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3279C2" w14:textId="0ED7E801" w:rsidR="00E07BCD" w:rsidRPr="00F07EEA" w:rsidRDefault="002C6B54" w:rsidP="004D0963">
      <w:pPr>
        <w:pStyle w:val="Textoindependiente"/>
        <w:jc w:val="both"/>
      </w:pPr>
      <w:r w:rsidRPr="00F07EEA">
        <w:rPr>
          <w:b/>
          <w:noProof/>
          <w:lang w:val="es-MX" w:eastAsia="es-MX"/>
        </w:rPr>
        <mc:AlternateContent>
          <mc:Choice Requires="wps">
            <w:drawing>
              <wp:anchor distT="0" distB="0" distL="114300" distR="114300" simplePos="0" relativeHeight="251659776" behindDoc="1" locked="0" layoutInCell="1" allowOverlap="1" wp14:anchorId="23597886" wp14:editId="218BCB09">
                <wp:simplePos x="0" y="0"/>
                <wp:positionH relativeFrom="column">
                  <wp:posOffset>-171450</wp:posOffset>
                </wp:positionH>
                <wp:positionV relativeFrom="paragraph">
                  <wp:posOffset>273685</wp:posOffset>
                </wp:positionV>
                <wp:extent cx="1276350" cy="1647825"/>
                <wp:effectExtent l="0" t="0" r="19050" b="28575"/>
                <wp:wrapTight wrapText="bothSides">
                  <wp:wrapPolygon edited="0">
                    <wp:start x="0" y="0"/>
                    <wp:lineTo x="0" y="21725"/>
                    <wp:lineTo x="21600" y="21725"/>
                    <wp:lineTo x="21600" y="0"/>
                    <wp:lineTo x="0" y="0"/>
                  </wp:wrapPolygon>
                </wp:wrapTight>
                <wp:docPr id="2" name="Cuadro de texto 2"/>
                <wp:cNvGraphicFramePr/>
                <a:graphic xmlns:a="http://schemas.openxmlformats.org/drawingml/2006/main">
                  <a:graphicData uri="http://schemas.microsoft.com/office/word/2010/wordprocessingShape">
                    <wps:wsp>
                      <wps:cNvSpPr txBox="1"/>
                      <wps:spPr>
                        <a:xfrm>
                          <a:off x="0" y="0"/>
                          <a:ext cx="1276350" cy="1647825"/>
                        </a:xfrm>
                        <a:prstGeom prst="rect">
                          <a:avLst/>
                        </a:prstGeom>
                        <a:ln/>
                      </wps:spPr>
                      <wps:style>
                        <a:lnRef idx="2">
                          <a:schemeClr val="dk1"/>
                        </a:lnRef>
                        <a:fillRef idx="1">
                          <a:schemeClr val="lt1"/>
                        </a:fillRef>
                        <a:effectRef idx="0">
                          <a:schemeClr val="dk1"/>
                        </a:effectRef>
                        <a:fontRef idx="minor">
                          <a:schemeClr val="dk1"/>
                        </a:fontRef>
                      </wps:style>
                      <wps:txbx>
                        <w:txbxContent>
                          <w:p w14:paraId="7D6BBA4D" w14:textId="1C8E5705" w:rsidR="002C6B54" w:rsidRPr="00460DCF" w:rsidRDefault="006E670F" w:rsidP="002C6B54">
                            <w:pPr>
                              <w:jc w:val="center"/>
                              <w:rPr>
                                <w:b/>
                              </w:rPr>
                            </w:pPr>
                            <w:r>
                              <w:rPr>
                                <w:b/>
                              </w:rPr>
                              <w:t>1</w:t>
                            </w:r>
                            <w:r w:rsidR="00BE0C47">
                              <w:rPr>
                                <w:b/>
                              </w:rPr>
                              <w:t>5</w:t>
                            </w:r>
                            <w:r w:rsidR="002C6B54" w:rsidRPr="00460DCF">
                              <w:rPr>
                                <w:b/>
                              </w:rPr>
                              <w:t>ª Acta de Sesi</w:t>
                            </w:r>
                            <w:r w:rsidR="002C6B54">
                              <w:rPr>
                                <w:b/>
                              </w:rPr>
                              <w:t>ón Extrao</w:t>
                            </w:r>
                            <w:r w:rsidR="002C6B54" w:rsidRPr="00460DCF">
                              <w:rPr>
                                <w:b/>
                              </w:rPr>
                              <w:t>rdinaria</w:t>
                            </w:r>
                          </w:p>
                          <w:p w14:paraId="28D71B81" w14:textId="41A7D17C" w:rsidR="002C6B54" w:rsidRPr="00460DCF" w:rsidRDefault="002C6B54" w:rsidP="002C6B54">
                            <w:pPr>
                              <w:jc w:val="center"/>
                              <w:rPr>
                                <w:b/>
                              </w:rPr>
                            </w:pPr>
                            <w:r w:rsidRPr="00460DCF">
                              <w:rPr>
                                <w:b/>
                              </w:rPr>
                              <w:t>(</w:t>
                            </w:r>
                            <w:r w:rsidR="00B8410E">
                              <w:rPr>
                                <w:b/>
                              </w:rPr>
                              <w:t>Quin</w:t>
                            </w:r>
                            <w:r w:rsidR="00215D37">
                              <w:rPr>
                                <w:b/>
                              </w:rPr>
                              <w:t>ceav</w:t>
                            </w:r>
                            <w:r>
                              <w:rPr>
                                <w:b/>
                              </w:rPr>
                              <w:t>a</w:t>
                            </w:r>
                            <w:r w:rsidRPr="00460DCF">
                              <w:rPr>
                                <w:b/>
                              </w:rPr>
                              <w:t>)</w:t>
                            </w:r>
                          </w:p>
                          <w:p w14:paraId="5F46DD55" w14:textId="61F2682F" w:rsidR="002C6B54" w:rsidRPr="00460DCF" w:rsidRDefault="009E692B" w:rsidP="002C6B54">
                            <w:pPr>
                              <w:jc w:val="center"/>
                              <w:rPr>
                                <w:b/>
                              </w:rPr>
                            </w:pPr>
                            <w:r>
                              <w:rPr>
                                <w:b/>
                              </w:rPr>
                              <w:t>21</w:t>
                            </w:r>
                            <w:r w:rsidR="002C6B54">
                              <w:rPr>
                                <w:b/>
                              </w:rPr>
                              <w:t xml:space="preserve"> de </w:t>
                            </w:r>
                            <w:proofErr w:type="gramStart"/>
                            <w:r>
                              <w:rPr>
                                <w:b/>
                              </w:rPr>
                              <w:t>Febrero</w:t>
                            </w:r>
                            <w:proofErr w:type="gramEnd"/>
                            <w:r w:rsidR="002C6B54" w:rsidRPr="00460DCF">
                              <w:rPr>
                                <w:b/>
                              </w:rPr>
                              <w:t xml:space="preserve"> Del 2</w:t>
                            </w:r>
                            <w:r w:rsidR="002C6B54">
                              <w:rPr>
                                <w:b/>
                              </w:rPr>
                              <w:t>0</w:t>
                            </w:r>
                            <w:r>
                              <w:rPr>
                                <w:b/>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3597886" id="_x0000_t202" coordsize="21600,21600" o:spt="202" path="m,l,21600r21600,l21600,xe">
                <v:stroke joinstyle="miter"/>
                <v:path gradientshapeok="t" o:connecttype="rect"/>
              </v:shapetype>
              <v:shape id="Cuadro de texto 2" o:spid="_x0000_s1026" type="#_x0000_t202" style="position:absolute;left:0;text-align:left;margin-left:-13.5pt;margin-top:21.55pt;width:100.5pt;height:12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" fillcolor="white [3201]" strokecolor="black [3200]" strokeweight="2pt">
                <v:textbox>
                  <w:txbxContent>
                    <w:p w14:paraId="7D6BBA4D" w14:textId="1C8E5705" w:rsidR="002C6B54" w:rsidRPr="00460DCF" w:rsidRDefault="006E670F" w:rsidP="002C6B54">
                      <w:pPr>
                        <w:jc w:val="center"/>
                        <w:rPr>
                          <w:b/>
                        </w:rPr>
                      </w:pPr>
                      <w:r>
                        <w:rPr>
                          <w:b/>
                        </w:rPr>
                        <w:t>1</w:t>
                      </w:r>
                      <w:r w:rsidR="00BE0C47">
                        <w:rPr>
                          <w:b/>
                        </w:rPr>
                        <w:t>5</w:t>
                      </w:r>
                      <w:r w:rsidR="002C6B54" w:rsidRPr="00460DCF">
                        <w:rPr>
                          <w:b/>
                        </w:rPr>
                        <w:t>ª Acta de Sesi</w:t>
                      </w:r>
                      <w:r w:rsidR="002C6B54">
                        <w:rPr>
                          <w:b/>
                        </w:rPr>
                        <w:t>ón Extrao</w:t>
                      </w:r>
                      <w:r w:rsidR="002C6B54" w:rsidRPr="00460DCF">
                        <w:rPr>
                          <w:b/>
                        </w:rPr>
                        <w:t>rdinaria</w:t>
                      </w:r>
                    </w:p>
                    <w:p w14:paraId="28D71B81" w14:textId="41A7D17C" w:rsidR="002C6B54" w:rsidRPr="00460DCF" w:rsidRDefault="002C6B54" w:rsidP="002C6B54">
                      <w:pPr>
                        <w:jc w:val="center"/>
                        <w:rPr>
                          <w:b/>
                        </w:rPr>
                      </w:pPr>
                      <w:r w:rsidRPr="00460DCF">
                        <w:rPr>
                          <w:b/>
                        </w:rPr>
                        <w:t>(</w:t>
                      </w:r>
                      <w:r w:rsidR="00B8410E">
                        <w:rPr>
                          <w:b/>
                        </w:rPr>
                        <w:t>Quin</w:t>
                      </w:r>
                      <w:r w:rsidR="00215D37">
                        <w:rPr>
                          <w:b/>
                        </w:rPr>
                        <w:t>ceav</w:t>
                      </w:r>
                      <w:r>
                        <w:rPr>
                          <w:b/>
                        </w:rPr>
                        <w:t>a</w:t>
                      </w:r>
                      <w:r w:rsidRPr="00460DCF">
                        <w:rPr>
                          <w:b/>
                        </w:rPr>
                        <w:t>)</w:t>
                      </w:r>
                    </w:p>
                    <w:p w14:paraId="5F46DD55" w14:textId="61F2682F" w:rsidR="002C6B54" w:rsidRPr="00460DCF" w:rsidRDefault="009E692B" w:rsidP="002C6B54">
                      <w:pPr>
                        <w:jc w:val="center"/>
                        <w:rPr>
                          <w:b/>
                        </w:rPr>
                      </w:pPr>
                      <w:r>
                        <w:rPr>
                          <w:b/>
                        </w:rPr>
                        <w:t>21</w:t>
                      </w:r>
                      <w:r w:rsidR="002C6B54">
                        <w:rPr>
                          <w:b/>
                        </w:rPr>
                        <w:t xml:space="preserve"> de </w:t>
                      </w:r>
                      <w:proofErr w:type="gramStart"/>
                      <w:r>
                        <w:rPr>
                          <w:b/>
                        </w:rPr>
                        <w:t>Febrero</w:t>
                      </w:r>
                      <w:proofErr w:type="gramEnd"/>
                      <w:r w:rsidR="002C6B54" w:rsidRPr="00460DCF">
                        <w:rPr>
                          <w:b/>
                        </w:rPr>
                        <w:t xml:space="preserve"> Del 2</w:t>
                      </w:r>
                      <w:r w:rsidR="002C6B54">
                        <w:rPr>
                          <w:b/>
                        </w:rPr>
                        <w:t>0</w:t>
                      </w:r>
                      <w:r>
                        <w:rPr>
                          <w:b/>
                        </w:rPr>
                        <w:t>20</w:t>
                      </w:r>
                    </w:p>
                  </w:txbxContent>
                </v:textbox>
                <w10:wrap type="tight"/>
              </v:shape>
            </w:pict>
          </mc:Fallback>
        </mc:AlternateContent>
      </w:r>
    </w:p>
    <w:p w14:paraId="5395BC37" w14:textId="77777777" w:rsidR="00673C86" w:rsidRPr="00F07EEA" w:rsidRDefault="00673C86" w:rsidP="004D0963">
      <w:pPr>
        <w:jc w:val="both"/>
      </w:pPr>
      <w:r w:rsidRPr="00F07EEA">
        <w:rPr>
          <w:b/>
        </w:rPr>
        <w:t>H. AYUNTAMIENTO CONSTITUCIONAL</w:t>
      </w:r>
    </w:p>
    <w:p w14:paraId="32626698" w14:textId="77777777" w:rsidR="00673C86" w:rsidRPr="00F07EEA" w:rsidRDefault="00673C86" w:rsidP="004D0963">
      <w:pPr>
        <w:jc w:val="both"/>
        <w:rPr>
          <w:b/>
        </w:rPr>
      </w:pPr>
      <w:r w:rsidRPr="00F07EEA">
        <w:rPr>
          <w:b/>
        </w:rPr>
        <w:t xml:space="preserve"> DEL MUNICIPIO DE</w:t>
      </w:r>
    </w:p>
    <w:p w14:paraId="04069C2E" w14:textId="77777777" w:rsidR="00673C86" w:rsidRPr="00F07EEA" w:rsidRDefault="00673C86" w:rsidP="004D0963">
      <w:pPr>
        <w:jc w:val="both"/>
      </w:pPr>
      <w:r w:rsidRPr="00F07EEA">
        <w:rPr>
          <w:b/>
        </w:rPr>
        <w:t xml:space="preserve"> CAÑADAS DE OBREGÓN, JALISCO</w:t>
      </w:r>
    </w:p>
    <w:p w14:paraId="0CA244B7" w14:textId="77777777" w:rsidR="00673C86" w:rsidRPr="00F07EEA" w:rsidRDefault="00673C86" w:rsidP="004D0963">
      <w:pPr>
        <w:tabs>
          <w:tab w:val="left" w:pos="1950"/>
        </w:tabs>
        <w:ind w:left="-5"/>
        <w:jc w:val="both"/>
        <w:rPr>
          <w:b/>
        </w:rPr>
      </w:pPr>
      <w:r w:rsidRPr="00F07EEA">
        <w:rPr>
          <w:b/>
        </w:rPr>
        <w:t xml:space="preserve"> PRESIDENCIA</w:t>
      </w:r>
    </w:p>
    <w:p w14:paraId="4832D634" w14:textId="77777777" w:rsidR="00673C86" w:rsidRPr="00F07EEA" w:rsidRDefault="00673C86" w:rsidP="004D0963">
      <w:pPr>
        <w:pStyle w:val="Textoindependiente"/>
        <w:jc w:val="both"/>
        <w:rPr>
          <w:color w:val="000000" w:themeColor="text1"/>
        </w:rPr>
      </w:pPr>
      <w:r w:rsidRPr="00F07EEA">
        <w:rPr>
          <w:b/>
        </w:rPr>
        <w:t xml:space="preserve"> 2018-2021</w:t>
      </w:r>
    </w:p>
    <w:p w14:paraId="5D7663A7" w14:textId="61506BCB" w:rsidR="002C6B54" w:rsidRPr="00F07EEA" w:rsidRDefault="002C6B54" w:rsidP="004D0963">
      <w:pPr>
        <w:pStyle w:val="Textoindependiente"/>
        <w:jc w:val="both"/>
      </w:pPr>
    </w:p>
    <w:p w14:paraId="654441F4" w14:textId="06A32D79" w:rsidR="00673C86" w:rsidRPr="00F07EEA" w:rsidRDefault="00673C86" w:rsidP="004D0963">
      <w:pPr>
        <w:pStyle w:val="Textoindependiente"/>
        <w:jc w:val="both"/>
      </w:pPr>
    </w:p>
    <w:p w14:paraId="3D1429CA" w14:textId="77777777" w:rsidR="00673C86" w:rsidRPr="00F07EEA" w:rsidRDefault="00673C86" w:rsidP="004D0963">
      <w:pPr>
        <w:pStyle w:val="Textoindependiente"/>
        <w:jc w:val="both"/>
        <w:rPr>
          <w:lang w:val="es-MX"/>
        </w:rPr>
      </w:pPr>
    </w:p>
    <w:p w14:paraId="7A153F71" w14:textId="77777777" w:rsidR="00673C86" w:rsidRPr="00F07EEA" w:rsidRDefault="00673C86" w:rsidP="004D0963">
      <w:pPr>
        <w:pStyle w:val="Textoindependiente"/>
        <w:jc w:val="both"/>
        <w:rPr>
          <w:b/>
          <w:color w:val="000000" w:themeColor="text1"/>
        </w:rPr>
      </w:pPr>
      <w:r w:rsidRPr="00F07EEA">
        <w:rPr>
          <w:b/>
          <w:color w:val="000000" w:themeColor="text1"/>
        </w:rPr>
        <w:t>ASUNTO:</w:t>
      </w:r>
    </w:p>
    <w:p w14:paraId="1C2FC4EB" w14:textId="56133406" w:rsidR="00673C86" w:rsidRPr="00F07EEA" w:rsidRDefault="00673C86" w:rsidP="004D0963">
      <w:pPr>
        <w:ind w:left="-5"/>
        <w:jc w:val="both"/>
        <w:rPr>
          <w:color w:val="000000" w:themeColor="text1"/>
        </w:rPr>
      </w:pPr>
      <w:r w:rsidRPr="00F07EEA">
        <w:rPr>
          <w:color w:val="000000" w:themeColor="text1"/>
        </w:rPr>
        <w:t xml:space="preserve">En el municipio de Cañadas de Obregón, Jalisco, siendo las </w:t>
      </w:r>
      <w:r w:rsidR="00B67693" w:rsidRPr="00F07EEA">
        <w:rPr>
          <w:color w:val="000000" w:themeColor="text1"/>
        </w:rPr>
        <w:t>10:14</w:t>
      </w:r>
      <w:r w:rsidRPr="00F07EEA">
        <w:rPr>
          <w:color w:val="000000" w:themeColor="text1"/>
        </w:rPr>
        <w:t xml:space="preserve"> (</w:t>
      </w:r>
      <w:r w:rsidR="00716A8E" w:rsidRPr="00F07EEA">
        <w:rPr>
          <w:color w:val="000000" w:themeColor="text1"/>
        </w:rPr>
        <w:t>diez</w:t>
      </w:r>
      <w:r w:rsidRPr="00F07EEA">
        <w:rPr>
          <w:color w:val="000000" w:themeColor="text1"/>
        </w:rPr>
        <w:t xml:space="preserve"> horas y </w:t>
      </w:r>
      <w:r w:rsidR="00B67693" w:rsidRPr="00F07EEA">
        <w:rPr>
          <w:color w:val="000000" w:themeColor="text1"/>
        </w:rPr>
        <w:t>cator</w:t>
      </w:r>
      <w:r w:rsidR="001F7B3A" w:rsidRPr="00F07EEA">
        <w:rPr>
          <w:color w:val="000000" w:themeColor="text1"/>
        </w:rPr>
        <w:t xml:space="preserve">ce </w:t>
      </w:r>
      <w:r w:rsidRPr="00F07EEA">
        <w:rPr>
          <w:color w:val="000000" w:themeColor="text1"/>
        </w:rPr>
        <w:t xml:space="preserve">minutos) del día </w:t>
      </w:r>
      <w:r w:rsidR="00BB4F93" w:rsidRPr="00F07EEA">
        <w:rPr>
          <w:color w:val="000000" w:themeColor="text1"/>
        </w:rPr>
        <w:t>21</w:t>
      </w:r>
      <w:r w:rsidRPr="00F07EEA">
        <w:rPr>
          <w:color w:val="000000" w:themeColor="text1"/>
        </w:rPr>
        <w:t xml:space="preserve"> (</w:t>
      </w:r>
      <w:r w:rsidR="00BB4F93" w:rsidRPr="00F07EEA">
        <w:rPr>
          <w:color w:val="000000" w:themeColor="text1"/>
        </w:rPr>
        <w:t>veintiuno</w:t>
      </w:r>
      <w:r w:rsidRPr="00F07EEA">
        <w:rPr>
          <w:color w:val="000000" w:themeColor="text1"/>
        </w:rPr>
        <w:t xml:space="preserve">) de </w:t>
      </w:r>
      <w:r w:rsidR="00BB4F93" w:rsidRPr="00F07EEA">
        <w:rPr>
          <w:color w:val="000000" w:themeColor="text1"/>
        </w:rPr>
        <w:t>febrero del 2020 (dos mil veinte</w:t>
      </w:r>
      <w:r w:rsidRPr="00F07EEA">
        <w:rPr>
          <w:color w:val="000000" w:themeColor="text1"/>
        </w:rPr>
        <w:t>), convocados previamente en las instalaciones de</w:t>
      </w:r>
      <w:r w:rsidR="0002027D" w:rsidRPr="00F07EEA">
        <w:rPr>
          <w:color w:val="000000" w:themeColor="text1"/>
        </w:rPr>
        <w:t xml:space="preserve"> casa de Cultura, ubicada en C. La Luz #47 en </w:t>
      </w:r>
      <w:r w:rsidRPr="00F07EEA">
        <w:rPr>
          <w:color w:val="000000" w:themeColor="text1"/>
        </w:rPr>
        <w:t xml:space="preserve">Cañadas de Obregón Jalisco, con fundamento en lo dispuesto por el Artículo 48 de la Ley de Gobierno de la Administración Pública Municipal del Estado de Jalisco, se dieron cita a la </w:t>
      </w:r>
      <w:r w:rsidR="00797841" w:rsidRPr="00F07EEA">
        <w:rPr>
          <w:color w:val="000000" w:themeColor="text1"/>
        </w:rPr>
        <w:t>quin</w:t>
      </w:r>
      <w:r w:rsidR="00165E2A" w:rsidRPr="00F07EEA">
        <w:rPr>
          <w:color w:val="000000" w:themeColor="text1"/>
        </w:rPr>
        <w:t>c</w:t>
      </w:r>
      <w:r w:rsidR="00312ADB" w:rsidRPr="00F07EEA">
        <w:rPr>
          <w:color w:val="000000" w:themeColor="text1"/>
        </w:rPr>
        <w:t>eava</w:t>
      </w:r>
      <w:r w:rsidR="00805D70" w:rsidRPr="00F07EEA">
        <w:rPr>
          <w:color w:val="000000" w:themeColor="text1"/>
        </w:rPr>
        <w:t xml:space="preserve"> sesión</w:t>
      </w:r>
      <w:r w:rsidRPr="00F07EEA">
        <w:rPr>
          <w:color w:val="000000" w:themeColor="text1"/>
        </w:rPr>
        <w:t xml:space="preserve"> extraordinaria, los ciudadanos regidores de este cuerpo edilicio: C. Patricia Contreras González, C. Gloria Cecilia Lomelí Casillas, C. Clemente Delgadillo Becerra, </w:t>
      </w:r>
      <w:r w:rsidR="00165E2A" w:rsidRPr="00F07EEA">
        <w:rPr>
          <w:color w:val="000000" w:themeColor="text1"/>
        </w:rPr>
        <w:t xml:space="preserve">Lic. Orlando Iñiguez Lomelí, Dr. Miguel Oropeza Ruvalcaba, </w:t>
      </w:r>
      <w:r w:rsidR="00C86ED4" w:rsidRPr="00F07EEA">
        <w:rPr>
          <w:color w:val="000000" w:themeColor="text1"/>
        </w:rPr>
        <w:t xml:space="preserve">C. Gonzalo Guzmán González, </w:t>
      </w:r>
      <w:r w:rsidRPr="00F07EEA">
        <w:rPr>
          <w:color w:val="000000" w:themeColor="text1"/>
        </w:rPr>
        <w:t>C. María Elvira Mercado Vallín,</w:t>
      </w:r>
      <w:r w:rsidR="001F7B3A" w:rsidRPr="00F07EEA">
        <w:rPr>
          <w:color w:val="000000" w:themeColor="text1"/>
        </w:rPr>
        <w:t xml:space="preserve"> C. María Alcaraz Martínez,</w:t>
      </w:r>
      <w:r w:rsidR="00312ADB" w:rsidRPr="00F07EEA">
        <w:rPr>
          <w:color w:val="000000" w:themeColor="text1"/>
        </w:rPr>
        <w:t xml:space="preserve"> </w:t>
      </w:r>
      <w:r w:rsidR="00C86ED4" w:rsidRPr="00F07EEA">
        <w:rPr>
          <w:color w:val="000000" w:themeColor="text1"/>
        </w:rPr>
        <w:t>Psic</w:t>
      </w:r>
      <w:r w:rsidRPr="00F07EEA">
        <w:rPr>
          <w:color w:val="000000" w:themeColor="text1"/>
        </w:rPr>
        <w:t>. Adelaida Elizabeth Carvajal Torres, C. Reynaldo González Gómez, Presidente Municipal.</w:t>
      </w:r>
    </w:p>
    <w:p w14:paraId="6FA23061" w14:textId="77777777" w:rsidR="00673C86" w:rsidRPr="00F07EEA" w:rsidRDefault="00673C86" w:rsidP="004D0963">
      <w:pPr>
        <w:ind w:left="-5"/>
        <w:jc w:val="both"/>
        <w:rPr>
          <w:color w:val="000000" w:themeColor="text1"/>
        </w:rPr>
      </w:pPr>
    </w:p>
    <w:p w14:paraId="3C26DE3E" w14:textId="781323FD" w:rsidR="00673C86" w:rsidRPr="00F07EEA" w:rsidRDefault="00673C86" w:rsidP="004D0963">
      <w:pPr>
        <w:ind w:left="-5"/>
        <w:jc w:val="both"/>
        <w:rPr>
          <w:color w:val="000000" w:themeColor="text1"/>
        </w:rPr>
      </w:pPr>
      <w:r w:rsidRPr="00F07EEA">
        <w:rPr>
          <w:color w:val="000000" w:themeColor="text1"/>
        </w:rPr>
        <w:t>Una vez declarada la existencia del quórum legal para sesionar, se pone a consideración del pleno el siguiente Orden del Día:</w:t>
      </w:r>
    </w:p>
    <w:p w14:paraId="11589CB2" w14:textId="77777777" w:rsidR="00072802" w:rsidRPr="00F07EEA" w:rsidRDefault="00072802" w:rsidP="004D0963">
      <w:pPr>
        <w:ind w:left="-5"/>
        <w:jc w:val="both"/>
        <w:rPr>
          <w:color w:val="000000" w:themeColor="text1"/>
        </w:rPr>
      </w:pPr>
    </w:p>
    <w:p w14:paraId="26638DF2"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pPr>
      <w:r w:rsidRPr="00F07EEA">
        <w:rPr>
          <w:b/>
        </w:rPr>
        <w:t>Bienvenida, lista de asistencia y declaración de existencia del quórum legal</w:t>
      </w:r>
      <w:r w:rsidRPr="00F07EEA">
        <w:t>.</w:t>
      </w:r>
    </w:p>
    <w:p w14:paraId="544940E0"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pPr>
      <w:r w:rsidRPr="00F07EEA">
        <w:rPr>
          <w:b/>
        </w:rPr>
        <w:t>Lectura y en su caso aprobación del orden del día.</w:t>
      </w:r>
    </w:p>
    <w:p w14:paraId="194AA18D"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rPr>
          <w:b/>
        </w:rPr>
      </w:pPr>
      <w:r w:rsidRPr="00F07EEA">
        <w:rPr>
          <w:b/>
        </w:rPr>
        <w:t>Lectura y en su caso aprobación del acta anterior.</w:t>
      </w:r>
    </w:p>
    <w:p w14:paraId="5F245F55" w14:textId="73A0CE4E" w:rsidR="00072802" w:rsidRPr="00F07EEA" w:rsidRDefault="00072802" w:rsidP="004D0963">
      <w:pPr>
        <w:pStyle w:val="Prrafodelista"/>
        <w:numPr>
          <w:ilvl w:val="0"/>
          <w:numId w:val="31"/>
        </w:numPr>
        <w:autoSpaceDN w:val="0"/>
        <w:spacing w:after="160" w:line="360" w:lineRule="auto"/>
        <w:ind w:left="641" w:hanging="357"/>
        <w:contextualSpacing w:val="0"/>
        <w:jc w:val="both"/>
        <w:rPr>
          <w:b/>
        </w:rPr>
      </w:pPr>
      <w:r w:rsidRPr="00F07EEA">
        <w:rPr>
          <w:b/>
        </w:rPr>
        <w:t>Solicitud de aprobación de acuerdo para ejecución del programa Recrea 2020</w:t>
      </w:r>
      <w:r w:rsidR="00037CF4" w:rsidRPr="00F07EEA">
        <w:rPr>
          <w:b/>
        </w:rPr>
        <w:t>.</w:t>
      </w:r>
    </w:p>
    <w:p w14:paraId="116A3A2A"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rPr>
          <w:b/>
        </w:rPr>
      </w:pPr>
      <w:r w:rsidRPr="00F07EEA">
        <w:rPr>
          <w:b/>
        </w:rPr>
        <w:t>Solicitud de aprobación para la obra Red de drenaje sanitario en la Localidad de los Yugos, municipio de Cañadas de Obregón, Jalisco.</w:t>
      </w:r>
    </w:p>
    <w:p w14:paraId="33462185"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rPr>
          <w:b/>
        </w:rPr>
      </w:pPr>
      <w:r w:rsidRPr="00F07EEA">
        <w:rPr>
          <w:b/>
        </w:rPr>
        <w:t>Solicitud de aprobación de gastos mayores a 5000 del mes de diciembre de 2019.</w:t>
      </w:r>
    </w:p>
    <w:p w14:paraId="2480B100" w14:textId="77777777" w:rsidR="00072802" w:rsidRPr="00F07EEA" w:rsidRDefault="00072802" w:rsidP="004D0963">
      <w:pPr>
        <w:pStyle w:val="Prrafodelista"/>
        <w:numPr>
          <w:ilvl w:val="0"/>
          <w:numId w:val="31"/>
        </w:numPr>
        <w:autoSpaceDN w:val="0"/>
        <w:spacing w:after="160" w:line="360" w:lineRule="auto"/>
        <w:ind w:left="641" w:hanging="357"/>
        <w:contextualSpacing w:val="0"/>
        <w:jc w:val="both"/>
        <w:rPr>
          <w:b/>
          <w:color w:val="000000"/>
        </w:rPr>
      </w:pPr>
      <w:r w:rsidRPr="00F07EEA">
        <w:rPr>
          <w:b/>
          <w:color w:val="000000"/>
        </w:rPr>
        <w:t>Clausura de la sesión.</w:t>
      </w:r>
    </w:p>
    <w:p w14:paraId="1D44E9DF" w14:textId="77777777" w:rsidR="00B11F09" w:rsidRPr="00F07EEA" w:rsidRDefault="00B11F09" w:rsidP="004D0963">
      <w:pPr>
        <w:ind w:left="-5" w:firstLine="713"/>
        <w:jc w:val="both"/>
        <w:rPr>
          <w:color w:val="000000" w:themeColor="text1"/>
        </w:rPr>
      </w:pPr>
    </w:p>
    <w:p w14:paraId="5E0B0C3F" w14:textId="7084551E" w:rsidR="00A10CF1" w:rsidRPr="00F07EEA" w:rsidRDefault="00737C43" w:rsidP="004D0963">
      <w:pPr>
        <w:jc w:val="both"/>
        <w:rPr>
          <w:color w:val="000000" w:themeColor="text1"/>
        </w:rPr>
      </w:pPr>
      <w:r w:rsidRPr="00F07EEA">
        <w:rPr>
          <w:color w:val="000000" w:themeColor="text1"/>
        </w:rPr>
        <w:t>Aprobado el orden del día se procede al desahogo de este:</w:t>
      </w:r>
    </w:p>
    <w:p w14:paraId="07D192EC" w14:textId="77777777" w:rsidR="00D552B7" w:rsidRPr="00F07EEA" w:rsidRDefault="00D552B7" w:rsidP="004D0963">
      <w:pPr>
        <w:jc w:val="both"/>
        <w:rPr>
          <w:color w:val="000000" w:themeColor="text1"/>
        </w:rPr>
      </w:pPr>
    </w:p>
    <w:p w14:paraId="34CF548D" w14:textId="1F0A96B0" w:rsidR="0029535A" w:rsidRPr="00F07EEA" w:rsidRDefault="008E58A7" w:rsidP="004D0963">
      <w:pPr>
        <w:pStyle w:val="Prrafodelista"/>
        <w:numPr>
          <w:ilvl w:val="0"/>
          <w:numId w:val="38"/>
        </w:numPr>
        <w:jc w:val="both"/>
        <w:rPr>
          <w:color w:val="000000" w:themeColor="text1"/>
        </w:rPr>
      </w:pPr>
      <w:r w:rsidRPr="00F07EEA">
        <w:rPr>
          <w:color w:val="000000" w:themeColor="text1"/>
        </w:rPr>
        <w:t>Desahogado.</w:t>
      </w:r>
    </w:p>
    <w:p w14:paraId="74439B9A" w14:textId="77777777" w:rsidR="0029535A" w:rsidRPr="00F07EEA" w:rsidRDefault="0029535A" w:rsidP="004D0963">
      <w:pPr>
        <w:pStyle w:val="Prrafodelista"/>
        <w:ind w:left="780"/>
        <w:jc w:val="both"/>
        <w:rPr>
          <w:color w:val="000000" w:themeColor="text1"/>
        </w:rPr>
      </w:pPr>
    </w:p>
    <w:p w14:paraId="0014F609" w14:textId="60B54F97" w:rsidR="0029535A" w:rsidRPr="00F07EEA" w:rsidRDefault="008E58A7" w:rsidP="004D0963">
      <w:pPr>
        <w:pStyle w:val="Prrafodelista"/>
        <w:numPr>
          <w:ilvl w:val="0"/>
          <w:numId w:val="38"/>
        </w:numPr>
        <w:jc w:val="both"/>
        <w:rPr>
          <w:color w:val="000000" w:themeColor="text1"/>
        </w:rPr>
      </w:pPr>
      <w:r w:rsidRPr="00F07EEA">
        <w:rPr>
          <w:color w:val="000000" w:themeColor="text1"/>
        </w:rPr>
        <w:t>Aprobado por unanimidad.</w:t>
      </w:r>
    </w:p>
    <w:p w14:paraId="78083DFC" w14:textId="77777777" w:rsidR="0029535A" w:rsidRPr="00F07EEA" w:rsidRDefault="0029535A" w:rsidP="004D0963">
      <w:pPr>
        <w:pStyle w:val="Prrafodelista"/>
        <w:jc w:val="both"/>
        <w:rPr>
          <w:color w:val="000000" w:themeColor="text1"/>
        </w:rPr>
      </w:pPr>
    </w:p>
    <w:p w14:paraId="1E727121" w14:textId="77777777" w:rsidR="0029535A" w:rsidRPr="00F07EEA" w:rsidRDefault="008E58A7" w:rsidP="004D0963">
      <w:pPr>
        <w:pStyle w:val="Prrafodelista"/>
        <w:numPr>
          <w:ilvl w:val="0"/>
          <w:numId w:val="38"/>
        </w:numPr>
        <w:jc w:val="both"/>
        <w:rPr>
          <w:color w:val="000000" w:themeColor="text1"/>
        </w:rPr>
      </w:pPr>
      <w:r w:rsidRPr="00F07EEA">
        <w:rPr>
          <w:color w:val="000000" w:themeColor="text1"/>
        </w:rPr>
        <w:t>Desahogado.</w:t>
      </w:r>
    </w:p>
    <w:p w14:paraId="276AB59D" w14:textId="77777777" w:rsidR="0029535A" w:rsidRPr="00F07EEA" w:rsidRDefault="0029535A" w:rsidP="004D0963">
      <w:pPr>
        <w:pStyle w:val="Prrafodelista"/>
        <w:jc w:val="both"/>
      </w:pPr>
    </w:p>
    <w:p w14:paraId="524B03FC" w14:textId="07164433" w:rsidR="00033F3E" w:rsidRPr="00F07EEA" w:rsidRDefault="00033F3E" w:rsidP="004D0963">
      <w:pPr>
        <w:pStyle w:val="Prrafodelista"/>
        <w:numPr>
          <w:ilvl w:val="0"/>
          <w:numId w:val="38"/>
        </w:numPr>
        <w:jc w:val="both"/>
        <w:rPr>
          <w:color w:val="000000" w:themeColor="text1"/>
        </w:rPr>
      </w:pPr>
      <w:r w:rsidRPr="00F07EEA">
        <w:t>Solicitud de aprobación de acuerdo para ejecución del programa Recrea 2020, para el desahog</w:t>
      </w:r>
      <w:r w:rsidR="00F367B7" w:rsidRPr="00F07EEA">
        <w:t xml:space="preserve">o del presente punto </w:t>
      </w:r>
      <w:r w:rsidRPr="00F07EEA">
        <w:t xml:space="preserve">se solicita la aprobación del cabildo </w:t>
      </w:r>
      <w:r w:rsidR="002D57C1" w:rsidRPr="00F07EEA">
        <w:t>en pleno</w:t>
      </w:r>
      <w:r w:rsidR="00F367B7" w:rsidRPr="00F07EEA">
        <w:t xml:space="preserve"> de los puntos siguientes:</w:t>
      </w:r>
    </w:p>
    <w:p w14:paraId="7C431717" w14:textId="64B5728C" w:rsidR="0029535A" w:rsidRPr="00F07EEA" w:rsidRDefault="0029535A" w:rsidP="004D0963">
      <w:pPr>
        <w:jc w:val="both"/>
        <w:rPr>
          <w:color w:val="000000" w:themeColor="text1"/>
        </w:rPr>
      </w:pPr>
    </w:p>
    <w:p w14:paraId="1AD34DB4" w14:textId="2E0B5CC5" w:rsidR="002D57C1" w:rsidRPr="00F07EEA" w:rsidRDefault="002D57C1" w:rsidP="004D0963">
      <w:pPr>
        <w:jc w:val="both"/>
      </w:pPr>
      <w:r w:rsidRPr="00F07EEA">
        <w:rPr>
          <w:b/>
        </w:rPr>
        <w:t>PRIMERO.</w:t>
      </w:r>
      <w:r w:rsidR="00F718D6" w:rsidRPr="00F07EEA">
        <w:rPr>
          <w:b/>
        </w:rPr>
        <w:t xml:space="preserve"> </w:t>
      </w:r>
      <w:r w:rsidRPr="00F07EEA">
        <w:rPr>
          <w:b/>
        </w:rPr>
        <w:t>-</w:t>
      </w:r>
      <w:r w:rsidRPr="00F07EEA">
        <w:t xml:space="preserve"> El Ayuntamiento de Cañadas de Obregón, Jalisco, aprueba se suscriba con la Secretaría del Sistema de Asistencia Social del Gobierno del Estado de Jalisco, Convenio de Colaboración para la participación y ejecución del Programa “Recrea, Educando para la Vida, Apoyo Mochila, Útiles,  Uniforme y Calzado Escolar”, consistente en la dotación de mochilas, útiles y calzado escolar, a los estudiantes de nivel básico del sistema de educación pública, mediante subsidio compartido, dentro del ejercicio fiscal 2020 dos mil veinte, para aplicarse en centros educativos públicos de preescolar, primaria y secundaria establecidos en el Municipio, a través del cual este municipio se obliga a aportar la cantidad de $260,000.00 (Doscientos Sesenta Mil Pesos 00/100 M.N.), la cual se determinó en el Acuerdo del C. Gobernador, en el que se establecieron los montos de aportación municipal para la ejecución del Programa, publicado en el Periódico Oficial “El Estado de Jalisco”, el día 15 de febrero del año 2020, aportación municipal que se pagará en ocho parcialidades  mensuales iguales, que resultan de dividir el valor de la aportación entre ocho mensualidades, a partir del mes de marzo y hasta el mes de octubre  del año 2020, las aportaciones  se deberán entregar a la Secretaría de la Hacienda Pública del Gobierno del Estado de Jalisco, dentro de los primeros 10 días del mes al que corresponda la ministración, en la cuenta bancaria que se determine por la Secretaría de la Hacienda Pública y se contenga en el Convenio de Colaboración y Participación. </w:t>
      </w:r>
    </w:p>
    <w:p w14:paraId="3F2F7817" w14:textId="77777777" w:rsidR="00F718D6" w:rsidRPr="00F07EEA" w:rsidRDefault="00F718D6" w:rsidP="004D0963">
      <w:pPr>
        <w:pStyle w:val="Prrafodelista"/>
        <w:ind w:left="644"/>
        <w:jc w:val="both"/>
      </w:pPr>
    </w:p>
    <w:p w14:paraId="3758BBE5" w14:textId="1D7FAC2B" w:rsidR="002D57C1" w:rsidRPr="00F07EEA" w:rsidRDefault="00F718D6" w:rsidP="004D0963">
      <w:pPr>
        <w:jc w:val="both"/>
      </w:pPr>
      <w:r w:rsidRPr="00F07EEA">
        <w:rPr>
          <w:b/>
        </w:rPr>
        <w:t>SEGUNDO. -</w:t>
      </w:r>
      <w:r w:rsidR="002D57C1" w:rsidRPr="00F07EEA">
        <w:t xml:space="preserve"> Se autoriza la asignación presupuestaria en el Presupuesto de Egresos del Municipio que corresponda, para llevar a cabo el pago de la aportación municipal, en términos del Acuerdo Primero.</w:t>
      </w:r>
    </w:p>
    <w:p w14:paraId="45FC9E2D" w14:textId="77777777" w:rsidR="00F718D6" w:rsidRPr="00F07EEA" w:rsidRDefault="00F718D6" w:rsidP="004D0963">
      <w:pPr>
        <w:pStyle w:val="Prrafodelista"/>
        <w:ind w:left="644"/>
        <w:jc w:val="both"/>
      </w:pPr>
    </w:p>
    <w:p w14:paraId="05A99BE6" w14:textId="73EF191D" w:rsidR="00E42D46" w:rsidRPr="00F07EEA" w:rsidRDefault="00F718D6" w:rsidP="004D0963">
      <w:pPr>
        <w:jc w:val="both"/>
      </w:pPr>
      <w:r w:rsidRPr="00F07EEA">
        <w:rPr>
          <w:b/>
        </w:rPr>
        <w:t>TERCERO. -</w:t>
      </w:r>
      <w:r w:rsidR="002D57C1" w:rsidRPr="00F07EEA">
        <w:t xml:space="preserve"> Se aprueba y se autoriza al Encargado de la Hacienda Municipal a realizar las adecuaciones presupuestales y administrativas que resulten necesarias, para dar cumplimiento a las obligaciones de pago en virtud de la aportación del Municipio conforme al Convenio de Colaboración y Participación para la ejecución del Programa “Recrea, Educando para la Vida, Apoyo de Mochila, Útiles, Uniformes y Calzado Escolar” para el ejercicio 2020 dos mil veinte, que para tal efecto se firme.</w:t>
      </w:r>
      <w:r w:rsidR="00E42D46" w:rsidRPr="00F07EEA">
        <w:t xml:space="preserve"> </w:t>
      </w:r>
    </w:p>
    <w:p w14:paraId="36A36E56" w14:textId="77777777" w:rsidR="0029535A" w:rsidRPr="00F07EEA" w:rsidRDefault="0029535A" w:rsidP="004D0963">
      <w:pPr>
        <w:jc w:val="both"/>
      </w:pPr>
    </w:p>
    <w:p w14:paraId="78634A08" w14:textId="3B47A873" w:rsidR="002D57C1" w:rsidRPr="00F07EEA" w:rsidRDefault="00F718D6" w:rsidP="004D0963">
      <w:pPr>
        <w:jc w:val="both"/>
      </w:pPr>
      <w:r w:rsidRPr="00F07EEA">
        <w:rPr>
          <w:b/>
        </w:rPr>
        <w:t>CUARTO. -</w:t>
      </w:r>
      <w:r w:rsidR="002D57C1" w:rsidRPr="00F07EEA">
        <w:t xml:space="preserve"> Se aprueba y autoriza de manera irrevocable a la Secretaría de la Hacienda Pública para </w:t>
      </w:r>
      <w:r w:rsidRPr="00F07EEA">
        <w:t>que,</w:t>
      </w:r>
      <w:r w:rsidR="002D57C1" w:rsidRPr="00F07EEA">
        <w:t xml:space="preserve"> en caso de incumplimiento en el pago de </w:t>
      </w:r>
      <w:r w:rsidRPr="00F07EEA">
        <w:t>las aportaciones</w:t>
      </w:r>
      <w:r w:rsidR="002D57C1" w:rsidRPr="00F07EEA">
        <w:t xml:space="preserve"> del </w:t>
      </w:r>
      <w:r w:rsidRPr="00F07EEA">
        <w:lastRenderedPageBreak/>
        <w:t>Municipio, descuente</w:t>
      </w:r>
      <w:r w:rsidR="002D57C1" w:rsidRPr="00F07EEA">
        <w:t xml:space="preserve"> de las participaciones federales, presentes o </w:t>
      </w:r>
      <w:r w:rsidRPr="00F07EEA">
        <w:t>futuras, previa</w:t>
      </w:r>
      <w:r w:rsidR="002D57C1" w:rsidRPr="00F07EEA">
        <w:t xml:space="preserve"> autorización que obtenga el Municipio del Congreso del Estado.</w:t>
      </w:r>
    </w:p>
    <w:p w14:paraId="47161B98" w14:textId="77777777" w:rsidR="0029535A" w:rsidRPr="00F07EEA" w:rsidRDefault="0029535A" w:rsidP="004D0963">
      <w:pPr>
        <w:jc w:val="both"/>
      </w:pPr>
    </w:p>
    <w:p w14:paraId="141C048D" w14:textId="343D2072" w:rsidR="002D57C1" w:rsidRPr="00F07EEA" w:rsidRDefault="00F718D6" w:rsidP="004D0963">
      <w:pPr>
        <w:jc w:val="both"/>
      </w:pPr>
      <w:r w:rsidRPr="00F07EEA">
        <w:rPr>
          <w:b/>
        </w:rPr>
        <w:t>QUINTO. -</w:t>
      </w:r>
      <w:r w:rsidR="002D57C1" w:rsidRPr="00F07EEA">
        <w:t xml:space="preserve"> El Ayuntamiento de Cañadas de Obregón, Jalisco, ratifica a la </w:t>
      </w:r>
      <w:r w:rsidR="002D57C1" w:rsidRPr="00F07EEA">
        <w:rPr>
          <w:b/>
        </w:rPr>
        <w:t xml:space="preserve">Psic. Adelaida Elizabeth Carvajal Torres </w:t>
      </w:r>
      <w:r w:rsidR="002D57C1" w:rsidRPr="00F07EEA">
        <w:t>como Enlace Municipal para que represente a este H. Ayuntamiento dentro del Programa “Recrea, Educando para la Vida, Apoyo de Mochila, Útiles, Uniformes y Calzado Escolar” para el ejercicio 2020 dos mil veinte, desde su inicio hasta su conclusión, asimismo, se le faculta para que realice y suscriba todos los actos e instrumentos administrativos inherentes a la recepción, entrega y comprobación final de los apoyos sociales otorgados.</w:t>
      </w:r>
    </w:p>
    <w:p w14:paraId="28127840" w14:textId="77777777" w:rsidR="0029535A" w:rsidRPr="00F07EEA" w:rsidRDefault="0029535A" w:rsidP="004D0963">
      <w:pPr>
        <w:jc w:val="both"/>
      </w:pPr>
    </w:p>
    <w:p w14:paraId="11E76194" w14:textId="362D6B90" w:rsidR="002D57C1" w:rsidRPr="00F07EEA" w:rsidRDefault="00F718D6" w:rsidP="004D0963">
      <w:pPr>
        <w:jc w:val="both"/>
      </w:pPr>
      <w:r w:rsidRPr="00F07EEA">
        <w:rPr>
          <w:b/>
        </w:rPr>
        <w:t>SEXTO. -</w:t>
      </w:r>
      <w:r w:rsidR="002D57C1" w:rsidRPr="00F07EEA">
        <w:t xml:space="preserve"> Se aprueba y faculta a los </w:t>
      </w:r>
      <w:r w:rsidR="002D57C1" w:rsidRPr="00F07EEA">
        <w:rPr>
          <w:b/>
        </w:rPr>
        <w:t>C. Reynaldo González Gómez</w:t>
      </w:r>
      <w:r w:rsidR="002D57C1" w:rsidRPr="00F07EEA">
        <w:t xml:space="preserve">, Presidente Municipal; Psic. </w:t>
      </w:r>
      <w:r w:rsidR="002D57C1" w:rsidRPr="00F07EEA">
        <w:rPr>
          <w:b/>
        </w:rPr>
        <w:t>Adelaida Elizabeth Carvajal Torres</w:t>
      </w:r>
      <w:r w:rsidR="002D57C1" w:rsidRPr="00F07EEA">
        <w:t xml:space="preserve">, Síndico; Arq. </w:t>
      </w:r>
      <w:r w:rsidR="002D57C1" w:rsidRPr="00F07EEA">
        <w:rPr>
          <w:b/>
        </w:rPr>
        <w:t>Elberth Yossio Gallegos Alvarado</w:t>
      </w:r>
      <w:r w:rsidR="002D57C1" w:rsidRPr="00F07EEA">
        <w:t xml:space="preserve">, Encargado de la Hacienda Municipal; C. </w:t>
      </w:r>
      <w:r w:rsidR="002D57C1" w:rsidRPr="00F07EEA">
        <w:rPr>
          <w:b/>
        </w:rPr>
        <w:t>Gabriela Ibarra López</w:t>
      </w:r>
      <w:r w:rsidR="002D57C1" w:rsidRPr="00F07EEA">
        <w:t xml:space="preserve">, Encargado de la Secretaría General; para que en nombre y representación del H. Ayuntamiento de Cañadas de Obregón, celebren todos los instrumentos jurídicos y administrativos necesarios a efectos de dar cabal cumplimiento al presente Acuerdo del Ayuntamiento. </w:t>
      </w:r>
    </w:p>
    <w:p w14:paraId="66842298" w14:textId="76301E0C" w:rsidR="00D21449" w:rsidRPr="00F07EEA" w:rsidRDefault="00D21449" w:rsidP="004D0963">
      <w:pPr>
        <w:pStyle w:val="Prrafodelista"/>
        <w:ind w:left="644"/>
        <w:jc w:val="both"/>
      </w:pPr>
    </w:p>
    <w:p w14:paraId="2235021B" w14:textId="77777777" w:rsidR="004B5246" w:rsidRDefault="00D21449" w:rsidP="004B5246">
      <w:pPr>
        <w:jc w:val="both"/>
      </w:pPr>
      <w:r w:rsidRPr="00F07EEA">
        <w:t xml:space="preserve">Una vez analizado y suficientemente dialogado, se aprueba </w:t>
      </w:r>
      <w:r w:rsidRPr="00F07EEA">
        <w:rPr>
          <w:b/>
        </w:rPr>
        <w:t>por unanimidad</w:t>
      </w:r>
      <w:r w:rsidRPr="00F07EEA">
        <w:t xml:space="preserve"> de votos de los presentes, el punto de acuerdo expuesto en los términos anteriormente descritos.</w:t>
      </w:r>
    </w:p>
    <w:p w14:paraId="7C5A8F81" w14:textId="77777777" w:rsidR="004B5246" w:rsidRDefault="004B5246" w:rsidP="004B5246">
      <w:pPr>
        <w:jc w:val="both"/>
      </w:pPr>
    </w:p>
    <w:p w14:paraId="16B333CD" w14:textId="3F324623" w:rsidR="00E42D46" w:rsidRPr="00F07EEA" w:rsidRDefault="00E42D46" w:rsidP="002571FE">
      <w:pPr>
        <w:pStyle w:val="Prrafodelista"/>
        <w:numPr>
          <w:ilvl w:val="0"/>
          <w:numId w:val="38"/>
        </w:numPr>
        <w:jc w:val="both"/>
      </w:pPr>
      <w:r w:rsidRPr="00F07EEA">
        <w:t xml:space="preserve">Solicitud de aprobación para la obra </w:t>
      </w:r>
      <w:r w:rsidR="00F20E34" w:rsidRPr="002571FE">
        <w:rPr>
          <w:color w:val="000000"/>
        </w:rPr>
        <w:t>REHABILITACIÓN DE RED DE DRENAJE SANITARIO EN LA LOCALIDAD DE LOS YUGOS, MUNICIPIO DE CAÑADAS DE OBREGÓN, JALISCO.</w:t>
      </w:r>
    </w:p>
    <w:p w14:paraId="3C98B794" w14:textId="77777777" w:rsidR="009A6208" w:rsidRPr="00F07EEA" w:rsidRDefault="009A6208" w:rsidP="00E16E0F">
      <w:pPr>
        <w:pStyle w:val="NormalWeb"/>
        <w:ind w:left="780"/>
        <w:jc w:val="both"/>
        <w:rPr>
          <w:rFonts w:asciiTheme="minorHAnsi" w:hAnsiTheme="minorHAnsi"/>
          <w:color w:val="000000"/>
        </w:rPr>
      </w:pPr>
      <w:r w:rsidRPr="00F07EEA">
        <w:rPr>
          <w:rFonts w:asciiTheme="minorHAnsi" w:hAnsiTheme="minorHAnsi"/>
          <w:color w:val="000000"/>
        </w:rPr>
        <w:t>En voz del C. REYNALDO GONZÁLEZ GÓMEZ, en su carácter de Presidente Municipal somete a consideración del Pleno del Cabildo, la aprobación de los puntos de acuerdo que se redacta en los siguientes términos:</w:t>
      </w:r>
    </w:p>
    <w:p w14:paraId="49C770B2" w14:textId="77777777" w:rsidR="009A6208" w:rsidRPr="00F07EEA" w:rsidRDefault="009A6208" w:rsidP="00E16E0F">
      <w:pPr>
        <w:pStyle w:val="NormalWeb"/>
        <w:ind w:left="780"/>
        <w:jc w:val="both"/>
        <w:rPr>
          <w:rFonts w:asciiTheme="minorHAnsi" w:hAnsiTheme="minorHAnsi"/>
          <w:color w:val="000000"/>
        </w:rPr>
      </w:pPr>
      <w:r w:rsidRPr="00F07EEA">
        <w:rPr>
          <w:rFonts w:asciiTheme="minorHAnsi" w:hAnsiTheme="minorHAnsi"/>
          <w:color w:val="000000"/>
        </w:rPr>
        <w:t>PUNTO 1.</w:t>
      </w:r>
    </w:p>
    <w:p w14:paraId="033B44E5" w14:textId="05C2FB6D" w:rsidR="009A6208" w:rsidRPr="00F07EEA" w:rsidRDefault="009A6208" w:rsidP="00E16E0F">
      <w:pPr>
        <w:pStyle w:val="NormalWeb"/>
        <w:ind w:left="780"/>
        <w:jc w:val="both"/>
        <w:rPr>
          <w:rFonts w:asciiTheme="minorHAnsi" w:hAnsiTheme="minorHAnsi"/>
          <w:color w:val="000000"/>
        </w:rPr>
      </w:pPr>
      <w:r w:rsidRPr="00F07EEA">
        <w:rPr>
          <w:rFonts w:asciiTheme="minorHAnsi" w:hAnsiTheme="minorHAnsi"/>
          <w:color w:val="000000"/>
        </w:rPr>
        <w:t>En voz del C. Reynaldo González Gómez, en su carácter de Presidente Municipal solicita autorización y aprobación para la ejecución con el FONDO DE APORTACIONES PARA LA INFRAESTRUCTURA SOCIAL MUNICIPAL (FAISM) Ejercicio Fiscal 2020 co</w:t>
      </w:r>
      <w:r w:rsidR="009D74E3">
        <w:rPr>
          <w:rFonts w:asciiTheme="minorHAnsi" w:hAnsiTheme="minorHAnsi"/>
          <w:color w:val="000000"/>
        </w:rPr>
        <w:t>n Partida Contable 12354000001</w:t>
      </w:r>
      <w:r w:rsidRPr="00F07EEA">
        <w:rPr>
          <w:rFonts w:asciiTheme="minorHAnsi" w:hAnsiTheme="minorHAnsi"/>
          <w:color w:val="000000"/>
        </w:rPr>
        <w:t xml:space="preserve">, la obra pública denominada: REHABILITACIÓN DE RED DE DRENAJE SANITARIO EN LA LOCALIDAD DE LOS YUGOS, MUNICIPIO DE CAÑADAS DE OBREGÓN, </w:t>
      </w:r>
      <w:r w:rsidR="00AF07ED">
        <w:rPr>
          <w:rFonts w:asciiTheme="minorHAnsi" w:hAnsiTheme="minorHAnsi"/>
          <w:color w:val="000000"/>
        </w:rPr>
        <w:t>JALISCO, por la cantidad de $305</w:t>
      </w:r>
      <w:r w:rsidRPr="00F07EEA">
        <w:rPr>
          <w:rFonts w:asciiTheme="minorHAnsi" w:hAnsiTheme="minorHAnsi"/>
          <w:color w:val="000000"/>
        </w:rPr>
        <w:t>,000.00 (</w:t>
      </w:r>
      <w:r w:rsidR="00AF07ED">
        <w:rPr>
          <w:rFonts w:asciiTheme="minorHAnsi" w:hAnsiTheme="minorHAnsi"/>
          <w:color w:val="000000"/>
        </w:rPr>
        <w:t>Trescientos Cinco</w:t>
      </w:r>
      <w:r w:rsidRPr="00F07EEA">
        <w:rPr>
          <w:rFonts w:asciiTheme="minorHAnsi" w:hAnsiTheme="minorHAnsi"/>
          <w:color w:val="000000"/>
        </w:rPr>
        <w:t xml:space="preserve"> Mil P</w:t>
      </w:r>
      <w:bookmarkStart w:id="0" w:name="_GoBack"/>
      <w:bookmarkEnd w:id="0"/>
      <w:r w:rsidRPr="00F07EEA">
        <w:rPr>
          <w:rFonts w:asciiTheme="minorHAnsi" w:hAnsiTheme="minorHAnsi"/>
          <w:color w:val="000000"/>
        </w:rPr>
        <w:t>esos 00/100 M.N.)</w:t>
      </w:r>
    </w:p>
    <w:p w14:paraId="13CEABB5" w14:textId="11891729" w:rsidR="009A6208" w:rsidRPr="00F07EEA" w:rsidRDefault="009A6208" w:rsidP="00E16E0F">
      <w:pPr>
        <w:pStyle w:val="NormalWeb"/>
        <w:ind w:left="780"/>
        <w:jc w:val="both"/>
        <w:rPr>
          <w:rFonts w:asciiTheme="minorHAnsi" w:hAnsiTheme="minorHAnsi"/>
          <w:color w:val="000000"/>
        </w:rPr>
      </w:pPr>
      <w:r w:rsidRPr="00F07EEA">
        <w:rPr>
          <w:rFonts w:asciiTheme="minorHAnsi" w:hAnsiTheme="minorHAnsi"/>
          <w:color w:val="000000"/>
        </w:rPr>
        <w:t>Finalmente</w:t>
      </w:r>
      <w:r w:rsidR="00E16E0F">
        <w:rPr>
          <w:rFonts w:asciiTheme="minorHAnsi" w:hAnsiTheme="minorHAnsi"/>
          <w:color w:val="000000"/>
        </w:rPr>
        <w:t xml:space="preserve">, </w:t>
      </w:r>
      <w:r w:rsidRPr="00F07EEA">
        <w:rPr>
          <w:rFonts w:asciiTheme="minorHAnsi" w:hAnsiTheme="minorHAnsi"/>
          <w:color w:val="000000"/>
        </w:rPr>
        <w:t xml:space="preserve">expuesto y sometido a votación, se aprueba </w:t>
      </w:r>
      <w:r w:rsidRPr="000363D7">
        <w:rPr>
          <w:rFonts w:asciiTheme="minorHAnsi" w:hAnsiTheme="minorHAnsi"/>
          <w:color w:val="000000"/>
        </w:rPr>
        <w:t>por</w:t>
      </w:r>
      <w:r w:rsidRPr="0043201B">
        <w:rPr>
          <w:rFonts w:asciiTheme="minorHAnsi" w:hAnsiTheme="minorHAnsi"/>
          <w:b/>
          <w:bCs/>
          <w:color w:val="000000"/>
        </w:rPr>
        <w:t xml:space="preserve"> </w:t>
      </w:r>
      <w:r w:rsidR="001D5527">
        <w:rPr>
          <w:rFonts w:asciiTheme="minorHAnsi" w:hAnsiTheme="minorHAnsi"/>
          <w:b/>
          <w:bCs/>
          <w:color w:val="000000"/>
        </w:rPr>
        <w:t>UNANIMIDAD</w:t>
      </w:r>
      <w:r w:rsidRPr="00F07EEA">
        <w:rPr>
          <w:rFonts w:asciiTheme="minorHAnsi" w:hAnsiTheme="minorHAnsi"/>
          <w:color w:val="000000"/>
        </w:rPr>
        <w:t xml:space="preserve"> el presente punto en los términos anteriormente descritos.</w:t>
      </w:r>
    </w:p>
    <w:p w14:paraId="7A9E002A" w14:textId="77777777" w:rsidR="009A6208" w:rsidRPr="00F07EEA" w:rsidRDefault="009A6208" w:rsidP="00E16E0F">
      <w:pPr>
        <w:pStyle w:val="NormalWeb"/>
        <w:ind w:left="780"/>
        <w:jc w:val="both"/>
        <w:rPr>
          <w:rFonts w:asciiTheme="minorHAnsi" w:hAnsiTheme="minorHAnsi"/>
          <w:color w:val="000000"/>
        </w:rPr>
      </w:pPr>
      <w:r w:rsidRPr="00F07EEA">
        <w:rPr>
          <w:rFonts w:asciiTheme="minorHAnsi" w:hAnsiTheme="minorHAnsi"/>
          <w:color w:val="000000"/>
        </w:rPr>
        <w:t>PUNTO 2.</w:t>
      </w:r>
    </w:p>
    <w:p w14:paraId="1A79520E" w14:textId="225E087C" w:rsidR="009A6208" w:rsidRPr="00F07EEA" w:rsidRDefault="009A6208" w:rsidP="00E16E0F">
      <w:pPr>
        <w:pStyle w:val="NormalWeb"/>
        <w:ind w:left="780"/>
        <w:jc w:val="both"/>
        <w:rPr>
          <w:rFonts w:asciiTheme="minorHAnsi" w:hAnsiTheme="minorHAnsi"/>
          <w:color w:val="000000"/>
        </w:rPr>
      </w:pPr>
      <w:r w:rsidRPr="00F07EEA">
        <w:rPr>
          <w:rFonts w:asciiTheme="minorHAnsi" w:hAnsiTheme="minorHAnsi"/>
          <w:color w:val="000000"/>
        </w:rPr>
        <w:lastRenderedPageBreak/>
        <w:t xml:space="preserve">Se solicita la autorización y aprobación que el costo de la obra denominada: REHABILITACIÓN DE RED DE DRENAJE SANITARIO EN LA LOCALIDAD DE LOS YUGOS, MUNICIPIO DE CAÑADAS DE OBREGÓN, JALISCO, se pague con el FONDO DE APORTACIONES PARA LA INFRAESTRUCTURA SOCIAL MUNICIPAL (FAISM) Ejercicio Fiscal 2020, de la partida contable </w:t>
      </w:r>
      <w:r w:rsidR="00B5602C">
        <w:rPr>
          <w:rFonts w:asciiTheme="minorHAnsi" w:hAnsiTheme="minorHAnsi"/>
          <w:color w:val="000000"/>
        </w:rPr>
        <w:t>12354000001</w:t>
      </w:r>
      <w:r w:rsidRPr="00F07EEA">
        <w:rPr>
          <w:rFonts w:asciiTheme="minorHAnsi" w:hAnsiTheme="minorHAnsi"/>
          <w:color w:val="000000"/>
        </w:rPr>
        <w:t>, con Cuenta Bancaria a nombre de: Fondo de Aportaciones para la Infraestructura Social Municipal 2020, con número 0114654137.</w:t>
      </w:r>
    </w:p>
    <w:p w14:paraId="3B4DB43C" w14:textId="77777777" w:rsidR="009A6208" w:rsidRPr="00F07EEA" w:rsidRDefault="009A6208" w:rsidP="001D5527">
      <w:pPr>
        <w:pStyle w:val="NormalWeb"/>
        <w:ind w:left="780"/>
        <w:jc w:val="both"/>
        <w:rPr>
          <w:rFonts w:asciiTheme="minorHAnsi" w:hAnsiTheme="minorHAnsi"/>
          <w:color w:val="000000"/>
        </w:rPr>
      </w:pPr>
      <w:r w:rsidRPr="00F07EEA">
        <w:rPr>
          <w:rFonts w:asciiTheme="minorHAnsi" w:hAnsiTheme="minorHAnsi"/>
          <w:color w:val="000000"/>
        </w:rPr>
        <w:t xml:space="preserve">Finalmente expuesto el punto y sometido a votación, se aprueba por </w:t>
      </w:r>
      <w:r w:rsidRPr="004245CC">
        <w:rPr>
          <w:rFonts w:asciiTheme="minorHAnsi" w:hAnsiTheme="minorHAnsi"/>
          <w:b/>
          <w:bCs/>
          <w:color w:val="000000"/>
        </w:rPr>
        <w:t>UNANIMIDAD</w:t>
      </w:r>
      <w:r w:rsidRPr="00F07EEA">
        <w:rPr>
          <w:rFonts w:asciiTheme="minorHAnsi" w:hAnsiTheme="minorHAnsi"/>
          <w:color w:val="000000"/>
        </w:rPr>
        <w:t xml:space="preserve"> el presente punto de Acuerdo en los términos anteriormente descritos.</w:t>
      </w:r>
    </w:p>
    <w:p w14:paraId="2F0830C6" w14:textId="77777777" w:rsidR="009A6208" w:rsidRPr="00F07EEA" w:rsidRDefault="009A6208" w:rsidP="00B62E6F">
      <w:pPr>
        <w:pStyle w:val="NormalWeb"/>
        <w:ind w:left="780"/>
        <w:jc w:val="both"/>
        <w:rPr>
          <w:rFonts w:asciiTheme="minorHAnsi" w:hAnsiTheme="minorHAnsi"/>
          <w:color w:val="000000"/>
        </w:rPr>
      </w:pPr>
      <w:r w:rsidRPr="00F07EEA">
        <w:rPr>
          <w:rFonts w:asciiTheme="minorHAnsi" w:hAnsiTheme="minorHAnsi"/>
          <w:color w:val="000000"/>
        </w:rPr>
        <w:t>PUNTO 3.</w:t>
      </w:r>
    </w:p>
    <w:p w14:paraId="6843E0A3" w14:textId="77777777" w:rsidR="009A6208" w:rsidRPr="00F07EEA" w:rsidRDefault="009A6208" w:rsidP="00B62E6F">
      <w:pPr>
        <w:pStyle w:val="NormalWeb"/>
        <w:ind w:left="780"/>
        <w:jc w:val="both"/>
        <w:rPr>
          <w:rFonts w:asciiTheme="minorHAnsi" w:hAnsiTheme="minorHAnsi"/>
          <w:color w:val="000000"/>
        </w:rPr>
      </w:pPr>
      <w:r w:rsidRPr="00F07EEA">
        <w:rPr>
          <w:rFonts w:asciiTheme="minorHAnsi" w:hAnsiTheme="minorHAnsi"/>
          <w:color w:val="000000"/>
        </w:rPr>
        <w:t>Se solicita que la obra pública denominada: REHABILITACIÓN DE RED DE DRENAJE SANITARIO EN LA LOCALIDAD DE LOS YUGOS, MUNICIPIO DE CAÑADAS DE OBREGÓN, JALISCO, se ejecute en la modalidad de CONTRATO, con fundamento legal en el Artículo 14 Numeral 1 Fracción I de la Ley de Obra Pública para el Estado de Jalisco y sus Municipios, a razón que no se cuenta con la capacidad, la infraestructura y maquinaria necesaria, así como la plantilla de personal profesional suficiente para llevar a cabo los trabajos correspondientes a la obra.</w:t>
      </w:r>
    </w:p>
    <w:p w14:paraId="0F0DBCB6" w14:textId="77777777" w:rsidR="009A6208" w:rsidRPr="00F07EEA" w:rsidRDefault="009A6208" w:rsidP="00B62E6F">
      <w:pPr>
        <w:pStyle w:val="NormalWeb"/>
        <w:ind w:left="780"/>
        <w:jc w:val="both"/>
        <w:rPr>
          <w:rFonts w:asciiTheme="minorHAnsi" w:hAnsiTheme="minorHAnsi"/>
          <w:color w:val="000000"/>
        </w:rPr>
      </w:pPr>
      <w:r w:rsidRPr="00F07EEA">
        <w:rPr>
          <w:rFonts w:asciiTheme="minorHAnsi" w:hAnsiTheme="minorHAnsi"/>
          <w:color w:val="000000"/>
        </w:rPr>
        <w:t xml:space="preserve">Finalmente expuesto el punto y sometido a votación, se aprueba por </w:t>
      </w:r>
      <w:r w:rsidRPr="00DC7A55">
        <w:rPr>
          <w:rFonts w:asciiTheme="minorHAnsi" w:hAnsiTheme="minorHAnsi"/>
          <w:b/>
          <w:bCs/>
          <w:color w:val="000000"/>
        </w:rPr>
        <w:t>UNANIMIDAD</w:t>
      </w:r>
      <w:r w:rsidRPr="00F07EEA">
        <w:rPr>
          <w:rFonts w:asciiTheme="minorHAnsi" w:hAnsiTheme="minorHAnsi"/>
          <w:color w:val="000000"/>
        </w:rPr>
        <w:t xml:space="preserve"> el presente punto de Acuerdo en los términos anteriormente descritos.</w:t>
      </w:r>
    </w:p>
    <w:p w14:paraId="1D0D5063" w14:textId="77777777" w:rsidR="009A6208" w:rsidRPr="00F07EEA" w:rsidRDefault="009A6208" w:rsidP="00B62E6F">
      <w:pPr>
        <w:pStyle w:val="NormalWeb"/>
        <w:ind w:left="780"/>
        <w:jc w:val="both"/>
        <w:rPr>
          <w:rFonts w:asciiTheme="minorHAnsi" w:hAnsiTheme="minorHAnsi"/>
          <w:color w:val="000000"/>
        </w:rPr>
      </w:pPr>
      <w:r w:rsidRPr="00F07EEA">
        <w:rPr>
          <w:rFonts w:asciiTheme="minorHAnsi" w:hAnsiTheme="minorHAnsi"/>
          <w:color w:val="000000"/>
        </w:rPr>
        <w:t>PUNTO 4.</w:t>
      </w:r>
    </w:p>
    <w:p w14:paraId="5DA4F979" w14:textId="483601B1" w:rsidR="009A6208" w:rsidRPr="00F07EEA" w:rsidRDefault="009A6208" w:rsidP="00BD1AA4">
      <w:pPr>
        <w:pStyle w:val="NormalWeb"/>
        <w:ind w:left="780"/>
        <w:jc w:val="both"/>
        <w:rPr>
          <w:rFonts w:asciiTheme="minorHAnsi" w:hAnsiTheme="minorHAnsi"/>
          <w:color w:val="000000"/>
        </w:rPr>
      </w:pPr>
      <w:r w:rsidRPr="00F07EEA">
        <w:rPr>
          <w:rFonts w:asciiTheme="minorHAnsi" w:hAnsiTheme="minorHAnsi"/>
          <w:color w:val="000000"/>
        </w:rPr>
        <w:t>Con fundamento en el Acta de Justificación del Procedimiento de Adjudicación Directa signado por la Arq. Anayanci de Alba Gutiérrez, en su carácter de Director de Obras Públicas del H. Ayuntamiento de Cañadas de Obregón, Jalisco, en el cual conforme a la proposiciones, motivos y circunstancias las cuales se encuentran debidamente fundadas y motivadas, que determinan la modalidad de contratación por adjudicación directa de los trabajos consistentes en REHABILITACIÓN DE RED DE DRENAJE SANITARIO EN LA LOCALIDAD DE LOS YUGOS, MUNICIPIO DE CAÑADAS DE</w:t>
      </w:r>
      <w:r w:rsidR="00BD1AA4">
        <w:rPr>
          <w:rFonts w:asciiTheme="minorHAnsi" w:hAnsiTheme="minorHAnsi"/>
          <w:color w:val="000000"/>
        </w:rPr>
        <w:t xml:space="preserve"> </w:t>
      </w:r>
      <w:r w:rsidRPr="00F07EEA">
        <w:rPr>
          <w:rFonts w:asciiTheme="minorHAnsi" w:hAnsiTheme="minorHAnsi"/>
          <w:color w:val="000000"/>
        </w:rPr>
        <w:t>OBREGÓN, JALISCO, identificada con el Número: MPIO-117-FAISM-AD-01/2020, se solicita que el contrato de dicha obra pública, se adjudique mediante el procedimiento de ADJUDICACIÓN DIRECTA, con fundamento legal en el Artículo 43 Numeral 1 Fracción III y Numeral 2 Fracción I de la Ley de Obra Pública para el Estado de Jalisco y sus Municipios.</w:t>
      </w:r>
    </w:p>
    <w:p w14:paraId="1D0374C5" w14:textId="77777777" w:rsidR="009A6208" w:rsidRPr="00F07EEA" w:rsidRDefault="009A6208" w:rsidP="00BD1AA4">
      <w:pPr>
        <w:pStyle w:val="NormalWeb"/>
        <w:ind w:left="780"/>
        <w:jc w:val="both"/>
        <w:rPr>
          <w:rFonts w:asciiTheme="minorHAnsi" w:hAnsiTheme="minorHAnsi"/>
          <w:color w:val="000000"/>
        </w:rPr>
      </w:pPr>
      <w:r w:rsidRPr="00F07EEA">
        <w:rPr>
          <w:rFonts w:asciiTheme="minorHAnsi" w:hAnsiTheme="minorHAnsi"/>
          <w:color w:val="000000"/>
        </w:rPr>
        <w:t xml:space="preserve">Justificación del Procedimiento: La obra pública cuyo monto total a cargo de erario público no exceda de veinte mil veces el valor diario de la Unidad de Medida y Actualización (UMA) puede contratarse por cualquiera de las </w:t>
      </w:r>
      <w:r w:rsidRPr="00F07EEA">
        <w:rPr>
          <w:rFonts w:asciiTheme="minorHAnsi" w:hAnsiTheme="minorHAnsi"/>
          <w:color w:val="000000"/>
        </w:rPr>
        <w:lastRenderedPageBreak/>
        <w:t>modalidades indicadas en el Artículo 43 Numeral 1 de la Ley de Obra Pública para el Estado de Jalisco y sus Municipios.</w:t>
      </w:r>
    </w:p>
    <w:p w14:paraId="28A36CEE" w14:textId="77777777" w:rsidR="009A6208" w:rsidRPr="00F07EEA" w:rsidRDefault="009A6208" w:rsidP="00BB1322">
      <w:pPr>
        <w:pStyle w:val="NormalWeb"/>
        <w:ind w:left="780"/>
        <w:jc w:val="both"/>
        <w:rPr>
          <w:rFonts w:asciiTheme="minorHAnsi" w:hAnsiTheme="minorHAnsi"/>
          <w:color w:val="000000"/>
        </w:rPr>
      </w:pPr>
      <w:r w:rsidRPr="00F07EEA">
        <w:rPr>
          <w:rFonts w:asciiTheme="minorHAnsi" w:hAnsiTheme="minorHAnsi"/>
          <w:color w:val="000000"/>
        </w:rPr>
        <w:t xml:space="preserve">Finalmente expuesto el punto y sometido a votación, se aprueba por </w:t>
      </w:r>
      <w:r w:rsidRPr="00BB1322">
        <w:rPr>
          <w:rFonts w:asciiTheme="minorHAnsi" w:hAnsiTheme="minorHAnsi"/>
          <w:b/>
          <w:bCs/>
          <w:color w:val="000000"/>
        </w:rPr>
        <w:t>UNANIMIDAD</w:t>
      </w:r>
      <w:r w:rsidRPr="00F07EEA">
        <w:rPr>
          <w:rFonts w:asciiTheme="minorHAnsi" w:hAnsiTheme="minorHAnsi"/>
          <w:color w:val="000000"/>
        </w:rPr>
        <w:t xml:space="preserve"> el presente punto de Acuerdo en los términos anteriormente descritos.</w:t>
      </w:r>
    </w:p>
    <w:p w14:paraId="2096A541" w14:textId="77777777" w:rsidR="009A6208" w:rsidRPr="00F07EEA" w:rsidRDefault="009A6208" w:rsidP="00BB1322">
      <w:pPr>
        <w:pStyle w:val="NormalWeb"/>
        <w:ind w:left="780"/>
        <w:jc w:val="both"/>
        <w:rPr>
          <w:rFonts w:asciiTheme="minorHAnsi" w:hAnsiTheme="minorHAnsi"/>
          <w:color w:val="000000"/>
        </w:rPr>
      </w:pPr>
      <w:r w:rsidRPr="00F07EEA">
        <w:rPr>
          <w:rFonts w:asciiTheme="minorHAnsi" w:hAnsiTheme="minorHAnsi"/>
          <w:color w:val="000000"/>
        </w:rPr>
        <w:t>PUNTO 5.</w:t>
      </w:r>
    </w:p>
    <w:p w14:paraId="4E4E6A55" w14:textId="77777777" w:rsidR="009A6208" w:rsidRPr="00F07EEA" w:rsidRDefault="009A6208" w:rsidP="007C1113">
      <w:pPr>
        <w:pStyle w:val="NormalWeb"/>
        <w:ind w:left="780"/>
        <w:jc w:val="both"/>
        <w:rPr>
          <w:rFonts w:asciiTheme="minorHAnsi" w:hAnsiTheme="minorHAnsi"/>
          <w:color w:val="000000"/>
        </w:rPr>
      </w:pPr>
      <w:r w:rsidRPr="00F07EEA">
        <w:rPr>
          <w:rFonts w:asciiTheme="minorHAnsi" w:hAnsiTheme="minorHAnsi"/>
          <w:color w:val="000000"/>
        </w:rPr>
        <w:t>En relación con lo anterior, se solicita autorización y aprobación para que se faculte y se instruya a la Dirección de Obras Públicas a efecto de iniciar el procedimiento de contratación por la modalidad de Adjudicación Directa de la obra pública denominada: REHABILITACIÓN DE RED DE DRENAJE SANITARIO EN LA LOCALIDAD DE LOS YUGOS, MUNICIPIO DE CAÑADAS DE OBREGÓN, JALISCO, mediante los actos administrativos, previstos en la Ley de Obra Pública del Estado de Jalisco y sus Municipios y su Reglamento.</w:t>
      </w:r>
    </w:p>
    <w:p w14:paraId="31520FCD" w14:textId="55B4FCFE" w:rsidR="009A6208" w:rsidRPr="00F07EEA" w:rsidRDefault="009A6208" w:rsidP="003D4DCC">
      <w:pPr>
        <w:pStyle w:val="NormalWeb"/>
        <w:ind w:left="780"/>
        <w:jc w:val="both"/>
        <w:rPr>
          <w:rFonts w:asciiTheme="minorHAnsi" w:hAnsiTheme="minorHAnsi"/>
          <w:color w:val="000000"/>
        </w:rPr>
      </w:pPr>
      <w:r w:rsidRPr="00F07EEA">
        <w:rPr>
          <w:rFonts w:asciiTheme="minorHAnsi" w:hAnsiTheme="minorHAnsi"/>
          <w:color w:val="000000"/>
        </w:rPr>
        <w:t xml:space="preserve">Finalmente expuesto el punto y sometido a votación, se aprueba por </w:t>
      </w:r>
      <w:r w:rsidRPr="003D4DCC">
        <w:rPr>
          <w:rFonts w:asciiTheme="minorHAnsi" w:hAnsiTheme="minorHAnsi"/>
          <w:b/>
          <w:bCs/>
          <w:color w:val="000000"/>
        </w:rPr>
        <w:t>UNANIMIDAD</w:t>
      </w:r>
      <w:r w:rsidRPr="00F07EEA">
        <w:rPr>
          <w:rFonts w:asciiTheme="minorHAnsi" w:hAnsiTheme="minorHAnsi"/>
          <w:color w:val="000000"/>
        </w:rPr>
        <w:t xml:space="preserve"> el presente punto de Acuerdo en los términos anteriormente descritos.</w:t>
      </w:r>
    </w:p>
    <w:p w14:paraId="60603347" w14:textId="77777777" w:rsidR="00D27CDB" w:rsidRPr="00F07EEA" w:rsidRDefault="00D27CDB" w:rsidP="004D0963">
      <w:pPr>
        <w:pStyle w:val="Lista"/>
        <w:ind w:left="0" w:firstLine="0"/>
        <w:jc w:val="both"/>
      </w:pPr>
    </w:p>
    <w:p w14:paraId="3A0EE17A" w14:textId="4135F5CC" w:rsidR="00D925FA" w:rsidRPr="00F07EEA" w:rsidRDefault="00824DC7" w:rsidP="004D0963">
      <w:pPr>
        <w:pStyle w:val="Prrafodelista"/>
        <w:numPr>
          <w:ilvl w:val="0"/>
          <w:numId w:val="40"/>
        </w:numPr>
        <w:jc w:val="both"/>
      </w:pPr>
      <w:r w:rsidRPr="00F07EEA">
        <w:t>Solicitud de aprobación de gastos mayores a 5000 del mes de diciembre de 2019, para el desahogo del presente punto se entrega a cada uno de los ediles la relación de gastos mayores a $5,00</w:t>
      </w:r>
      <w:r w:rsidR="00C07525" w:rsidRPr="00F07EEA">
        <w:t xml:space="preserve">0 del mes de diciembre del 2019 para su revisión, </w:t>
      </w:r>
      <w:r w:rsidRPr="00F07EEA">
        <w:t xml:space="preserve">mismos que luego de ser analizados y suficientemente dialogados se aprueban </w:t>
      </w:r>
      <w:r w:rsidRPr="00F07EEA">
        <w:rPr>
          <w:b/>
        </w:rPr>
        <w:t>por unanimidad</w:t>
      </w:r>
      <w:r w:rsidRPr="00F07EEA">
        <w:t xml:space="preserve"> de votos de los presentes.</w:t>
      </w:r>
    </w:p>
    <w:p w14:paraId="0B121A26" w14:textId="77777777" w:rsidR="00F246B5" w:rsidRPr="00F07EEA" w:rsidRDefault="00F246B5" w:rsidP="004D0963">
      <w:pPr>
        <w:pStyle w:val="Prrafodelista"/>
        <w:jc w:val="both"/>
        <w:rPr>
          <w:b/>
        </w:rPr>
      </w:pPr>
    </w:p>
    <w:p w14:paraId="0DAF3EDC" w14:textId="05ECE2B5" w:rsidR="00C07525" w:rsidRPr="00F07EEA" w:rsidRDefault="00A10CF1" w:rsidP="00527522">
      <w:pPr>
        <w:pStyle w:val="Prrafodelista"/>
        <w:numPr>
          <w:ilvl w:val="0"/>
          <w:numId w:val="40"/>
        </w:numPr>
        <w:autoSpaceDN w:val="0"/>
        <w:spacing w:after="160"/>
        <w:jc w:val="both"/>
      </w:pPr>
      <w:r w:rsidRPr="00527522">
        <w:rPr>
          <w:rFonts w:cs="Arial"/>
          <w:lang w:val="es-MX"/>
        </w:rPr>
        <w:t>P</w:t>
      </w:r>
      <w:r w:rsidR="006C23FB" w:rsidRPr="00527522">
        <w:rPr>
          <w:rFonts w:cs="Arial"/>
          <w:lang w:val="es-MX"/>
        </w:rPr>
        <w:t xml:space="preserve">osteriormente, no habiendo más asuntos a tratar, se da termino a esta </w:t>
      </w:r>
      <w:r w:rsidR="00F933F5" w:rsidRPr="00527522">
        <w:rPr>
          <w:rFonts w:cs="Arial"/>
          <w:lang w:val="es-MX"/>
        </w:rPr>
        <w:t>sesión, levantándose</w:t>
      </w:r>
      <w:r w:rsidR="006C23FB" w:rsidRPr="00527522">
        <w:rPr>
          <w:rFonts w:cs="Arial"/>
          <w:lang w:val="es-MX"/>
        </w:rPr>
        <w:t xml:space="preserve"> la presente acta para su constancia y firmando los que en ella intervinieron, siendo las </w:t>
      </w:r>
      <w:r w:rsidR="00747ABD" w:rsidRPr="00527522">
        <w:rPr>
          <w:rFonts w:cs="Arial"/>
          <w:lang w:val="es-MX"/>
        </w:rPr>
        <w:t>10:42</w:t>
      </w:r>
      <w:r w:rsidR="006C23FB" w:rsidRPr="00527522">
        <w:rPr>
          <w:rFonts w:cs="Arial"/>
          <w:lang w:val="es-MX"/>
        </w:rPr>
        <w:t xml:space="preserve"> (</w:t>
      </w:r>
      <w:r w:rsidR="00747ABD" w:rsidRPr="00527522">
        <w:rPr>
          <w:rFonts w:cs="Arial"/>
          <w:lang w:val="es-MX"/>
        </w:rPr>
        <w:t>diez horas y cuarenta y dos</w:t>
      </w:r>
      <w:r w:rsidR="006C23FB" w:rsidRPr="00527522">
        <w:rPr>
          <w:rFonts w:cs="Arial"/>
          <w:lang w:val="es-MX"/>
        </w:rPr>
        <w:t xml:space="preserve"> minutos) del día </w:t>
      </w:r>
      <w:r w:rsidR="00747ABD" w:rsidRPr="00527522">
        <w:rPr>
          <w:rFonts w:cs="Arial"/>
          <w:lang w:val="es-MX"/>
        </w:rPr>
        <w:t>21</w:t>
      </w:r>
      <w:r w:rsidR="006C23FB" w:rsidRPr="00527522">
        <w:rPr>
          <w:rFonts w:cs="Arial"/>
          <w:lang w:val="es-MX"/>
        </w:rPr>
        <w:t xml:space="preserve"> (</w:t>
      </w:r>
      <w:r w:rsidR="00747ABD" w:rsidRPr="00527522">
        <w:rPr>
          <w:rFonts w:cs="Arial"/>
          <w:lang w:val="es-MX"/>
        </w:rPr>
        <w:t>veintiuno</w:t>
      </w:r>
      <w:r w:rsidR="006C23FB" w:rsidRPr="00527522">
        <w:rPr>
          <w:rFonts w:cs="Arial"/>
          <w:lang w:val="es-MX"/>
        </w:rPr>
        <w:t xml:space="preserve">) de </w:t>
      </w:r>
      <w:r w:rsidR="00747ABD" w:rsidRPr="00527522">
        <w:rPr>
          <w:rFonts w:cs="Arial"/>
          <w:lang w:val="es-MX"/>
        </w:rPr>
        <w:t>febrero del 2020</w:t>
      </w:r>
      <w:r w:rsidR="006C23FB" w:rsidRPr="00527522">
        <w:rPr>
          <w:rFonts w:cs="Arial"/>
          <w:lang w:val="es-MX"/>
        </w:rPr>
        <w:t>.</w:t>
      </w:r>
    </w:p>
    <w:p w14:paraId="0EB5732D" w14:textId="77777777" w:rsidR="006C23FB" w:rsidRPr="00F07EEA" w:rsidRDefault="006C23FB" w:rsidP="004D0963">
      <w:pPr>
        <w:pStyle w:val="Textoindependiente"/>
        <w:jc w:val="both"/>
      </w:pPr>
    </w:p>
    <w:p w14:paraId="62104988" w14:textId="77777777" w:rsidR="006C23FB" w:rsidRPr="00F07EEA" w:rsidRDefault="006C23FB" w:rsidP="004D0963">
      <w:pPr>
        <w:pStyle w:val="Prrafodelista"/>
        <w:ind w:left="0"/>
        <w:jc w:val="both"/>
      </w:pPr>
    </w:p>
    <w:p w14:paraId="25E1CB7D" w14:textId="77777777" w:rsidR="006C23FB" w:rsidRPr="00F07EEA" w:rsidRDefault="006C23FB" w:rsidP="004D0963">
      <w:pPr>
        <w:pStyle w:val="Lista"/>
        <w:ind w:left="0" w:firstLine="0"/>
        <w:jc w:val="both"/>
      </w:pPr>
    </w:p>
    <w:p w14:paraId="62482F28" w14:textId="77777777" w:rsidR="006C23FB" w:rsidRPr="00F07EEA" w:rsidRDefault="006C23FB" w:rsidP="004D0963">
      <w:pPr>
        <w:jc w:val="both"/>
      </w:pPr>
    </w:p>
    <w:p w14:paraId="06460CF1" w14:textId="77777777" w:rsidR="006C23FB" w:rsidRPr="00F07EEA" w:rsidRDefault="006C23FB" w:rsidP="004D0963">
      <w:pPr>
        <w:pStyle w:val="Lista"/>
        <w:ind w:left="0" w:firstLine="0"/>
        <w:jc w:val="both"/>
        <w:rPr>
          <w:color w:val="000000" w:themeColor="text1"/>
          <w:lang w:val="es-MX"/>
        </w:rPr>
      </w:pPr>
      <w:r w:rsidRPr="00F07EEA">
        <w:rPr>
          <w:noProof/>
          <w:color w:val="000000" w:themeColor="text1"/>
          <w:lang w:val="es-MX" w:eastAsia="es-MX"/>
        </w:rPr>
        <mc:AlternateContent>
          <mc:Choice Requires="wps">
            <w:drawing>
              <wp:anchor distT="0" distB="0" distL="114300" distR="114300" simplePos="0" relativeHeight="251660800" behindDoc="0" locked="0" layoutInCell="1" allowOverlap="1" wp14:anchorId="5177B60A" wp14:editId="788F79DE">
                <wp:simplePos x="0" y="0"/>
                <wp:positionH relativeFrom="column">
                  <wp:posOffset>1938655</wp:posOffset>
                </wp:positionH>
                <wp:positionV relativeFrom="paragraph">
                  <wp:posOffset>163830</wp:posOffset>
                </wp:positionV>
                <wp:extent cx="1762125" cy="0"/>
                <wp:effectExtent l="38100" t="38100" r="66675" b="95250"/>
                <wp:wrapNone/>
                <wp:docPr id="1" name="Conector recto 1"/>
                <wp:cNvGraphicFramePr/>
                <a:graphic xmlns:a="http://schemas.openxmlformats.org/drawingml/2006/main">
                  <a:graphicData uri="http://schemas.microsoft.com/office/word/2010/wordprocessingShape">
                    <wps:wsp>
                      <wps:cNvCnPr/>
                      <wps:spPr>
                        <a:xfrm>
                          <a:off x="0" y="0"/>
                          <a:ext cx="1762125" cy="0"/>
                        </a:xfrm>
                        <a:prstGeom prst="line">
                          <a:avLst/>
                        </a:prstGeom>
                        <a:ln w="3175"/>
                      </wps:spPr>
                      <wps:style>
                        <a:lnRef idx="2">
                          <a:schemeClr val="dk1"/>
                        </a:lnRef>
                        <a:fillRef idx="0">
                          <a:schemeClr val="dk1"/>
                        </a:fillRef>
                        <a:effectRef idx="1">
                          <a:schemeClr val="dk1"/>
                        </a:effectRef>
                        <a:fontRef idx="minor">
                          <a:schemeClr val="tx1"/>
                        </a:fontRef>
                      </wps:style>
                      <wps:bodyPr/>
                    </wps:wsp>
                  </a:graphicData>
                </a:graphic>
              </wp:anchor>
            </w:drawing>
          </mc:Choice>
          <mc:Fallback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D316F77" id="Conector recto 1" o:spid="_x0000_s1026" style="position:absolute;z-index:251660800;visibility:visible;mso-wrap-style:square;mso-wrap-distance-left:9pt;mso-wrap-distance-top:0;mso-wrap-distance-right:9pt;mso-wrap-distance-bottom:0;mso-position-horizontal:absolute;mso-position-horizontal-relative:text;mso-position-vertical:absolute;mso-position-vertical-relative:text" from="152.65pt,12.9pt" to="291.4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" strokecolor="black [3200]" strokeweight=".25pt">
                <v:shadow on="t" color="black" opacity="24903f" origin=",.5" offset="0,.55556mm"/>
              </v:line>
            </w:pict>
          </mc:Fallback>
        </mc:AlternateContent>
      </w:r>
    </w:p>
    <w:p w14:paraId="486B333F" w14:textId="77777777" w:rsidR="006C23FB" w:rsidRPr="00F07EEA" w:rsidRDefault="006C23FB" w:rsidP="002571FE">
      <w:pPr>
        <w:pStyle w:val="Lista"/>
        <w:ind w:left="0" w:firstLine="0"/>
        <w:jc w:val="center"/>
        <w:rPr>
          <w:rFonts w:cs="Arial"/>
          <w:lang w:val="es-MX"/>
        </w:rPr>
      </w:pPr>
      <w:r w:rsidRPr="00F07EEA">
        <w:rPr>
          <w:rFonts w:cs="Arial"/>
          <w:lang w:val="es-MX"/>
        </w:rPr>
        <w:t>C. Gabriela Ibarra López</w:t>
      </w:r>
    </w:p>
    <w:p w14:paraId="5399CC7B" w14:textId="77777777" w:rsidR="006C23FB" w:rsidRPr="00F07EEA" w:rsidRDefault="006C23FB" w:rsidP="002571FE">
      <w:pPr>
        <w:pStyle w:val="Lista"/>
        <w:ind w:left="0" w:firstLine="0"/>
        <w:jc w:val="center"/>
        <w:rPr>
          <w:rFonts w:cs="Arial"/>
          <w:lang w:val="es-MX"/>
        </w:rPr>
      </w:pPr>
      <w:r w:rsidRPr="00F07EEA">
        <w:rPr>
          <w:rFonts w:cs="Arial"/>
          <w:lang w:val="es-MX"/>
        </w:rPr>
        <w:t>Secretaria General</w:t>
      </w:r>
    </w:p>
    <w:p w14:paraId="4E46674B" w14:textId="77777777" w:rsidR="006C23FB" w:rsidRPr="00F07EEA" w:rsidRDefault="006C23FB" w:rsidP="002571FE">
      <w:pPr>
        <w:pStyle w:val="Lista"/>
        <w:ind w:left="0" w:firstLine="0"/>
        <w:jc w:val="center"/>
        <w:rPr>
          <w:rFonts w:cs="Arial"/>
          <w:lang w:val="es-MX"/>
        </w:rPr>
      </w:pPr>
      <w:r w:rsidRPr="00F07EEA">
        <w:rPr>
          <w:rFonts w:cs="Arial"/>
          <w:lang w:val="es-MX"/>
        </w:rPr>
        <w:t>H. Ayuntamiento 2018-2021</w:t>
      </w:r>
    </w:p>
    <w:sectPr w:rsidR="006C23FB" w:rsidRPr="00F07EEA" w:rsidSect="00EB5AC1">
      <w:pgSz w:w="12240" w:h="15840"/>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13DDE"/>
    <w:multiLevelType w:val="hybridMultilevel"/>
    <w:tmpl w:val="4E34B0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1E2B9C"/>
    <w:multiLevelType w:val="hybridMultilevel"/>
    <w:tmpl w:val="0EECCB6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E62190"/>
    <w:multiLevelType w:val="hybridMultilevel"/>
    <w:tmpl w:val="D1BA493E"/>
    <w:lvl w:ilvl="0" w:tplc="2D1A9104">
      <w:start w:val="1"/>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09A1C84"/>
    <w:multiLevelType w:val="hybridMultilevel"/>
    <w:tmpl w:val="E6F03BAA"/>
    <w:lvl w:ilvl="0" w:tplc="64AA5940">
      <w:start w:val="1"/>
      <w:numFmt w:val="decimal"/>
      <w:lvlText w:val="%1."/>
      <w:lvlJc w:val="left"/>
      <w:pPr>
        <w:ind w:left="780" w:hanging="360"/>
      </w:pPr>
      <w:rPr>
        <w:b/>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4" w15:restartNumberingAfterBreak="0">
    <w:nsid w:val="12531D96"/>
    <w:multiLevelType w:val="hybridMultilevel"/>
    <w:tmpl w:val="61766A8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4535EC0"/>
    <w:multiLevelType w:val="hybridMultilevel"/>
    <w:tmpl w:val="B7F6D92C"/>
    <w:lvl w:ilvl="0" w:tplc="ED743566">
      <w:start w:val="5"/>
      <w:numFmt w:val="decimal"/>
      <w:lvlText w:val="%1."/>
      <w:lvlJc w:val="left"/>
      <w:pPr>
        <w:ind w:left="643" w:hanging="360"/>
      </w:pPr>
      <w:rPr>
        <w:rFonts w:hint="default"/>
        <w:b/>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abstractNum w:abstractNumId="6" w15:restartNumberingAfterBreak="0">
    <w:nsid w:val="14E25B41"/>
    <w:multiLevelType w:val="multilevel"/>
    <w:tmpl w:val="45F8C1A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DA75186"/>
    <w:multiLevelType w:val="hybridMultilevel"/>
    <w:tmpl w:val="44BE87BC"/>
    <w:lvl w:ilvl="0" w:tplc="080A000F">
      <w:start w:val="4"/>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E3B6474"/>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E43DD3"/>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4D53502"/>
    <w:multiLevelType w:val="multilevel"/>
    <w:tmpl w:val="FF8C5066"/>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6D15FBB"/>
    <w:multiLevelType w:val="hybridMultilevel"/>
    <w:tmpl w:val="87DA3104"/>
    <w:lvl w:ilvl="0" w:tplc="6C70A316">
      <w:start w:val="1"/>
      <w:numFmt w:val="upperLetter"/>
      <w:lvlText w:val="%1."/>
      <w:lvlJc w:val="left"/>
      <w:pPr>
        <w:ind w:left="720" w:hanging="360"/>
      </w:pPr>
      <w:rPr>
        <w:b w:val="0"/>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715160D"/>
    <w:multiLevelType w:val="hybridMultilevel"/>
    <w:tmpl w:val="4F40B90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CD4794E"/>
    <w:multiLevelType w:val="multilevel"/>
    <w:tmpl w:val="DCA8C98E"/>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0F67B62"/>
    <w:multiLevelType w:val="hybridMultilevel"/>
    <w:tmpl w:val="AF04C44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AF17224"/>
    <w:multiLevelType w:val="hybridMultilevel"/>
    <w:tmpl w:val="20F6F1B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32A7393"/>
    <w:multiLevelType w:val="multilevel"/>
    <w:tmpl w:val="5718BF2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49D77A5"/>
    <w:multiLevelType w:val="hybridMultilevel"/>
    <w:tmpl w:val="1CEE27C6"/>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C906709"/>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E224153"/>
    <w:multiLevelType w:val="hybridMultilevel"/>
    <w:tmpl w:val="E65E4FF0"/>
    <w:lvl w:ilvl="0" w:tplc="30E89326">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514874B7"/>
    <w:multiLevelType w:val="hybridMultilevel"/>
    <w:tmpl w:val="42DC6B5C"/>
    <w:lvl w:ilvl="0" w:tplc="03785FF2">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44C2A89"/>
    <w:multiLevelType w:val="hybridMultilevel"/>
    <w:tmpl w:val="5606ABCC"/>
    <w:lvl w:ilvl="0" w:tplc="B9CEB738">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A1362F3"/>
    <w:multiLevelType w:val="multilevel"/>
    <w:tmpl w:val="92EA8E8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A6D5A97"/>
    <w:multiLevelType w:val="hybridMultilevel"/>
    <w:tmpl w:val="405A0F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5C172C9F"/>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5C352A00"/>
    <w:multiLevelType w:val="hybridMultilevel"/>
    <w:tmpl w:val="D5A49B5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600B6407"/>
    <w:multiLevelType w:val="hybridMultilevel"/>
    <w:tmpl w:val="6AAA6DF2"/>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1CA4325"/>
    <w:multiLevelType w:val="hybridMultilevel"/>
    <w:tmpl w:val="0B9CDBCC"/>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676B3790"/>
    <w:multiLevelType w:val="hybridMultilevel"/>
    <w:tmpl w:val="FBD8160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67F15576"/>
    <w:multiLevelType w:val="hybridMultilevel"/>
    <w:tmpl w:val="B7FE1EF8"/>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6C1529B7"/>
    <w:multiLevelType w:val="multilevel"/>
    <w:tmpl w:val="4770E6EE"/>
    <w:lvl w:ilvl="0">
      <w:start w:val="1"/>
      <w:numFmt w:val="decimal"/>
      <w:lvlText w:val="%1."/>
      <w:lvlJc w:val="left"/>
      <w:pPr>
        <w:ind w:left="786" w:hanging="360"/>
      </w:pPr>
      <w:rPr>
        <w:rFonts w:asciiTheme="minorHAnsi" w:eastAsiaTheme="minorEastAsia" w:hAnsiTheme="minorHAnsi" w:cstheme="minorBidi"/>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CD3240D"/>
    <w:multiLevelType w:val="hybridMultilevel"/>
    <w:tmpl w:val="0DB88F9A"/>
    <w:lvl w:ilvl="0" w:tplc="B4A0E55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D4C4F96"/>
    <w:multiLevelType w:val="hybridMultilevel"/>
    <w:tmpl w:val="4FFE3A7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72A61134"/>
    <w:multiLevelType w:val="hybridMultilevel"/>
    <w:tmpl w:val="87EE46BC"/>
    <w:lvl w:ilvl="0" w:tplc="ECD445A6">
      <w:start w:val="1"/>
      <w:numFmt w:val="decimal"/>
      <w:lvlText w:val="%1."/>
      <w:lvlJc w:val="left"/>
      <w:pPr>
        <w:ind w:left="1146" w:hanging="360"/>
      </w:pPr>
      <w:rPr>
        <w:color w:val="3366FF"/>
      </w:rPr>
    </w:lvl>
    <w:lvl w:ilvl="1" w:tplc="C86A4004">
      <w:start w:val="1"/>
      <w:numFmt w:val="lowerLetter"/>
      <w:lvlText w:val="%2."/>
      <w:lvlJc w:val="left"/>
      <w:pPr>
        <w:ind w:left="1866" w:hanging="360"/>
      </w:pPr>
      <w:rPr>
        <w:rFonts w:hint="default"/>
      </w:r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34" w15:restartNumberingAfterBreak="0">
    <w:nsid w:val="73D61B74"/>
    <w:multiLevelType w:val="multilevel"/>
    <w:tmpl w:val="2EACF2A4"/>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73DE6DB9"/>
    <w:multiLevelType w:val="hybridMultilevel"/>
    <w:tmpl w:val="B35C7AC4"/>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62951D1"/>
    <w:multiLevelType w:val="hybridMultilevel"/>
    <w:tmpl w:val="27FAFF2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76EC0077"/>
    <w:multiLevelType w:val="multilevel"/>
    <w:tmpl w:val="EF6497EA"/>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75F46CA"/>
    <w:multiLevelType w:val="multilevel"/>
    <w:tmpl w:val="05C83520"/>
    <w:lvl w:ilvl="0">
      <w:start w:val="1"/>
      <w:numFmt w:val="decimal"/>
      <w:lvlText w:val="%1."/>
      <w:lvlJc w:val="left"/>
      <w:pPr>
        <w:ind w:left="644"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78F700B7"/>
    <w:multiLevelType w:val="hybridMultilevel"/>
    <w:tmpl w:val="1682FE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8"/>
  </w:num>
  <w:num w:numId="2">
    <w:abstractNumId w:val="23"/>
  </w:num>
  <w:num w:numId="3">
    <w:abstractNumId w:val="14"/>
  </w:num>
  <w:num w:numId="4">
    <w:abstractNumId w:val="36"/>
  </w:num>
  <w:num w:numId="5">
    <w:abstractNumId w:val="2"/>
  </w:num>
  <w:num w:numId="6">
    <w:abstractNumId w:val="25"/>
  </w:num>
  <w:num w:numId="7">
    <w:abstractNumId w:val="32"/>
  </w:num>
  <w:num w:numId="8">
    <w:abstractNumId w:val="29"/>
  </w:num>
  <w:num w:numId="9">
    <w:abstractNumId w:val="1"/>
  </w:num>
  <w:num w:numId="10">
    <w:abstractNumId w:val="4"/>
  </w:num>
  <w:num w:numId="11">
    <w:abstractNumId w:val="39"/>
  </w:num>
  <w:num w:numId="12">
    <w:abstractNumId w:val="26"/>
  </w:num>
  <w:num w:numId="13">
    <w:abstractNumId w:val="0"/>
  </w:num>
  <w:num w:numId="14">
    <w:abstractNumId w:val="17"/>
  </w:num>
  <w:num w:numId="15">
    <w:abstractNumId w:val="33"/>
  </w:num>
  <w:num w:numId="16">
    <w:abstractNumId w:val="31"/>
  </w:num>
  <w:num w:numId="17">
    <w:abstractNumId w:val="38"/>
  </w:num>
  <w:num w:numId="18">
    <w:abstractNumId w:val="6"/>
  </w:num>
  <w:num w:numId="19">
    <w:abstractNumId w:val="11"/>
  </w:num>
  <w:num w:numId="20">
    <w:abstractNumId w:val="13"/>
  </w:num>
  <w:num w:numId="21">
    <w:abstractNumId w:val="30"/>
  </w:num>
  <w:num w:numId="22">
    <w:abstractNumId w:val="10"/>
  </w:num>
  <w:num w:numId="23">
    <w:abstractNumId w:val="7"/>
  </w:num>
  <w:num w:numId="24">
    <w:abstractNumId w:val="16"/>
  </w:num>
  <w:num w:numId="25">
    <w:abstractNumId w:val="22"/>
  </w:num>
  <w:num w:numId="26">
    <w:abstractNumId w:val="8"/>
  </w:num>
  <w:num w:numId="27">
    <w:abstractNumId w:val="18"/>
  </w:num>
  <w:num w:numId="28">
    <w:abstractNumId w:val="27"/>
  </w:num>
  <w:num w:numId="29">
    <w:abstractNumId w:val="37"/>
  </w:num>
  <w:num w:numId="30">
    <w:abstractNumId w:val="12"/>
  </w:num>
  <w:num w:numId="31">
    <w:abstractNumId w:val="24"/>
  </w:num>
  <w:num w:numId="32">
    <w:abstractNumId w:val="9"/>
  </w:num>
  <w:num w:numId="33">
    <w:abstractNumId w:val="34"/>
  </w:num>
  <w:num w:numId="34">
    <w:abstractNumId w:val="15"/>
  </w:num>
  <w:num w:numId="35">
    <w:abstractNumId w:val="5"/>
  </w:num>
  <w:num w:numId="36">
    <w:abstractNumId w:val="35"/>
  </w:num>
  <w:num w:numId="37">
    <w:abstractNumId w:val="20"/>
  </w:num>
  <w:num w:numId="38">
    <w:abstractNumId w:val="3"/>
  </w:num>
  <w:num w:numId="39">
    <w:abstractNumId w:val="21"/>
  </w:num>
  <w:num w:numId="4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D8"/>
    <w:rsid w:val="00012242"/>
    <w:rsid w:val="0002027D"/>
    <w:rsid w:val="00026A00"/>
    <w:rsid w:val="00033F3E"/>
    <w:rsid w:val="000363D7"/>
    <w:rsid w:val="00037CF4"/>
    <w:rsid w:val="000406C5"/>
    <w:rsid w:val="0004253E"/>
    <w:rsid w:val="00042D34"/>
    <w:rsid w:val="000540E1"/>
    <w:rsid w:val="00072802"/>
    <w:rsid w:val="00073B63"/>
    <w:rsid w:val="00085ED4"/>
    <w:rsid w:val="0009116F"/>
    <w:rsid w:val="00095915"/>
    <w:rsid w:val="00095B92"/>
    <w:rsid w:val="000A1E57"/>
    <w:rsid w:val="000B5766"/>
    <w:rsid w:val="000B6959"/>
    <w:rsid w:val="000C2DE3"/>
    <w:rsid w:val="000C6C1F"/>
    <w:rsid w:val="000C7360"/>
    <w:rsid w:val="000D4EE6"/>
    <w:rsid w:val="000E433C"/>
    <w:rsid w:val="00102D28"/>
    <w:rsid w:val="001062CC"/>
    <w:rsid w:val="00106F00"/>
    <w:rsid w:val="00123A2F"/>
    <w:rsid w:val="00145392"/>
    <w:rsid w:val="00152FB4"/>
    <w:rsid w:val="001532BE"/>
    <w:rsid w:val="001539BD"/>
    <w:rsid w:val="00155FBB"/>
    <w:rsid w:val="00165E2A"/>
    <w:rsid w:val="0016667B"/>
    <w:rsid w:val="00186210"/>
    <w:rsid w:val="00190665"/>
    <w:rsid w:val="001A0F0F"/>
    <w:rsid w:val="001A2738"/>
    <w:rsid w:val="001A4D17"/>
    <w:rsid w:val="001A5C46"/>
    <w:rsid w:val="001B630F"/>
    <w:rsid w:val="001C1F62"/>
    <w:rsid w:val="001C44EA"/>
    <w:rsid w:val="001D0FFB"/>
    <w:rsid w:val="001D12F6"/>
    <w:rsid w:val="001D1671"/>
    <w:rsid w:val="001D5527"/>
    <w:rsid w:val="001E5BB0"/>
    <w:rsid w:val="001F14C9"/>
    <w:rsid w:val="001F30BC"/>
    <w:rsid w:val="001F7B3A"/>
    <w:rsid w:val="002019A7"/>
    <w:rsid w:val="002034A2"/>
    <w:rsid w:val="00215D37"/>
    <w:rsid w:val="00230C7D"/>
    <w:rsid w:val="0023721C"/>
    <w:rsid w:val="0023794C"/>
    <w:rsid w:val="00247238"/>
    <w:rsid w:val="00247E97"/>
    <w:rsid w:val="002571FE"/>
    <w:rsid w:val="00257F34"/>
    <w:rsid w:val="00260510"/>
    <w:rsid w:val="00266759"/>
    <w:rsid w:val="00266985"/>
    <w:rsid w:val="00270FF2"/>
    <w:rsid w:val="00271AB6"/>
    <w:rsid w:val="00282A45"/>
    <w:rsid w:val="002921AF"/>
    <w:rsid w:val="0029535A"/>
    <w:rsid w:val="002954D3"/>
    <w:rsid w:val="002967D5"/>
    <w:rsid w:val="002A06BB"/>
    <w:rsid w:val="002A6FE5"/>
    <w:rsid w:val="002B724B"/>
    <w:rsid w:val="002C6B54"/>
    <w:rsid w:val="002D061F"/>
    <w:rsid w:val="002D5422"/>
    <w:rsid w:val="002D57C1"/>
    <w:rsid w:val="002E0FF0"/>
    <w:rsid w:val="002E354C"/>
    <w:rsid w:val="00312ADB"/>
    <w:rsid w:val="00322522"/>
    <w:rsid w:val="00330803"/>
    <w:rsid w:val="00340D81"/>
    <w:rsid w:val="0034495D"/>
    <w:rsid w:val="003472AF"/>
    <w:rsid w:val="00350AF6"/>
    <w:rsid w:val="00352328"/>
    <w:rsid w:val="00352CD7"/>
    <w:rsid w:val="003629DD"/>
    <w:rsid w:val="00364191"/>
    <w:rsid w:val="00371C12"/>
    <w:rsid w:val="0037742F"/>
    <w:rsid w:val="00386092"/>
    <w:rsid w:val="003873E9"/>
    <w:rsid w:val="00390021"/>
    <w:rsid w:val="003906FE"/>
    <w:rsid w:val="00397073"/>
    <w:rsid w:val="003B5A04"/>
    <w:rsid w:val="003D0BFD"/>
    <w:rsid w:val="003D1869"/>
    <w:rsid w:val="003D4DCC"/>
    <w:rsid w:val="003F7C05"/>
    <w:rsid w:val="004007E3"/>
    <w:rsid w:val="00402C58"/>
    <w:rsid w:val="0041042C"/>
    <w:rsid w:val="004245CC"/>
    <w:rsid w:val="0042533A"/>
    <w:rsid w:val="00426A8A"/>
    <w:rsid w:val="00431803"/>
    <w:rsid w:val="0043201B"/>
    <w:rsid w:val="004351F5"/>
    <w:rsid w:val="004360D2"/>
    <w:rsid w:val="004370E3"/>
    <w:rsid w:val="004436E4"/>
    <w:rsid w:val="00474723"/>
    <w:rsid w:val="00480597"/>
    <w:rsid w:val="00483DA8"/>
    <w:rsid w:val="00484F44"/>
    <w:rsid w:val="00493792"/>
    <w:rsid w:val="004B2D56"/>
    <w:rsid w:val="004B5246"/>
    <w:rsid w:val="004D0963"/>
    <w:rsid w:val="004D7282"/>
    <w:rsid w:val="004E0316"/>
    <w:rsid w:val="004E3E01"/>
    <w:rsid w:val="004E5742"/>
    <w:rsid w:val="004E627C"/>
    <w:rsid w:val="00504933"/>
    <w:rsid w:val="005104CC"/>
    <w:rsid w:val="00513D59"/>
    <w:rsid w:val="00524868"/>
    <w:rsid w:val="00524E1A"/>
    <w:rsid w:val="00527522"/>
    <w:rsid w:val="005353D8"/>
    <w:rsid w:val="00540169"/>
    <w:rsid w:val="005464C8"/>
    <w:rsid w:val="00553E10"/>
    <w:rsid w:val="005541B9"/>
    <w:rsid w:val="005547DA"/>
    <w:rsid w:val="00567AD8"/>
    <w:rsid w:val="00574A25"/>
    <w:rsid w:val="005847D4"/>
    <w:rsid w:val="00590A70"/>
    <w:rsid w:val="005B075B"/>
    <w:rsid w:val="005B0A1B"/>
    <w:rsid w:val="005C1193"/>
    <w:rsid w:val="005C7D50"/>
    <w:rsid w:val="005E04DE"/>
    <w:rsid w:val="005F64EB"/>
    <w:rsid w:val="00601C86"/>
    <w:rsid w:val="006064A5"/>
    <w:rsid w:val="00612982"/>
    <w:rsid w:val="00636C79"/>
    <w:rsid w:val="0064286F"/>
    <w:rsid w:val="00645FE5"/>
    <w:rsid w:val="0065711B"/>
    <w:rsid w:val="0066300E"/>
    <w:rsid w:val="0066539D"/>
    <w:rsid w:val="00667930"/>
    <w:rsid w:val="00673C86"/>
    <w:rsid w:val="0069077C"/>
    <w:rsid w:val="00690E49"/>
    <w:rsid w:val="006A4173"/>
    <w:rsid w:val="006A4B23"/>
    <w:rsid w:val="006A65DA"/>
    <w:rsid w:val="006A6F81"/>
    <w:rsid w:val="006A7FB4"/>
    <w:rsid w:val="006B163C"/>
    <w:rsid w:val="006B1E22"/>
    <w:rsid w:val="006C23FB"/>
    <w:rsid w:val="006C6399"/>
    <w:rsid w:val="006E27A2"/>
    <w:rsid w:val="006E670F"/>
    <w:rsid w:val="00707765"/>
    <w:rsid w:val="00713C88"/>
    <w:rsid w:val="00716A8E"/>
    <w:rsid w:val="00725C08"/>
    <w:rsid w:val="007333F7"/>
    <w:rsid w:val="00737C43"/>
    <w:rsid w:val="00741F8F"/>
    <w:rsid w:val="00745B7A"/>
    <w:rsid w:val="00747ABD"/>
    <w:rsid w:val="007527A1"/>
    <w:rsid w:val="007549B2"/>
    <w:rsid w:val="0077006C"/>
    <w:rsid w:val="007729A4"/>
    <w:rsid w:val="00772A89"/>
    <w:rsid w:val="00775D13"/>
    <w:rsid w:val="00797841"/>
    <w:rsid w:val="007A0EDF"/>
    <w:rsid w:val="007A44AB"/>
    <w:rsid w:val="007A6A88"/>
    <w:rsid w:val="007B0272"/>
    <w:rsid w:val="007B7C42"/>
    <w:rsid w:val="007C1113"/>
    <w:rsid w:val="007E0CBE"/>
    <w:rsid w:val="00803162"/>
    <w:rsid w:val="00805D70"/>
    <w:rsid w:val="00815065"/>
    <w:rsid w:val="00817F7D"/>
    <w:rsid w:val="00821C8E"/>
    <w:rsid w:val="00822E5D"/>
    <w:rsid w:val="00824DC7"/>
    <w:rsid w:val="008460CC"/>
    <w:rsid w:val="008A2787"/>
    <w:rsid w:val="008A6EB9"/>
    <w:rsid w:val="008C0650"/>
    <w:rsid w:val="008C2E88"/>
    <w:rsid w:val="008E58A7"/>
    <w:rsid w:val="008F2784"/>
    <w:rsid w:val="008F44FD"/>
    <w:rsid w:val="00902694"/>
    <w:rsid w:val="0091478D"/>
    <w:rsid w:val="009148D2"/>
    <w:rsid w:val="00914F54"/>
    <w:rsid w:val="00925E9B"/>
    <w:rsid w:val="00931FDE"/>
    <w:rsid w:val="00937962"/>
    <w:rsid w:val="0094168D"/>
    <w:rsid w:val="009464B0"/>
    <w:rsid w:val="00947DE2"/>
    <w:rsid w:val="00950FAC"/>
    <w:rsid w:val="00994FDA"/>
    <w:rsid w:val="009A36D7"/>
    <w:rsid w:val="009A6208"/>
    <w:rsid w:val="009C1CB5"/>
    <w:rsid w:val="009C5025"/>
    <w:rsid w:val="009C6401"/>
    <w:rsid w:val="009C7F3D"/>
    <w:rsid w:val="009D74BE"/>
    <w:rsid w:val="009D74E3"/>
    <w:rsid w:val="009E0A96"/>
    <w:rsid w:val="009E167A"/>
    <w:rsid w:val="009E2D5F"/>
    <w:rsid w:val="009E692B"/>
    <w:rsid w:val="009F6C1E"/>
    <w:rsid w:val="00A10CF1"/>
    <w:rsid w:val="00A202AD"/>
    <w:rsid w:val="00A25EC2"/>
    <w:rsid w:val="00A373AF"/>
    <w:rsid w:val="00A4053C"/>
    <w:rsid w:val="00A44583"/>
    <w:rsid w:val="00A462F6"/>
    <w:rsid w:val="00A46E60"/>
    <w:rsid w:val="00A539B1"/>
    <w:rsid w:val="00A63FC8"/>
    <w:rsid w:val="00A666E0"/>
    <w:rsid w:val="00A6695D"/>
    <w:rsid w:val="00A70266"/>
    <w:rsid w:val="00A71207"/>
    <w:rsid w:val="00A76315"/>
    <w:rsid w:val="00A81B32"/>
    <w:rsid w:val="00AA1EF9"/>
    <w:rsid w:val="00AA4482"/>
    <w:rsid w:val="00AB0581"/>
    <w:rsid w:val="00AC693A"/>
    <w:rsid w:val="00AD7D3C"/>
    <w:rsid w:val="00AF07ED"/>
    <w:rsid w:val="00AF679F"/>
    <w:rsid w:val="00B00E6A"/>
    <w:rsid w:val="00B068F1"/>
    <w:rsid w:val="00B07EBB"/>
    <w:rsid w:val="00B106FF"/>
    <w:rsid w:val="00B11F09"/>
    <w:rsid w:val="00B24671"/>
    <w:rsid w:val="00B260B7"/>
    <w:rsid w:val="00B30578"/>
    <w:rsid w:val="00B3196D"/>
    <w:rsid w:val="00B32A9F"/>
    <w:rsid w:val="00B5602C"/>
    <w:rsid w:val="00B62E6F"/>
    <w:rsid w:val="00B67693"/>
    <w:rsid w:val="00B71CBC"/>
    <w:rsid w:val="00B7535F"/>
    <w:rsid w:val="00B75B2E"/>
    <w:rsid w:val="00B8410E"/>
    <w:rsid w:val="00B94A74"/>
    <w:rsid w:val="00BA3AD1"/>
    <w:rsid w:val="00BA3E17"/>
    <w:rsid w:val="00BA5853"/>
    <w:rsid w:val="00BA6A33"/>
    <w:rsid w:val="00BB1322"/>
    <w:rsid w:val="00BB2297"/>
    <w:rsid w:val="00BB4F93"/>
    <w:rsid w:val="00BD1AA4"/>
    <w:rsid w:val="00BE0897"/>
    <w:rsid w:val="00BE0C47"/>
    <w:rsid w:val="00BE67EF"/>
    <w:rsid w:val="00BF04E1"/>
    <w:rsid w:val="00BF4524"/>
    <w:rsid w:val="00BF796B"/>
    <w:rsid w:val="00C02FAB"/>
    <w:rsid w:val="00C07525"/>
    <w:rsid w:val="00C2224C"/>
    <w:rsid w:val="00C26E55"/>
    <w:rsid w:val="00C32555"/>
    <w:rsid w:val="00C4051E"/>
    <w:rsid w:val="00C44D04"/>
    <w:rsid w:val="00C50F2E"/>
    <w:rsid w:val="00C6279B"/>
    <w:rsid w:val="00C6715A"/>
    <w:rsid w:val="00C86ED4"/>
    <w:rsid w:val="00C93638"/>
    <w:rsid w:val="00C9472D"/>
    <w:rsid w:val="00CA3E1C"/>
    <w:rsid w:val="00CA41D2"/>
    <w:rsid w:val="00CA7B96"/>
    <w:rsid w:val="00CB58EA"/>
    <w:rsid w:val="00CD022A"/>
    <w:rsid w:val="00CD5189"/>
    <w:rsid w:val="00CE02EE"/>
    <w:rsid w:val="00CF77FB"/>
    <w:rsid w:val="00D164C5"/>
    <w:rsid w:val="00D171BD"/>
    <w:rsid w:val="00D21449"/>
    <w:rsid w:val="00D27CDB"/>
    <w:rsid w:val="00D32E96"/>
    <w:rsid w:val="00D33DEA"/>
    <w:rsid w:val="00D552B7"/>
    <w:rsid w:val="00D75903"/>
    <w:rsid w:val="00D7632A"/>
    <w:rsid w:val="00D925FA"/>
    <w:rsid w:val="00D9682B"/>
    <w:rsid w:val="00DA33F0"/>
    <w:rsid w:val="00DC3363"/>
    <w:rsid w:val="00DC4135"/>
    <w:rsid w:val="00DC7A55"/>
    <w:rsid w:val="00DD01BE"/>
    <w:rsid w:val="00DE45C6"/>
    <w:rsid w:val="00DE6415"/>
    <w:rsid w:val="00DF1F86"/>
    <w:rsid w:val="00DF351C"/>
    <w:rsid w:val="00DF39C0"/>
    <w:rsid w:val="00E030A4"/>
    <w:rsid w:val="00E07BCD"/>
    <w:rsid w:val="00E16E0F"/>
    <w:rsid w:val="00E20E23"/>
    <w:rsid w:val="00E25DE9"/>
    <w:rsid w:val="00E3288A"/>
    <w:rsid w:val="00E34C7C"/>
    <w:rsid w:val="00E40437"/>
    <w:rsid w:val="00E42D46"/>
    <w:rsid w:val="00E44FEC"/>
    <w:rsid w:val="00E45D63"/>
    <w:rsid w:val="00E534BA"/>
    <w:rsid w:val="00E56356"/>
    <w:rsid w:val="00E60BFF"/>
    <w:rsid w:val="00E64AD4"/>
    <w:rsid w:val="00E67B22"/>
    <w:rsid w:val="00E770A2"/>
    <w:rsid w:val="00E85150"/>
    <w:rsid w:val="00EB318D"/>
    <w:rsid w:val="00EB5AC1"/>
    <w:rsid w:val="00EC3F17"/>
    <w:rsid w:val="00EC556F"/>
    <w:rsid w:val="00EC5A98"/>
    <w:rsid w:val="00EE404A"/>
    <w:rsid w:val="00EE5DED"/>
    <w:rsid w:val="00EF4A65"/>
    <w:rsid w:val="00EF5CF4"/>
    <w:rsid w:val="00F061B6"/>
    <w:rsid w:val="00F07EEA"/>
    <w:rsid w:val="00F20E34"/>
    <w:rsid w:val="00F246B5"/>
    <w:rsid w:val="00F2474E"/>
    <w:rsid w:val="00F367B7"/>
    <w:rsid w:val="00F51BDF"/>
    <w:rsid w:val="00F718D6"/>
    <w:rsid w:val="00F71FF2"/>
    <w:rsid w:val="00F933F5"/>
    <w:rsid w:val="00FB32C5"/>
    <w:rsid w:val="00FC4430"/>
    <w:rsid w:val="00FC7396"/>
    <w:rsid w:val="00FD4EF7"/>
    <w:rsid w:val="00FD60EB"/>
    <w:rsid w:val="00FE5B06"/>
    <w:rsid w:val="00FF2287"/>
    <w:rsid w:val="00FF66BC"/>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F2C022"/>
  <w14:defaultImageDpi w14:val="300"/>
  <w15:docId w15:val="{4D4588AA-7ACB-4C09-939E-275B380AD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E3E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
    <w:name w:val="List"/>
    <w:basedOn w:val="Normal"/>
    <w:uiPriority w:val="99"/>
    <w:unhideWhenUsed/>
    <w:rsid w:val="00CD022A"/>
    <w:pPr>
      <w:ind w:left="283" w:hanging="283"/>
      <w:contextualSpacing/>
    </w:pPr>
  </w:style>
  <w:style w:type="paragraph" w:styleId="Textoindependiente">
    <w:name w:val="Body Text"/>
    <w:basedOn w:val="Normal"/>
    <w:link w:val="TextoindependienteCar"/>
    <w:uiPriority w:val="99"/>
    <w:unhideWhenUsed/>
    <w:rsid w:val="00CD022A"/>
    <w:pPr>
      <w:spacing w:after="120"/>
    </w:pPr>
  </w:style>
  <w:style w:type="character" w:customStyle="1" w:styleId="TextoindependienteCar">
    <w:name w:val="Texto independiente Car"/>
    <w:basedOn w:val="Fuentedeprrafopredeter"/>
    <w:link w:val="Textoindependiente"/>
    <w:uiPriority w:val="99"/>
    <w:rsid w:val="00CD022A"/>
  </w:style>
  <w:style w:type="paragraph" w:styleId="Prrafodelista">
    <w:name w:val="List Paragraph"/>
    <w:basedOn w:val="Normal"/>
    <w:qFormat/>
    <w:rsid w:val="00484F44"/>
    <w:pPr>
      <w:ind w:left="720"/>
      <w:contextualSpacing/>
    </w:pPr>
  </w:style>
  <w:style w:type="paragraph" w:styleId="Textodebloque">
    <w:name w:val="Block Text"/>
    <w:basedOn w:val="Normal"/>
    <w:semiHidden/>
    <w:rsid w:val="00364191"/>
    <w:pPr>
      <w:spacing w:line="360" w:lineRule="auto"/>
      <w:ind w:left="357" w:right="18"/>
      <w:jc w:val="both"/>
    </w:pPr>
    <w:rPr>
      <w:rFonts w:ascii="Times New Roman" w:eastAsia="Times New Roman" w:hAnsi="Times New Roman" w:cs="Times New Roman"/>
      <w:lang w:val="es-ES"/>
    </w:rPr>
  </w:style>
  <w:style w:type="paragraph" w:customStyle="1" w:styleId="Default">
    <w:name w:val="Default"/>
    <w:rsid w:val="00364191"/>
    <w:pPr>
      <w:autoSpaceDE w:val="0"/>
      <w:autoSpaceDN w:val="0"/>
      <w:adjustRightInd w:val="0"/>
    </w:pPr>
    <w:rPr>
      <w:rFonts w:ascii="Calibri" w:eastAsia="Times New Roman" w:hAnsi="Calibri" w:cs="Calibri"/>
      <w:color w:val="000000"/>
      <w:lang w:val="es-MX" w:eastAsia="es-MX"/>
    </w:rPr>
  </w:style>
  <w:style w:type="paragraph" w:styleId="Sinespaciado">
    <w:name w:val="No Spacing"/>
    <w:uiPriority w:val="1"/>
    <w:qFormat/>
    <w:rsid w:val="00DF351C"/>
  </w:style>
  <w:style w:type="paragraph" w:styleId="Sangra2detindependiente">
    <w:name w:val="Body Text Indent 2"/>
    <w:basedOn w:val="Normal"/>
    <w:link w:val="Sangra2detindependienteCar"/>
    <w:semiHidden/>
    <w:unhideWhenUsed/>
    <w:rsid w:val="00D32E96"/>
    <w:pPr>
      <w:spacing w:after="120" w:line="480" w:lineRule="auto"/>
      <w:ind w:left="283"/>
    </w:pPr>
    <w:rPr>
      <w:rFonts w:ascii="Times New Roman" w:eastAsia="Times New Roman" w:hAnsi="Times New Roman" w:cs="Times New Roman"/>
      <w:sz w:val="20"/>
      <w:szCs w:val="20"/>
      <w:lang w:val="es-ES"/>
    </w:rPr>
  </w:style>
  <w:style w:type="character" w:customStyle="1" w:styleId="Sangra2detindependienteCar">
    <w:name w:val="Sangría 2 de t. independiente Car"/>
    <w:basedOn w:val="Fuentedeprrafopredeter"/>
    <w:link w:val="Sangra2detindependiente"/>
    <w:semiHidden/>
    <w:rsid w:val="00D32E96"/>
    <w:rPr>
      <w:rFonts w:ascii="Times New Roman" w:eastAsia="Times New Roman" w:hAnsi="Times New Roman" w:cs="Times New Roman"/>
      <w:sz w:val="20"/>
      <w:szCs w:val="20"/>
      <w:lang w:val="es-ES"/>
    </w:rPr>
  </w:style>
  <w:style w:type="paragraph" w:styleId="Textodeglobo">
    <w:name w:val="Balloon Text"/>
    <w:basedOn w:val="Normal"/>
    <w:link w:val="TextodegloboCar"/>
    <w:uiPriority w:val="99"/>
    <w:semiHidden/>
    <w:unhideWhenUsed/>
    <w:rsid w:val="0079784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97841"/>
    <w:rPr>
      <w:rFonts w:ascii="Segoe UI" w:hAnsi="Segoe UI" w:cs="Segoe UI"/>
      <w:sz w:val="18"/>
      <w:szCs w:val="18"/>
    </w:rPr>
  </w:style>
  <w:style w:type="paragraph" w:styleId="NormalWeb">
    <w:name w:val="Normal (Web)"/>
    <w:basedOn w:val="Normal"/>
    <w:uiPriority w:val="99"/>
    <w:semiHidden/>
    <w:unhideWhenUsed/>
    <w:rsid w:val="009A6208"/>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46105">
      <w:bodyDiv w:val="1"/>
      <w:marLeft w:val="0"/>
      <w:marRight w:val="0"/>
      <w:marTop w:val="0"/>
      <w:marBottom w:val="0"/>
      <w:divBdr>
        <w:top w:val="none" w:sz="0" w:space="0" w:color="auto"/>
        <w:left w:val="none" w:sz="0" w:space="0" w:color="auto"/>
        <w:bottom w:val="none" w:sz="0" w:space="0" w:color="auto"/>
        <w:right w:val="none" w:sz="0" w:space="0" w:color="auto"/>
      </w:divBdr>
    </w:div>
    <w:div w:id="681392692">
      <w:bodyDiv w:val="1"/>
      <w:marLeft w:val="0"/>
      <w:marRight w:val="0"/>
      <w:marTop w:val="0"/>
      <w:marBottom w:val="0"/>
      <w:divBdr>
        <w:top w:val="none" w:sz="0" w:space="0" w:color="auto"/>
        <w:left w:val="none" w:sz="0" w:space="0" w:color="auto"/>
        <w:bottom w:val="none" w:sz="0" w:space="0" w:color="auto"/>
        <w:right w:val="none" w:sz="0" w:space="0" w:color="auto"/>
      </w:divBdr>
    </w:div>
    <w:div w:id="1474248840">
      <w:bodyDiv w:val="1"/>
      <w:marLeft w:val="0"/>
      <w:marRight w:val="0"/>
      <w:marTop w:val="0"/>
      <w:marBottom w:val="0"/>
      <w:divBdr>
        <w:top w:val="none" w:sz="0" w:space="0" w:color="auto"/>
        <w:left w:val="none" w:sz="0" w:space="0" w:color="auto"/>
        <w:bottom w:val="none" w:sz="0" w:space="0" w:color="auto"/>
        <w:right w:val="none" w:sz="0" w:space="0" w:color="auto"/>
      </w:divBdr>
    </w:div>
    <w:div w:id="1697655492">
      <w:bodyDiv w:val="1"/>
      <w:marLeft w:val="0"/>
      <w:marRight w:val="0"/>
      <w:marTop w:val="0"/>
      <w:marBottom w:val="0"/>
      <w:divBdr>
        <w:top w:val="none" w:sz="0" w:space="0" w:color="auto"/>
        <w:left w:val="none" w:sz="0" w:space="0" w:color="auto"/>
        <w:bottom w:val="none" w:sz="0" w:space="0" w:color="auto"/>
        <w:right w:val="none" w:sz="0" w:space="0" w:color="auto"/>
      </w:divBdr>
    </w:div>
    <w:div w:id="20211516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02236-A694-4143-8EF9-4ECF47FB4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5</Pages>
  <Words>1649</Words>
  <Characters>9070</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marijose garcia sanchez</dc:creator>
  <cp:keywords/>
  <dc:description/>
  <cp:lastModifiedBy>Secretaria Gral</cp:lastModifiedBy>
  <cp:revision>62</cp:revision>
  <cp:lastPrinted>2020-03-10T16:38:00Z</cp:lastPrinted>
  <dcterms:created xsi:type="dcterms:W3CDTF">2020-02-25T15:16:00Z</dcterms:created>
  <dcterms:modified xsi:type="dcterms:W3CDTF">2020-12-16T18:34:00Z</dcterms:modified>
</cp:coreProperties>
</file>