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83E9A" w14:textId="77777777" w:rsidR="00361F4B" w:rsidRPr="00F14B0D" w:rsidRDefault="00AC40B2" w:rsidP="00E05D89">
      <w:pPr>
        <w:spacing w:line="240" w:lineRule="exact"/>
        <w:jc w:val="both"/>
        <w:rPr>
          <w:rFonts w:ascii="Cambria" w:hAnsi="Cambria"/>
          <w:sz w:val="24"/>
          <w:szCs w:val="24"/>
        </w:rPr>
      </w:pPr>
      <w:r w:rsidRPr="00F14B0D">
        <w:rPr>
          <w:rFonts w:ascii="Cambria" w:hAnsi="Cambria"/>
          <w:noProof/>
          <w:sz w:val="24"/>
          <w:szCs w:val="24"/>
          <w:lang w:val="es-MX" w:eastAsia="es-MX"/>
        </w:rPr>
        <mc:AlternateContent>
          <mc:Choice Requires="wps">
            <w:drawing>
              <wp:anchor distT="0" distB="0" distL="114300" distR="114300" simplePos="0" relativeHeight="251659264" behindDoc="0" locked="0" layoutInCell="1" allowOverlap="1" wp14:anchorId="319D9001" wp14:editId="33CF1B24">
                <wp:simplePos x="0" y="0"/>
                <wp:positionH relativeFrom="column">
                  <wp:posOffset>12065</wp:posOffset>
                </wp:positionH>
                <wp:positionV relativeFrom="paragraph">
                  <wp:posOffset>36830</wp:posOffset>
                </wp:positionV>
                <wp:extent cx="1301750" cy="1733550"/>
                <wp:effectExtent l="0" t="0" r="12700" b="19050"/>
                <wp:wrapTight wrapText="bothSides">
                  <wp:wrapPolygon edited="0">
                    <wp:start x="0" y="0"/>
                    <wp:lineTo x="0" y="21600"/>
                    <wp:lineTo x="21495" y="21600"/>
                    <wp:lineTo x="21495" y="0"/>
                    <wp:lineTo x="0" y="0"/>
                  </wp:wrapPolygon>
                </wp:wrapTight>
                <wp:docPr id="1" name="Cuadro de texto 2"/>
                <wp:cNvGraphicFramePr/>
                <a:graphic xmlns:a="http://schemas.openxmlformats.org/drawingml/2006/main">
                  <a:graphicData uri="http://schemas.microsoft.com/office/word/2010/wordprocessingShape">
                    <wps:wsp>
                      <wps:cNvSpPr txBox="1"/>
                      <wps:spPr>
                        <a:xfrm>
                          <a:off x="0" y="0"/>
                          <a:ext cx="1301750" cy="1733550"/>
                        </a:xfrm>
                        <a:prstGeom prst="rect">
                          <a:avLst/>
                        </a:prstGeom>
                        <a:solidFill>
                          <a:srgbClr val="FFFFFF"/>
                        </a:solidFill>
                        <a:ln w="12701">
                          <a:solidFill>
                            <a:srgbClr val="000000"/>
                          </a:solidFill>
                          <a:prstDash val="solid"/>
                        </a:ln>
                      </wps:spPr>
                      <wps:txbx>
                        <w:txbxContent>
                          <w:p w14:paraId="6B9A4126" w14:textId="202FF3DB" w:rsidR="00361F4B" w:rsidRPr="00AE1238" w:rsidRDefault="001F0A1A">
                            <w:pPr>
                              <w:spacing w:line="120" w:lineRule="atLeast"/>
                              <w:jc w:val="center"/>
                              <w:rPr>
                                <w:rFonts w:ascii="Cambria" w:hAnsi="Cambria" w:cs="Arial"/>
                                <w:b/>
                                <w:sz w:val="24"/>
                                <w:szCs w:val="24"/>
                              </w:rPr>
                            </w:pPr>
                            <w:r>
                              <w:rPr>
                                <w:rFonts w:ascii="Cambria" w:hAnsi="Cambria" w:cs="Arial"/>
                                <w:b/>
                                <w:sz w:val="24"/>
                                <w:szCs w:val="24"/>
                              </w:rPr>
                              <w:t>25</w:t>
                            </w:r>
                            <w:r w:rsidR="00AC40B2" w:rsidRPr="00AE1238">
                              <w:rPr>
                                <w:rFonts w:ascii="Cambria" w:hAnsi="Cambria" w:cs="Arial"/>
                                <w:b/>
                                <w:sz w:val="24"/>
                                <w:szCs w:val="24"/>
                              </w:rPr>
                              <w:t xml:space="preserve">ª Acta de Sesión </w:t>
                            </w:r>
                            <w:r w:rsidR="00336512" w:rsidRPr="00AE1238">
                              <w:rPr>
                                <w:rFonts w:ascii="Cambria" w:hAnsi="Cambria" w:cs="Arial"/>
                                <w:b/>
                                <w:sz w:val="24"/>
                                <w:szCs w:val="24"/>
                              </w:rPr>
                              <w:t>O</w:t>
                            </w:r>
                            <w:r w:rsidR="00AC40B2" w:rsidRPr="00AE1238">
                              <w:rPr>
                                <w:rFonts w:ascii="Cambria" w:hAnsi="Cambria" w:cs="Arial"/>
                                <w:b/>
                                <w:sz w:val="24"/>
                                <w:szCs w:val="24"/>
                              </w:rPr>
                              <w:t>rdinaria</w:t>
                            </w:r>
                          </w:p>
                          <w:p w14:paraId="17C2390E" w14:textId="38A7E11F" w:rsidR="00361F4B" w:rsidRPr="00AE1238" w:rsidRDefault="00AC40B2">
                            <w:pPr>
                              <w:spacing w:line="120" w:lineRule="atLeast"/>
                              <w:jc w:val="center"/>
                              <w:rPr>
                                <w:rFonts w:ascii="Cambria" w:hAnsi="Cambria" w:cs="Arial"/>
                                <w:b/>
                                <w:sz w:val="24"/>
                                <w:szCs w:val="24"/>
                              </w:rPr>
                            </w:pPr>
                            <w:r w:rsidRPr="00AE1238">
                              <w:rPr>
                                <w:rFonts w:ascii="Cambria" w:hAnsi="Cambria" w:cs="Arial"/>
                                <w:b/>
                                <w:sz w:val="24"/>
                                <w:szCs w:val="24"/>
                              </w:rPr>
                              <w:t>(</w:t>
                            </w:r>
                            <w:r w:rsidR="00AB569C" w:rsidRPr="00AE1238">
                              <w:rPr>
                                <w:rFonts w:ascii="Cambria" w:hAnsi="Cambria" w:cs="Arial"/>
                                <w:b/>
                                <w:sz w:val="24"/>
                                <w:szCs w:val="24"/>
                              </w:rPr>
                              <w:t>Vigé</w:t>
                            </w:r>
                            <w:r w:rsidR="000915C2" w:rsidRPr="00AE1238">
                              <w:rPr>
                                <w:rFonts w:ascii="Cambria" w:hAnsi="Cambria" w:cs="Arial"/>
                                <w:b/>
                                <w:sz w:val="24"/>
                                <w:szCs w:val="24"/>
                              </w:rPr>
                              <w:t>simo</w:t>
                            </w:r>
                            <w:r w:rsidR="001F0A1A">
                              <w:rPr>
                                <w:rFonts w:ascii="Cambria" w:hAnsi="Cambria" w:cs="Arial"/>
                                <w:b/>
                                <w:sz w:val="24"/>
                                <w:szCs w:val="24"/>
                              </w:rPr>
                              <w:t xml:space="preserve"> Quinta</w:t>
                            </w:r>
                            <w:r w:rsidRPr="00AE1238">
                              <w:rPr>
                                <w:rFonts w:ascii="Cambria" w:hAnsi="Cambria" w:cs="Arial"/>
                                <w:b/>
                                <w:sz w:val="24"/>
                                <w:szCs w:val="24"/>
                              </w:rPr>
                              <w:t>)</w:t>
                            </w:r>
                          </w:p>
                          <w:p w14:paraId="11139772" w14:textId="30CCF0DE" w:rsidR="00361F4B" w:rsidRPr="00AE1238" w:rsidRDefault="001F0A1A">
                            <w:pPr>
                              <w:spacing w:line="120" w:lineRule="atLeast"/>
                              <w:jc w:val="center"/>
                              <w:rPr>
                                <w:rFonts w:ascii="Cambria" w:hAnsi="Cambria" w:cs="Arial"/>
                                <w:b/>
                                <w:sz w:val="24"/>
                                <w:szCs w:val="24"/>
                              </w:rPr>
                            </w:pPr>
                            <w:r>
                              <w:rPr>
                                <w:rFonts w:ascii="Cambria" w:hAnsi="Cambria" w:cs="Arial"/>
                                <w:b/>
                                <w:sz w:val="24"/>
                                <w:szCs w:val="24"/>
                              </w:rPr>
                              <w:t>14</w:t>
                            </w:r>
                            <w:r w:rsidR="00AC40B2" w:rsidRPr="00AE1238">
                              <w:rPr>
                                <w:rFonts w:ascii="Cambria" w:hAnsi="Cambria" w:cs="Arial"/>
                                <w:b/>
                                <w:sz w:val="24"/>
                                <w:szCs w:val="24"/>
                              </w:rPr>
                              <w:t xml:space="preserve"> (</w:t>
                            </w:r>
                            <w:r>
                              <w:rPr>
                                <w:rFonts w:ascii="Cambria" w:hAnsi="Cambria" w:cs="Arial"/>
                                <w:b/>
                                <w:sz w:val="24"/>
                                <w:szCs w:val="24"/>
                              </w:rPr>
                              <w:t>Catorce</w:t>
                            </w:r>
                            <w:r w:rsidR="00AC40B2" w:rsidRPr="00AE1238">
                              <w:rPr>
                                <w:rFonts w:ascii="Cambria" w:hAnsi="Cambria" w:cs="Arial"/>
                                <w:b/>
                                <w:sz w:val="24"/>
                                <w:szCs w:val="24"/>
                              </w:rPr>
                              <w:t xml:space="preserve">) de </w:t>
                            </w:r>
                            <w:r>
                              <w:rPr>
                                <w:rFonts w:ascii="Cambria" w:hAnsi="Cambria" w:cs="Arial"/>
                                <w:b/>
                                <w:sz w:val="24"/>
                                <w:szCs w:val="24"/>
                              </w:rPr>
                              <w:t>Octu</w:t>
                            </w:r>
                            <w:r w:rsidR="00756225">
                              <w:rPr>
                                <w:rFonts w:ascii="Cambria" w:hAnsi="Cambria" w:cs="Arial"/>
                                <w:b/>
                                <w:sz w:val="24"/>
                                <w:szCs w:val="24"/>
                              </w:rPr>
                              <w:t>bre</w:t>
                            </w:r>
                            <w:r w:rsidR="00AC40B2" w:rsidRPr="00AE1238">
                              <w:rPr>
                                <w:rFonts w:ascii="Cambria" w:hAnsi="Cambria" w:cs="Arial"/>
                                <w:b/>
                                <w:sz w:val="24"/>
                                <w:szCs w:val="24"/>
                              </w:rPr>
                              <w:t xml:space="preserve"> </w:t>
                            </w:r>
                            <w:r w:rsidR="00DF4FCB" w:rsidRPr="00AE1238">
                              <w:rPr>
                                <w:rFonts w:ascii="Cambria" w:hAnsi="Cambria" w:cs="Arial"/>
                                <w:b/>
                                <w:sz w:val="24"/>
                                <w:szCs w:val="24"/>
                              </w:rPr>
                              <w:t>d</w:t>
                            </w:r>
                            <w:r w:rsidR="00775B52" w:rsidRPr="00AE1238">
                              <w:rPr>
                                <w:rFonts w:ascii="Cambria" w:hAnsi="Cambria" w:cs="Arial"/>
                                <w:b/>
                                <w:sz w:val="24"/>
                                <w:szCs w:val="24"/>
                              </w:rPr>
                              <w:t>el 2020</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319D9001" id="_x0000_t202" coordsize="21600,21600" o:spt="202" path="m,l,21600r21600,l21600,xe">
                <v:stroke joinstyle="miter"/>
                <v:path gradientshapeok="t" o:connecttype="rect"/>
              </v:shapetype>
              <v:shape id="Cuadro de texto 2" o:spid="_x0000_s1026" type="#_x0000_t202" style="position:absolute;left:0;text-align:left;margin-left:.95pt;margin-top:2.9pt;width:102.5pt;height:1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" strokeweight=".35281mm">
                <v:textbox>
                  <w:txbxContent>
                    <w:p w14:paraId="6B9A4126" w14:textId="202FF3DB" w:rsidR="00361F4B" w:rsidRPr="00AE1238" w:rsidRDefault="001F0A1A">
                      <w:pPr>
                        <w:spacing w:line="120" w:lineRule="atLeast"/>
                        <w:jc w:val="center"/>
                        <w:rPr>
                          <w:rFonts w:ascii="Cambria" w:hAnsi="Cambria" w:cs="Arial"/>
                          <w:b/>
                          <w:sz w:val="24"/>
                          <w:szCs w:val="24"/>
                        </w:rPr>
                      </w:pPr>
                      <w:r>
                        <w:rPr>
                          <w:rFonts w:ascii="Cambria" w:hAnsi="Cambria" w:cs="Arial"/>
                          <w:b/>
                          <w:sz w:val="24"/>
                          <w:szCs w:val="24"/>
                        </w:rPr>
                        <w:t>25</w:t>
                      </w:r>
                      <w:r w:rsidR="00AC40B2" w:rsidRPr="00AE1238">
                        <w:rPr>
                          <w:rFonts w:ascii="Cambria" w:hAnsi="Cambria" w:cs="Arial"/>
                          <w:b/>
                          <w:sz w:val="24"/>
                          <w:szCs w:val="24"/>
                        </w:rPr>
                        <w:t xml:space="preserve">ª Acta de Sesión </w:t>
                      </w:r>
                      <w:r w:rsidR="00336512" w:rsidRPr="00AE1238">
                        <w:rPr>
                          <w:rFonts w:ascii="Cambria" w:hAnsi="Cambria" w:cs="Arial"/>
                          <w:b/>
                          <w:sz w:val="24"/>
                          <w:szCs w:val="24"/>
                        </w:rPr>
                        <w:t>O</w:t>
                      </w:r>
                      <w:r w:rsidR="00AC40B2" w:rsidRPr="00AE1238">
                        <w:rPr>
                          <w:rFonts w:ascii="Cambria" w:hAnsi="Cambria" w:cs="Arial"/>
                          <w:b/>
                          <w:sz w:val="24"/>
                          <w:szCs w:val="24"/>
                        </w:rPr>
                        <w:t>rdinaria</w:t>
                      </w:r>
                    </w:p>
                    <w:p w14:paraId="17C2390E" w14:textId="38A7E11F" w:rsidR="00361F4B" w:rsidRPr="00AE1238" w:rsidRDefault="00AC40B2">
                      <w:pPr>
                        <w:spacing w:line="120" w:lineRule="atLeast"/>
                        <w:jc w:val="center"/>
                        <w:rPr>
                          <w:rFonts w:ascii="Cambria" w:hAnsi="Cambria" w:cs="Arial"/>
                          <w:b/>
                          <w:sz w:val="24"/>
                          <w:szCs w:val="24"/>
                        </w:rPr>
                      </w:pPr>
                      <w:r w:rsidRPr="00AE1238">
                        <w:rPr>
                          <w:rFonts w:ascii="Cambria" w:hAnsi="Cambria" w:cs="Arial"/>
                          <w:b/>
                          <w:sz w:val="24"/>
                          <w:szCs w:val="24"/>
                        </w:rPr>
                        <w:t>(</w:t>
                      </w:r>
                      <w:r w:rsidR="00AB569C" w:rsidRPr="00AE1238">
                        <w:rPr>
                          <w:rFonts w:ascii="Cambria" w:hAnsi="Cambria" w:cs="Arial"/>
                          <w:b/>
                          <w:sz w:val="24"/>
                          <w:szCs w:val="24"/>
                        </w:rPr>
                        <w:t>Vigé</w:t>
                      </w:r>
                      <w:r w:rsidR="000915C2" w:rsidRPr="00AE1238">
                        <w:rPr>
                          <w:rFonts w:ascii="Cambria" w:hAnsi="Cambria" w:cs="Arial"/>
                          <w:b/>
                          <w:sz w:val="24"/>
                          <w:szCs w:val="24"/>
                        </w:rPr>
                        <w:t>simo</w:t>
                      </w:r>
                      <w:r w:rsidR="001F0A1A">
                        <w:rPr>
                          <w:rFonts w:ascii="Cambria" w:hAnsi="Cambria" w:cs="Arial"/>
                          <w:b/>
                          <w:sz w:val="24"/>
                          <w:szCs w:val="24"/>
                        </w:rPr>
                        <w:t xml:space="preserve"> Quinta</w:t>
                      </w:r>
                      <w:r w:rsidRPr="00AE1238">
                        <w:rPr>
                          <w:rFonts w:ascii="Cambria" w:hAnsi="Cambria" w:cs="Arial"/>
                          <w:b/>
                          <w:sz w:val="24"/>
                          <w:szCs w:val="24"/>
                        </w:rPr>
                        <w:t>)</w:t>
                      </w:r>
                    </w:p>
                    <w:p w14:paraId="11139772" w14:textId="30CCF0DE" w:rsidR="00361F4B" w:rsidRPr="00AE1238" w:rsidRDefault="001F0A1A">
                      <w:pPr>
                        <w:spacing w:line="120" w:lineRule="atLeast"/>
                        <w:jc w:val="center"/>
                        <w:rPr>
                          <w:rFonts w:ascii="Cambria" w:hAnsi="Cambria" w:cs="Arial"/>
                          <w:b/>
                          <w:sz w:val="24"/>
                          <w:szCs w:val="24"/>
                        </w:rPr>
                      </w:pPr>
                      <w:r>
                        <w:rPr>
                          <w:rFonts w:ascii="Cambria" w:hAnsi="Cambria" w:cs="Arial"/>
                          <w:b/>
                          <w:sz w:val="24"/>
                          <w:szCs w:val="24"/>
                        </w:rPr>
                        <w:t>14</w:t>
                      </w:r>
                      <w:r w:rsidR="00AC40B2" w:rsidRPr="00AE1238">
                        <w:rPr>
                          <w:rFonts w:ascii="Cambria" w:hAnsi="Cambria" w:cs="Arial"/>
                          <w:b/>
                          <w:sz w:val="24"/>
                          <w:szCs w:val="24"/>
                        </w:rPr>
                        <w:t xml:space="preserve"> (</w:t>
                      </w:r>
                      <w:r>
                        <w:rPr>
                          <w:rFonts w:ascii="Cambria" w:hAnsi="Cambria" w:cs="Arial"/>
                          <w:b/>
                          <w:sz w:val="24"/>
                          <w:szCs w:val="24"/>
                        </w:rPr>
                        <w:t>Catorce</w:t>
                      </w:r>
                      <w:r w:rsidR="00AC40B2" w:rsidRPr="00AE1238">
                        <w:rPr>
                          <w:rFonts w:ascii="Cambria" w:hAnsi="Cambria" w:cs="Arial"/>
                          <w:b/>
                          <w:sz w:val="24"/>
                          <w:szCs w:val="24"/>
                        </w:rPr>
                        <w:t xml:space="preserve">) de </w:t>
                      </w:r>
                      <w:r>
                        <w:rPr>
                          <w:rFonts w:ascii="Cambria" w:hAnsi="Cambria" w:cs="Arial"/>
                          <w:b/>
                          <w:sz w:val="24"/>
                          <w:szCs w:val="24"/>
                        </w:rPr>
                        <w:t>Octu</w:t>
                      </w:r>
                      <w:r w:rsidR="00756225">
                        <w:rPr>
                          <w:rFonts w:ascii="Cambria" w:hAnsi="Cambria" w:cs="Arial"/>
                          <w:b/>
                          <w:sz w:val="24"/>
                          <w:szCs w:val="24"/>
                        </w:rPr>
                        <w:t>bre</w:t>
                      </w:r>
                      <w:r w:rsidR="00AC40B2" w:rsidRPr="00AE1238">
                        <w:rPr>
                          <w:rFonts w:ascii="Cambria" w:hAnsi="Cambria" w:cs="Arial"/>
                          <w:b/>
                          <w:sz w:val="24"/>
                          <w:szCs w:val="24"/>
                        </w:rPr>
                        <w:t xml:space="preserve"> </w:t>
                      </w:r>
                      <w:r w:rsidR="00DF4FCB" w:rsidRPr="00AE1238">
                        <w:rPr>
                          <w:rFonts w:ascii="Cambria" w:hAnsi="Cambria" w:cs="Arial"/>
                          <w:b/>
                          <w:sz w:val="24"/>
                          <w:szCs w:val="24"/>
                        </w:rPr>
                        <w:t>d</w:t>
                      </w:r>
                      <w:r w:rsidR="00775B52" w:rsidRPr="00AE1238">
                        <w:rPr>
                          <w:rFonts w:ascii="Cambria" w:hAnsi="Cambria" w:cs="Arial"/>
                          <w:b/>
                          <w:sz w:val="24"/>
                          <w:szCs w:val="24"/>
                        </w:rPr>
                        <w:t>el 2020</w:t>
                      </w:r>
                    </w:p>
                  </w:txbxContent>
                </v:textbox>
                <w10:wrap type="tight"/>
              </v:shape>
            </w:pict>
          </mc:Fallback>
        </mc:AlternateContent>
      </w:r>
      <w:r w:rsidRPr="00F14B0D">
        <w:rPr>
          <w:rFonts w:ascii="Cambria" w:hAnsi="Cambria"/>
          <w:sz w:val="24"/>
          <w:szCs w:val="24"/>
        </w:rPr>
        <w:t>H. AYUNTAMIENTO CONSTITUCIONAL</w:t>
      </w:r>
    </w:p>
    <w:p w14:paraId="6CB6755B" w14:textId="77777777" w:rsidR="00361F4B" w:rsidRPr="00F14B0D" w:rsidRDefault="00AC40B2" w:rsidP="00E05D89">
      <w:pPr>
        <w:spacing w:line="240" w:lineRule="exact"/>
        <w:jc w:val="both"/>
        <w:rPr>
          <w:rFonts w:ascii="Cambria" w:hAnsi="Cambria"/>
          <w:sz w:val="24"/>
          <w:szCs w:val="24"/>
        </w:rPr>
      </w:pPr>
      <w:r w:rsidRPr="00F14B0D">
        <w:rPr>
          <w:rFonts w:ascii="Cambria" w:hAnsi="Cambria"/>
          <w:sz w:val="24"/>
          <w:szCs w:val="24"/>
        </w:rPr>
        <w:t>DEL MUNICIPIO DE</w:t>
      </w:r>
    </w:p>
    <w:p w14:paraId="2EC114FA" w14:textId="77777777" w:rsidR="00361F4B" w:rsidRPr="00F14B0D" w:rsidRDefault="00AC40B2" w:rsidP="00E05D89">
      <w:pPr>
        <w:spacing w:line="240" w:lineRule="exact"/>
        <w:jc w:val="both"/>
        <w:rPr>
          <w:rFonts w:ascii="Cambria" w:hAnsi="Cambria"/>
          <w:sz w:val="24"/>
          <w:szCs w:val="24"/>
        </w:rPr>
      </w:pPr>
      <w:r w:rsidRPr="00F14B0D">
        <w:rPr>
          <w:rFonts w:ascii="Cambria" w:hAnsi="Cambria"/>
          <w:sz w:val="24"/>
          <w:szCs w:val="24"/>
        </w:rPr>
        <w:t>CAÑADAS DE OBREGÓN, JALISCO</w:t>
      </w:r>
    </w:p>
    <w:p w14:paraId="404E8A78" w14:textId="77777777" w:rsidR="00361F4B" w:rsidRPr="00F14B0D" w:rsidRDefault="00AC40B2" w:rsidP="00E05D89">
      <w:pPr>
        <w:spacing w:line="240" w:lineRule="exact"/>
        <w:jc w:val="both"/>
        <w:rPr>
          <w:rFonts w:ascii="Cambria" w:hAnsi="Cambria"/>
          <w:sz w:val="24"/>
          <w:szCs w:val="24"/>
        </w:rPr>
      </w:pPr>
      <w:r w:rsidRPr="00F14B0D">
        <w:rPr>
          <w:rFonts w:ascii="Cambria" w:hAnsi="Cambria"/>
          <w:sz w:val="24"/>
          <w:szCs w:val="24"/>
        </w:rPr>
        <w:t>PRESIDENCIA</w:t>
      </w:r>
    </w:p>
    <w:p w14:paraId="2022FAA8" w14:textId="77777777" w:rsidR="00361F4B" w:rsidRPr="00F14B0D" w:rsidRDefault="00AC40B2" w:rsidP="00E05D89">
      <w:pPr>
        <w:spacing w:line="240" w:lineRule="exact"/>
        <w:jc w:val="both"/>
        <w:rPr>
          <w:rFonts w:ascii="Cambria" w:hAnsi="Cambria"/>
          <w:sz w:val="24"/>
          <w:szCs w:val="24"/>
        </w:rPr>
      </w:pPr>
      <w:r w:rsidRPr="00F14B0D">
        <w:rPr>
          <w:rFonts w:ascii="Cambria" w:hAnsi="Cambria"/>
          <w:sz w:val="24"/>
          <w:szCs w:val="24"/>
        </w:rPr>
        <w:t>2018-2021</w:t>
      </w:r>
    </w:p>
    <w:p w14:paraId="78F6C96F" w14:textId="1A41FD43" w:rsidR="00361F4B" w:rsidRPr="00F14B0D" w:rsidRDefault="00361F4B" w:rsidP="00E05D89">
      <w:pPr>
        <w:spacing w:line="240" w:lineRule="exact"/>
        <w:jc w:val="both"/>
        <w:rPr>
          <w:rFonts w:ascii="Cambria" w:hAnsi="Cambria"/>
          <w:sz w:val="24"/>
          <w:szCs w:val="24"/>
        </w:rPr>
      </w:pPr>
    </w:p>
    <w:p w14:paraId="709DA0E5" w14:textId="77777777" w:rsidR="00D60E63" w:rsidRPr="00F14B0D" w:rsidRDefault="00D60E63" w:rsidP="00E05D89">
      <w:pPr>
        <w:spacing w:line="240" w:lineRule="exact"/>
        <w:jc w:val="both"/>
        <w:rPr>
          <w:rFonts w:ascii="Cambria" w:hAnsi="Cambria"/>
          <w:sz w:val="24"/>
          <w:szCs w:val="24"/>
        </w:rPr>
      </w:pPr>
    </w:p>
    <w:p w14:paraId="7A79417C" w14:textId="15CA8026" w:rsidR="00361F4B" w:rsidRPr="00F14B0D" w:rsidRDefault="00AC40B2" w:rsidP="00E05D89">
      <w:pPr>
        <w:spacing w:line="240" w:lineRule="exact"/>
        <w:jc w:val="both"/>
        <w:rPr>
          <w:rFonts w:ascii="Cambria" w:hAnsi="Cambria"/>
          <w:sz w:val="24"/>
          <w:szCs w:val="24"/>
        </w:rPr>
      </w:pPr>
      <w:r w:rsidRPr="00F14B0D">
        <w:rPr>
          <w:rFonts w:ascii="Cambria" w:hAnsi="Cambria"/>
          <w:sz w:val="24"/>
          <w:szCs w:val="24"/>
        </w:rPr>
        <w:t>ASUNTO:</w:t>
      </w:r>
    </w:p>
    <w:p w14:paraId="18D22630" w14:textId="47452D26" w:rsidR="00361F4B" w:rsidRPr="00F14B0D" w:rsidRDefault="00AC40B2" w:rsidP="00E05D89">
      <w:pPr>
        <w:spacing w:line="240" w:lineRule="exact"/>
        <w:jc w:val="both"/>
        <w:rPr>
          <w:rFonts w:ascii="Cambria" w:hAnsi="Cambria"/>
          <w:sz w:val="24"/>
          <w:szCs w:val="24"/>
        </w:rPr>
      </w:pPr>
      <w:r w:rsidRPr="00F14B0D">
        <w:rPr>
          <w:rFonts w:ascii="Cambria" w:hAnsi="Cambria"/>
          <w:sz w:val="24"/>
          <w:szCs w:val="24"/>
        </w:rPr>
        <w:t xml:space="preserve">En el municipio de Cañadas de Obregón, Jalisco, siendo las </w:t>
      </w:r>
      <w:r w:rsidR="004E44E5" w:rsidRPr="00F14B0D">
        <w:rPr>
          <w:rFonts w:ascii="Cambria" w:hAnsi="Cambria"/>
          <w:sz w:val="24"/>
          <w:szCs w:val="24"/>
        </w:rPr>
        <w:t>13</w:t>
      </w:r>
      <w:r w:rsidR="00756225" w:rsidRPr="00F14B0D">
        <w:rPr>
          <w:rFonts w:ascii="Cambria" w:hAnsi="Cambria"/>
          <w:sz w:val="24"/>
          <w:szCs w:val="24"/>
        </w:rPr>
        <w:t>:15</w:t>
      </w:r>
      <w:r w:rsidRPr="00F14B0D">
        <w:rPr>
          <w:rFonts w:ascii="Cambria" w:hAnsi="Cambria"/>
          <w:sz w:val="24"/>
          <w:szCs w:val="24"/>
        </w:rPr>
        <w:t xml:space="preserve"> (</w:t>
      </w:r>
      <w:r w:rsidR="008968D6" w:rsidRPr="00F14B0D">
        <w:rPr>
          <w:rFonts w:ascii="Cambria" w:hAnsi="Cambria"/>
          <w:sz w:val="24"/>
          <w:szCs w:val="24"/>
        </w:rPr>
        <w:t>Trece</w:t>
      </w:r>
      <w:r w:rsidR="00311AA5" w:rsidRPr="00F14B0D">
        <w:rPr>
          <w:rFonts w:ascii="Cambria" w:hAnsi="Cambria"/>
          <w:sz w:val="24"/>
          <w:szCs w:val="24"/>
        </w:rPr>
        <w:t xml:space="preserve"> horas </w:t>
      </w:r>
      <w:r w:rsidR="001C331B" w:rsidRPr="00F14B0D">
        <w:rPr>
          <w:rFonts w:ascii="Cambria" w:hAnsi="Cambria"/>
          <w:sz w:val="24"/>
          <w:szCs w:val="24"/>
        </w:rPr>
        <w:t xml:space="preserve">y </w:t>
      </w:r>
      <w:r w:rsidR="00756225" w:rsidRPr="00F14B0D">
        <w:rPr>
          <w:rFonts w:ascii="Cambria" w:hAnsi="Cambria"/>
          <w:sz w:val="24"/>
          <w:szCs w:val="24"/>
        </w:rPr>
        <w:t xml:space="preserve">quince </w:t>
      </w:r>
      <w:r w:rsidR="00311AA5" w:rsidRPr="00F14B0D">
        <w:rPr>
          <w:rFonts w:ascii="Cambria" w:hAnsi="Cambria"/>
          <w:sz w:val="24"/>
          <w:szCs w:val="24"/>
        </w:rPr>
        <w:t>minutos</w:t>
      </w:r>
      <w:r w:rsidRPr="00F14B0D">
        <w:rPr>
          <w:rFonts w:ascii="Cambria" w:hAnsi="Cambria"/>
          <w:sz w:val="24"/>
          <w:szCs w:val="24"/>
        </w:rPr>
        <w:t xml:space="preserve">)  del día </w:t>
      </w:r>
      <w:r w:rsidR="008968D6" w:rsidRPr="00F14B0D">
        <w:rPr>
          <w:rFonts w:ascii="Cambria" w:hAnsi="Cambria"/>
          <w:sz w:val="24"/>
          <w:szCs w:val="24"/>
        </w:rPr>
        <w:t>14</w:t>
      </w:r>
      <w:r w:rsidRPr="00F14B0D">
        <w:rPr>
          <w:rFonts w:ascii="Cambria" w:hAnsi="Cambria"/>
          <w:sz w:val="24"/>
          <w:szCs w:val="24"/>
        </w:rPr>
        <w:t xml:space="preserve"> (</w:t>
      </w:r>
      <w:r w:rsidR="008968D6" w:rsidRPr="00F14B0D">
        <w:rPr>
          <w:rFonts w:ascii="Cambria" w:hAnsi="Cambria"/>
          <w:sz w:val="24"/>
          <w:szCs w:val="24"/>
        </w:rPr>
        <w:t>catorce</w:t>
      </w:r>
      <w:r w:rsidRPr="00F14B0D">
        <w:rPr>
          <w:rFonts w:ascii="Cambria" w:hAnsi="Cambria"/>
          <w:sz w:val="24"/>
          <w:szCs w:val="24"/>
        </w:rPr>
        <w:t xml:space="preserve">) de </w:t>
      </w:r>
      <w:r w:rsidR="008968D6" w:rsidRPr="00F14B0D">
        <w:rPr>
          <w:rFonts w:ascii="Cambria" w:hAnsi="Cambria"/>
          <w:sz w:val="24"/>
          <w:szCs w:val="24"/>
        </w:rPr>
        <w:t>octu</w:t>
      </w:r>
      <w:r w:rsidR="00D6360D" w:rsidRPr="00F14B0D">
        <w:rPr>
          <w:rFonts w:ascii="Cambria" w:hAnsi="Cambria"/>
          <w:sz w:val="24"/>
          <w:szCs w:val="24"/>
        </w:rPr>
        <w:t>bre</w:t>
      </w:r>
      <w:r w:rsidR="00F574AD" w:rsidRPr="00F14B0D">
        <w:rPr>
          <w:rFonts w:ascii="Cambria" w:hAnsi="Cambria"/>
          <w:sz w:val="24"/>
          <w:szCs w:val="24"/>
        </w:rPr>
        <w:t xml:space="preserve"> del 2020</w:t>
      </w:r>
      <w:r w:rsidR="0015082C" w:rsidRPr="00F14B0D">
        <w:rPr>
          <w:rFonts w:ascii="Cambria" w:hAnsi="Cambria"/>
          <w:sz w:val="24"/>
          <w:szCs w:val="24"/>
        </w:rPr>
        <w:t xml:space="preserve"> (dos mil veinte</w:t>
      </w:r>
      <w:r w:rsidRPr="00F14B0D">
        <w:rPr>
          <w:rFonts w:ascii="Cambria" w:hAnsi="Cambria"/>
          <w:sz w:val="24"/>
          <w:szCs w:val="24"/>
        </w:rPr>
        <w:t xml:space="preserve">), convocados previamente en </w:t>
      </w:r>
      <w:r w:rsidR="006F158D" w:rsidRPr="00F14B0D">
        <w:rPr>
          <w:rFonts w:ascii="Cambria" w:hAnsi="Cambria"/>
          <w:sz w:val="24"/>
          <w:szCs w:val="24"/>
        </w:rPr>
        <w:t>la casa de Cultura</w:t>
      </w:r>
      <w:r w:rsidRPr="00F14B0D">
        <w:rPr>
          <w:rFonts w:ascii="Cambria" w:hAnsi="Cambria"/>
          <w:sz w:val="24"/>
          <w:szCs w:val="24"/>
        </w:rPr>
        <w:t xml:space="preserve"> de Cañadas de Obregón, Jalisco; con fundamento en lo dispuesto por el Artículo 48 de la Ley de Gobierno de la Administración Pública Municipal del Estado de Jalisco, se dieron cita a la </w:t>
      </w:r>
      <w:r w:rsidR="008968D6" w:rsidRPr="00F14B0D">
        <w:rPr>
          <w:rFonts w:ascii="Cambria" w:hAnsi="Cambria"/>
          <w:sz w:val="24"/>
          <w:szCs w:val="24"/>
        </w:rPr>
        <w:t>vigésimo quint</w:t>
      </w:r>
      <w:r w:rsidR="00104A01" w:rsidRPr="00F14B0D">
        <w:rPr>
          <w:rFonts w:ascii="Cambria" w:hAnsi="Cambria"/>
          <w:sz w:val="24"/>
          <w:szCs w:val="24"/>
        </w:rPr>
        <w:t>a</w:t>
      </w:r>
      <w:r w:rsidR="006F158D" w:rsidRPr="00F14B0D">
        <w:rPr>
          <w:rFonts w:ascii="Cambria" w:hAnsi="Cambria"/>
          <w:sz w:val="24"/>
          <w:szCs w:val="24"/>
        </w:rPr>
        <w:t xml:space="preserve"> </w:t>
      </w:r>
      <w:r w:rsidRPr="00F14B0D">
        <w:rPr>
          <w:rFonts w:ascii="Cambria" w:hAnsi="Cambria"/>
          <w:sz w:val="24"/>
          <w:szCs w:val="24"/>
        </w:rPr>
        <w:t xml:space="preserve">sesión ordinaria los ciudadanos regidores de este cuerpo edilicio: C. Patricia Contreras González, </w:t>
      </w:r>
      <w:r w:rsidR="007658D3" w:rsidRPr="00F14B0D">
        <w:rPr>
          <w:rFonts w:ascii="Cambria" w:hAnsi="Cambria"/>
          <w:sz w:val="24"/>
          <w:szCs w:val="24"/>
        </w:rPr>
        <w:t>C. Gloria Cecilia Lomelí Casillas</w:t>
      </w:r>
      <w:r w:rsidR="00155FC2" w:rsidRPr="00F14B0D">
        <w:rPr>
          <w:rFonts w:ascii="Cambria" w:hAnsi="Cambria"/>
          <w:sz w:val="24"/>
          <w:szCs w:val="24"/>
        </w:rPr>
        <w:t>,</w:t>
      </w:r>
      <w:r w:rsidR="00FE3375" w:rsidRPr="00F14B0D">
        <w:rPr>
          <w:rFonts w:ascii="Cambria" w:hAnsi="Cambria"/>
          <w:sz w:val="24"/>
          <w:szCs w:val="24"/>
        </w:rPr>
        <w:t xml:space="preserve"> Lic. Orlando Iñiguez Lomelí,</w:t>
      </w:r>
      <w:r w:rsidRPr="00F14B0D">
        <w:rPr>
          <w:rFonts w:ascii="Cambria" w:hAnsi="Cambria"/>
          <w:sz w:val="24"/>
          <w:szCs w:val="24"/>
        </w:rPr>
        <w:t xml:space="preserve"> </w:t>
      </w:r>
      <w:r w:rsidR="00195502" w:rsidRPr="00F14B0D">
        <w:rPr>
          <w:rFonts w:ascii="Cambria" w:hAnsi="Cambria"/>
          <w:sz w:val="24"/>
          <w:szCs w:val="24"/>
        </w:rPr>
        <w:t xml:space="preserve">C. </w:t>
      </w:r>
      <w:r w:rsidRPr="00F14B0D">
        <w:rPr>
          <w:rFonts w:ascii="Cambria" w:hAnsi="Cambria"/>
          <w:sz w:val="24"/>
          <w:szCs w:val="24"/>
        </w:rPr>
        <w:t xml:space="preserve">José Guadalupe Ponce García, </w:t>
      </w:r>
      <w:r w:rsidR="00D565DE" w:rsidRPr="00F14B0D">
        <w:rPr>
          <w:rFonts w:ascii="Cambria" w:hAnsi="Cambria"/>
          <w:sz w:val="24"/>
          <w:szCs w:val="24"/>
        </w:rPr>
        <w:t>C. Clemente Delgadillo Becerra</w:t>
      </w:r>
      <w:r w:rsidR="00155FC2" w:rsidRPr="00F14B0D">
        <w:rPr>
          <w:rFonts w:ascii="Cambria" w:hAnsi="Cambria"/>
          <w:sz w:val="24"/>
          <w:szCs w:val="24"/>
        </w:rPr>
        <w:t xml:space="preserve">, </w:t>
      </w:r>
      <w:r w:rsidR="00104A01" w:rsidRPr="00F14B0D">
        <w:rPr>
          <w:rFonts w:ascii="Cambria" w:hAnsi="Cambria"/>
          <w:sz w:val="24"/>
          <w:szCs w:val="24"/>
        </w:rPr>
        <w:t>Dr. Miguel Oropeza Ruvalcaba</w:t>
      </w:r>
      <w:r w:rsidR="00122359" w:rsidRPr="00F14B0D">
        <w:rPr>
          <w:rFonts w:ascii="Cambria" w:hAnsi="Cambria"/>
          <w:sz w:val="24"/>
          <w:szCs w:val="24"/>
        </w:rPr>
        <w:t>,</w:t>
      </w:r>
      <w:r w:rsidR="008968D6" w:rsidRPr="00F14B0D">
        <w:rPr>
          <w:rFonts w:ascii="Cambria" w:hAnsi="Cambria"/>
          <w:sz w:val="24"/>
          <w:szCs w:val="24"/>
        </w:rPr>
        <w:t xml:space="preserve"> C. Gonzalo Guzmán González</w:t>
      </w:r>
      <w:r w:rsidRPr="00F14B0D">
        <w:rPr>
          <w:rFonts w:ascii="Cambria" w:hAnsi="Cambria"/>
          <w:sz w:val="24"/>
          <w:szCs w:val="24"/>
        </w:rPr>
        <w:t xml:space="preserve">, </w:t>
      </w:r>
      <w:r w:rsidR="00FE3375" w:rsidRPr="00F14B0D">
        <w:rPr>
          <w:rFonts w:ascii="Cambria" w:hAnsi="Cambria"/>
          <w:sz w:val="24"/>
          <w:szCs w:val="24"/>
        </w:rPr>
        <w:t xml:space="preserve">C. María Alcaraz Martínez, </w:t>
      </w:r>
      <w:r w:rsidR="0032554F" w:rsidRPr="00F14B0D">
        <w:rPr>
          <w:rFonts w:ascii="Cambria" w:hAnsi="Cambria"/>
          <w:sz w:val="24"/>
          <w:szCs w:val="24"/>
        </w:rPr>
        <w:t>Psic.</w:t>
      </w:r>
      <w:r w:rsidRPr="00F14B0D">
        <w:rPr>
          <w:rFonts w:ascii="Cambria" w:hAnsi="Cambria"/>
          <w:sz w:val="24"/>
          <w:szCs w:val="24"/>
        </w:rPr>
        <w:t xml:space="preserve"> Adelaida Elizabeth Carvajal Torres,</w:t>
      </w:r>
      <w:r w:rsidR="00155FC2" w:rsidRPr="00F14B0D">
        <w:rPr>
          <w:rFonts w:ascii="Cambria" w:hAnsi="Cambria"/>
          <w:sz w:val="24"/>
          <w:szCs w:val="24"/>
        </w:rPr>
        <w:t xml:space="preserve"> Síndico Municipal y el</w:t>
      </w:r>
      <w:r w:rsidRPr="00F14B0D">
        <w:rPr>
          <w:rFonts w:ascii="Cambria" w:hAnsi="Cambria"/>
          <w:sz w:val="24"/>
          <w:szCs w:val="24"/>
        </w:rPr>
        <w:t xml:space="preserve"> C. Reynaldo González Gómez</w:t>
      </w:r>
      <w:r w:rsidR="00155FC2" w:rsidRPr="00F14B0D">
        <w:rPr>
          <w:rFonts w:ascii="Cambria" w:hAnsi="Cambria"/>
          <w:sz w:val="24"/>
          <w:szCs w:val="24"/>
        </w:rPr>
        <w:t>, Presidente Municipal.</w:t>
      </w:r>
      <w:r w:rsidRPr="00F14B0D">
        <w:rPr>
          <w:rFonts w:ascii="Cambria" w:hAnsi="Cambria"/>
          <w:sz w:val="24"/>
          <w:szCs w:val="24"/>
        </w:rPr>
        <w:t xml:space="preserve"> </w:t>
      </w:r>
    </w:p>
    <w:p w14:paraId="67449AF5" w14:textId="158BA370" w:rsidR="00D753DE" w:rsidRPr="00F14B0D" w:rsidRDefault="00AC40B2" w:rsidP="00E05D89">
      <w:pPr>
        <w:spacing w:line="240" w:lineRule="exact"/>
        <w:jc w:val="both"/>
        <w:rPr>
          <w:rFonts w:ascii="Cambria" w:hAnsi="Cambria"/>
          <w:sz w:val="24"/>
          <w:szCs w:val="24"/>
        </w:rPr>
      </w:pPr>
      <w:r w:rsidRPr="00F14B0D">
        <w:rPr>
          <w:rFonts w:ascii="Cambria" w:hAnsi="Cambria"/>
          <w:sz w:val="24"/>
          <w:szCs w:val="24"/>
        </w:rPr>
        <w:t>Una vez declarada la existencia del quórum legal para sesionar, se pone a consideración del pleno el siguiente Orden del Día</w:t>
      </w:r>
      <w:r w:rsidR="00DB32F2" w:rsidRPr="00F14B0D">
        <w:rPr>
          <w:rFonts w:ascii="Cambria" w:hAnsi="Cambria"/>
          <w:sz w:val="24"/>
          <w:szCs w:val="24"/>
        </w:rPr>
        <w:t>:</w:t>
      </w:r>
    </w:p>
    <w:p w14:paraId="071C7647" w14:textId="77777777" w:rsidR="00C40BC1" w:rsidRPr="00F14B0D" w:rsidRDefault="00C40BC1" w:rsidP="00E05D89">
      <w:pPr>
        <w:pStyle w:val="Prrafodelista"/>
        <w:numPr>
          <w:ilvl w:val="0"/>
          <w:numId w:val="19"/>
        </w:numPr>
        <w:spacing w:line="240" w:lineRule="exact"/>
        <w:ind w:left="641" w:hanging="357"/>
        <w:jc w:val="both"/>
        <w:rPr>
          <w:rFonts w:ascii="Cambria" w:hAnsi="Cambria" w:cs="Arial"/>
          <w:b/>
          <w:sz w:val="24"/>
          <w:szCs w:val="24"/>
        </w:rPr>
      </w:pPr>
      <w:r w:rsidRPr="00F14B0D">
        <w:rPr>
          <w:rFonts w:ascii="Cambria" w:hAnsi="Cambria" w:cs="Arial"/>
          <w:b/>
          <w:sz w:val="24"/>
          <w:szCs w:val="24"/>
        </w:rPr>
        <w:t>Bienvenida, lista de asistencia y declaración de existencia del quórum legal.</w:t>
      </w:r>
    </w:p>
    <w:p w14:paraId="69F233D8" w14:textId="77777777" w:rsidR="00C40BC1" w:rsidRPr="00F14B0D" w:rsidRDefault="00C40BC1" w:rsidP="00E05D89">
      <w:pPr>
        <w:pStyle w:val="Prrafodelista"/>
        <w:numPr>
          <w:ilvl w:val="0"/>
          <w:numId w:val="19"/>
        </w:numPr>
        <w:spacing w:line="240" w:lineRule="exact"/>
        <w:ind w:left="641" w:hanging="357"/>
        <w:jc w:val="both"/>
        <w:rPr>
          <w:rFonts w:ascii="Cambria" w:hAnsi="Cambria" w:cs="Arial"/>
          <w:b/>
          <w:sz w:val="24"/>
          <w:szCs w:val="24"/>
        </w:rPr>
      </w:pPr>
      <w:r w:rsidRPr="00F14B0D">
        <w:rPr>
          <w:rFonts w:ascii="Cambria" w:hAnsi="Cambria" w:cs="Arial"/>
          <w:b/>
          <w:sz w:val="24"/>
          <w:szCs w:val="24"/>
        </w:rPr>
        <w:t>Lectura y en su caso aprobación del orden del día.</w:t>
      </w:r>
    </w:p>
    <w:p w14:paraId="0BBBCC33" w14:textId="1C3CAA34" w:rsidR="00C40BC1" w:rsidRPr="00F14B0D" w:rsidRDefault="00C40BC1" w:rsidP="00E05D89">
      <w:pPr>
        <w:pStyle w:val="Prrafodelista"/>
        <w:numPr>
          <w:ilvl w:val="0"/>
          <w:numId w:val="19"/>
        </w:numPr>
        <w:spacing w:line="240" w:lineRule="exact"/>
        <w:ind w:left="641" w:hanging="357"/>
        <w:jc w:val="both"/>
        <w:rPr>
          <w:rFonts w:ascii="Cambria" w:hAnsi="Cambria" w:cs="Arial"/>
          <w:b/>
          <w:sz w:val="24"/>
          <w:szCs w:val="24"/>
        </w:rPr>
      </w:pPr>
      <w:r w:rsidRPr="00F14B0D">
        <w:rPr>
          <w:rFonts w:ascii="Cambria" w:hAnsi="Cambria" w:cs="Arial"/>
          <w:b/>
          <w:sz w:val="24"/>
          <w:szCs w:val="24"/>
        </w:rPr>
        <w:t>Lectura y en su caso aprobación del acta anterior.</w:t>
      </w:r>
    </w:p>
    <w:p w14:paraId="5E5A568B" w14:textId="59EF5CC7" w:rsidR="000E7FD6" w:rsidRPr="00F14B0D" w:rsidRDefault="000E7FD6" w:rsidP="00E05D89">
      <w:pPr>
        <w:pStyle w:val="Prrafodelista"/>
        <w:numPr>
          <w:ilvl w:val="0"/>
          <w:numId w:val="19"/>
        </w:numPr>
        <w:spacing w:line="240" w:lineRule="exact"/>
        <w:ind w:left="641" w:hanging="357"/>
        <w:jc w:val="both"/>
        <w:rPr>
          <w:rFonts w:ascii="Cambria" w:hAnsi="Cambria" w:cs="Arial"/>
          <w:b/>
          <w:sz w:val="24"/>
          <w:szCs w:val="24"/>
        </w:rPr>
      </w:pPr>
      <w:r w:rsidRPr="00F14B0D">
        <w:rPr>
          <w:rFonts w:ascii="Cambria" w:hAnsi="Cambria" w:cs="Arial"/>
          <w:b/>
          <w:sz w:val="24"/>
          <w:szCs w:val="24"/>
        </w:rPr>
        <w:t>Solicitud de permiso para estacionamiento.</w:t>
      </w:r>
    </w:p>
    <w:p w14:paraId="45FE6D25" w14:textId="77777777" w:rsidR="007B3AE1" w:rsidRPr="00F14B0D" w:rsidRDefault="007B3AE1" w:rsidP="00E05D89">
      <w:pPr>
        <w:pStyle w:val="Prrafodelista"/>
        <w:numPr>
          <w:ilvl w:val="0"/>
          <w:numId w:val="19"/>
        </w:numPr>
        <w:spacing w:line="240" w:lineRule="exact"/>
        <w:jc w:val="both"/>
        <w:rPr>
          <w:rFonts w:ascii="Cambria" w:hAnsi="Cambria" w:cs="Arial"/>
          <w:b/>
          <w:sz w:val="24"/>
          <w:szCs w:val="24"/>
        </w:rPr>
      </w:pPr>
      <w:r w:rsidRPr="00F14B0D">
        <w:rPr>
          <w:rFonts w:ascii="Cambria" w:hAnsi="Cambria" w:cs="Arial"/>
          <w:b/>
          <w:sz w:val="24"/>
          <w:szCs w:val="24"/>
        </w:rPr>
        <w:t>Solicitud de permiso para negocio de Gilberto Sainz.</w:t>
      </w:r>
    </w:p>
    <w:p w14:paraId="4CAE06F9" w14:textId="77777777" w:rsidR="007B3AE1" w:rsidRPr="00F14B0D" w:rsidRDefault="007B3AE1" w:rsidP="00E05D89">
      <w:pPr>
        <w:pStyle w:val="Prrafodelista"/>
        <w:numPr>
          <w:ilvl w:val="0"/>
          <w:numId w:val="19"/>
        </w:numPr>
        <w:spacing w:line="240" w:lineRule="exact"/>
        <w:jc w:val="both"/>
        <w:rPr>
          <w:rFonts w:ascii="Cambria" w:hAnsi="Cambria" w:cs="Arial"/>
          <w:b/>
          <w:sz w:val="24"/>
          <w:szCs w:val="24"/>
        </w:rPr>
      </w:pPr>
      <w:r w:rsidRPr="00F14B0D">
        <w:rPr>
          <w:rFonts w:ascii="Cambria" w:hAnsi="Cambria" w:cs="Arial"/>
          <w:b/>
          <w:sz w:val="24"/>
          <w:szCs w:val="24"/>
        </w:rPr>
        <w:t>Solicitud de permiso para cenaduría con venta de alcohol Calle Guerrero #2, María Gómez Mercado.</w:t>
      </w:r>
    </w:p>
    <w:p w14:paraId="4B4E52D3" w14:textId="77777777" w:rsidR="007B3AE1" w:rsidRPr="00F14B0D" w:rsidRDefault="007B3AE1" w:rsidP="00E05D89">
      <w:pPr>
        <w:pStyle w:val="Prrafodelista"/>
        <w:numPr>
          <w:ilvl w:val="0"/>
          <w:numId w:val="19"/>
        </w:numPr>
        <w:spacing w:line="240" w:lineRule="exact"/>
        <w:jc w:val="both"/>
        <w:rPr>
          <w:rFonts w:ascii="Cambria" w:hAnsi="Cambria" w:cs="Arial"/>
          <w:b/>
          <w:sz w:val="24"/>
          <w:szCs w:val="24"/>
        </w:rPr>
      </w:pPr>
      <w:r w:rsidRPr="00F14B0D">
        <w:rPr>
          <w:rFonts w:ascii="Cambria" w:hAnsi="Cambria" w:cs="Arial"/>
          <w:b/>
          <w:sz w:val="24"/>
          <w:szCs w:val="24"/>
        </w:rPr>
        <w:t>Solicitud de aprobación para nombres de calle en fraccionamiento.</w:t>
      </w:r>
    </w:p>
    <w:p w14:paraId="16CC56BA" w14:textId="77777777" w:rsidR="007B3AE1" w:rsidRPr="00F14B0D" w:rsidRDefault="007B3AE1" w:rsidP="00E05D89">
      <w:pPr>
        <w:pStyle w:val="Prrafodelista"/>
        <w:numPr>
          <w:ilvl w:val="0"/>
          <w:numId w:val="19"/>
        </w:numPr>
        <w:spacing w:line="240" w:lineRule="exact"/>
        <w:jc w:val="both"/>
        <w:rPr>
          <w:rFonts w:ascii="Cambria" w:hAnsi="Cambria" w:cs="Arial"/>
          <w:b/>
          <w:sz w:val="24"/>
          <w:szCs w:val="24"/>
        </w:rPr>
      </w:pPr>
      <w:r w:rsidRPr="00F14B0D">
        <w:rPr>
          <w:rFonts w:ascii="Cambria" w:hAnsi="Cambria" w:cs="Arial"/>
          <w:b/>
          <w:sz w:val="24"/>
          <w:szCs w:val="24"/>
        </w:rPr>
        <w:t>Punto de agua potable solicitud de condonación de recargos en apoyo a la economía familiar.</w:t>
      </w:r>
    </w:p>
    <w:p w14:paraId="3827CA87" w14:textId="77777777" w:rsidR="007B3AE1" w:rsidRPr="00F14B0D" w:rsidRDefault="007B3AE1" w:rsidP="00E05D89">
      <w:pPr>
        <w:pStyle w:val="Prrafodelista"/>
        <w:numPr>
          <w:ilvl w:val="0"/>
          <w:numId w:val="19"/>
        </w:numPr>
        <w:spacing w:line="240" w:lineRule="exact"/>
        <w:jc w:val="both"/>
        <w:rPr>
          <w:rFonts w:ascii="Cambria" w:hAnsi="Cambria" w:cs="Arial"/>
          <w:b/>
          <w:sz w:val="24"/>
          <w:szCs w:val="24"/>
        </w:rPr>
      </w:pPr>
      <w:r w:rsidRPr="00F14B0D">
        <w:rPr>
          <w:rFonts w:ascii="Cambria" w:hAnsi="Cambria" w:cs="Arial"/>
          <w:b/>
          <w:sz w:val="24"/>
          <w:szCs w:val="24"/>
        </w:rPr>
        <w:t>Solicitud de aprobación para participar y agendar sesión virtual CEDHJ.</w:t>
      </w:r>
    </w:p>
    <w:p w14:paraId="69917648" w14:textId="77777777" w:rsidR="007B3AE1" w:rsidRPr="00F14B0D" w:rsidRDefault="007B3AE1" w:rsidP="00E05D89">
      <w:pPr>
        <w:pStyle w:val="Prrafodelista"/>
        <w:numPr>
          <w:ilvl w:val="0"/>
          <w:numId w:val="19"/>
        </w:numPr>
        <w:spacing w:line="240" w:lineRule="exact"/>
        <w:jc w:val="both"/>
        <w:rPr>
          <w:rFonts w:ascii="Cambria" w:hAnsi="Cambria" w:cs="Arial"/>
          <w:b/>
          <w:sz w:val="24"/>
          <w:szCs w:val="24"/>
        </w:rPr>
      </w:pPr>
      <w:r w:rsidRPr="00F14B0D">
        <w:rPr>
          <w:rFonts w:ascii="Cambria" w:hAnsi="Cambria" w:cs="Arial"/>
          <w:b/>
          <w:sz w:val="24"/>
          <w:szCs w:val="24"/>
        </w:rPr>
        <w:t>Audiencia con Comité de Salud.</w:t>
      </w:r>
    </w:p>
    <w:p w14:paraId="0C738ED0" w14:textId="77777777" w:rsidR="007B3AE1" w:rsidRPr="00F14B0D" w:rsidRDefault="007B3AE1" w:rsidP="00E05D89">
      <w:pPr>
        <w:pStyle w:val="Prrafodelista"/>
        <w:numPr>
          <w:ilvl w:val="0"/>
          <w:numId w:val="19"/>
        </w:numPr>
        <w:spacing w:line="240" w:lineRule="exact"/>
        <w:jc w:val="both"/>
        <w:rPr>
          <w:rFonts w:ascii="Cambria" w:hAnsi="Cambria" w:cs="Arial"/>
          <w:b/>
          <w:sz w:val="24"/>
          <w:szCs w:val="24"/>
        </w:rPr>
      </w:pPr>
      <w:r w:rsidRPr="00F14B0D">
        <w:rPr>
          <w:rFonts w:ascii="Cambria" w:hAnsi="Cambria" w:cs="Arial"/>
          <w:b/>
          <w:sz w:val="24"/>
          <w:szCs w:val="24"/>
        </w:rPr>
        <w:t>Ingresos y Egresos fiesta de Febrero 2020.</w:t>
      </w:r>
    </w:p>
    <w:p w14:paraId="483A6F32" w14:textId="77777777" w:rsidR="007B3AE1" w:rsidRPr="00F14B0D" w:rsidRDefault="007B3AE1" w:rsidP="00E05D89">
      <w:pPr>
        <w:pStyle w:val="Prrafodelista"/>
        <w:numPr>
          <w:ilvl w:val="0"/>
          <w:numId w:val="19"/>
        </w:numPr>
        <w:spacing w:line="240" w:lineRule="exact"/>
        <w:jc w:val="both"/>
        <w:rPr>
          <w:rFonts w:ascii="Cambria" w:hAnsi="Cambria" w:cs="Arial"/>
          <w:b/>
          <w:sz w:val="24"/>
          <w:szCs w:val="24"/>
        </w:rPr>
      </w:pPr>
      <w:r w:rsidRPr="00F14B0D">
        <w:rPr>
          <w:rFonts w:ascii="Cambria" w:hAnsi="Cambria" w:cs="Arial"/>
          <w:b/>
          <w:sz w:val="24"/>
          <w:szCs w:val="24"/>
        </w:rPr>
        <w:t>Solicitud de aprobación para ajuste de gastos de desfile 2020.</w:t>
      </w:r>
    </w:p>
    <w:p w14:paraId="4EC711B0" w14:textId="50121F62" w:rsidR="007B3AE1" w:rsidRPr="00F14B0D" w:rsidRDefault="007B3AE1" w:rsidP="00E05D89">
      <w:pPr>
        <w:pStyle w:val="Prrafodelista"/>
        <w:numPr>
          <w:ilvl w:val="0"/>
          <w:numId w:val="19"/>
        </w:numPr>
        <w:spacing w:line="240" w:lineRule="exact"/>
        <w:jc w:val="both"/>
        <w:rPr>
          <w:rFonts w:ascii="Cambria" w:hAnsi="Cambria" w:cs="Arial"/>
          <w:b/>
          <w:sz w:val="24"/>
          <w:szCs w:val="24"/>
        </w:rPr>
      </w:pPr>
      <w:r w:rsidRPr="00F14B0D">
        <w:rPr>
          <w:rFonts w:ascii="Cambria" w:hAnsi="Cambria" w:cs="Arial"/>
          <w:b/>
          <w:sz w:val="24"/>
          <w:szCs w:val="24"/>
        </w:rPr>
        <w:t>Ratificación de costo de material autorizado en el punto 12.12 de la sesión 22 ordinaria.</w:t>
      </w:r>
    </w:p>
    <w:p w14:paraId="624ACBB1" w14:textId="183B4DF4" w:rsidR="005D714C" w:rsidRPr="00F14B0D" w:rsidRDefault="005D714C" w:rsidP="00E05D89">
      <w:pPr>
        <w:pStyle w:val="Prrafodelista"/>
        <w:numPr>
          <w:ilvl w:val="0"/>
          <w:numId w:val="19"/>
        </w:numPr>
        <w:spacing w:line="240" w:lineRule="exact"/>
        <w:jc w:val="both"/>
        <w:rPr>
          <w:rFonts w:ascii="Cambria" w:hAnsi="Cambria" w:cs="Arial"/>
          <w:b/>
          <w:sz w:val="24"/>
          <w:szCs w:val="24"/>
        </w:rPr>
      </w:pPr>
      <w:r w:rsidRPr="00F14B0D">
        <w:rPr>
          <w:rFonts w:ascii="Cambria" w:hAnsi="Cambria" w:cs="Arial"/>
          <w:b/>
          <w:sz w:val="24"/>
          <w:szCs w:val="24"/>
        </w:rPr>
        <w:t>Puntos varios.</w:t>
      </w:r>
    </w:p>
    <w:p w14:paraId="362A4117" w14:textId="6A99F13A" w:rsidR="005D714C" w:rsidRPr="00F14B0D" w:rsidRDefault="005D714C" w:rsidP="00E05D89">
      <w:pPr>
        <w:pStyle w:val="Prrafodelista"/>
        <w:spacing w:line="240" w:lineRule="exact"/>
        <w:ind w:left="644"/>
        <w:jc w:val="both"/>
        <w:rPr>
          <w:rFonts w:ascii="Cambria" w:hAnsi="Cambria" w:cs="Arial"/>
          <w:b/>
          <w:sz w:val="24"/>
          <w:szCs w:val="24"/>
        </w:rPr>
      </w:pPr>
      <w:r w:rsidRPr="00F14B0D">
        <w:rPr>
          <w:rFonts w:ascii="Cambria" w:hAnsi="Cambria" w:cs="Arial"/>
          <w:b/>
          <w:sz w:val="24"/>
          <w:szCs w:val="24"/>
        </w:rPr>
        <w:t>14.1 Informe de educación.</w:t>
      </w:r>
    </w:p>
    <w:p w14:paraId="2EC83907" w14:textId="0C0BD28E" w:rsidR="005D714C" w:rsidRPr="00F14B0D" w:rsidRDefault="005D714C" w:rsidP="00E05D89">
      <w:pPr>
        <w:pStyle w:val="Prrafodelista"/>
        <w:spacing w:line="240" w:lineRule="exact"/>
        <w:ind w:left="644"/>
        <w:jc w:val="both"/>
        <w:rPr>
          <w:rFonts w:ascii="Cambria" w:hAnsi="Cambria" w:cs="Arial"/>
          <w:b/>
          <w:sz w:val="24"/>
          <w:szCs w:val="24"/>
        </w:rPr>
      </w:pPr>
      <w:r w:rsidRPr="00F14B0D">
        <w:rPr>
          <w:rFonts w:ascii="Cambria" w:hAnsi="Cambria" w:cs="Arial"/>
          <w:b/>
          <w:sz w:val="24"/>
          <w:szCs w:val="24"/>
        </w:rPr>
        <w:lastRenderedPageBreak/>
        <w:t>14.2 Solicitud de aprobación para ejecución de gasto en pozo.</w:t>
      </w:r>
    </w:p>
    <w:p w14:paraId="3C995433" w14:textId="1A95994C" w:rsidR="005D714C" w:rsidRPr="00F14B0D" w:rsidRDefault="005D714C" w:rsidP="00E05D89">
      <w:pPr>
        <w:pStyle w:val="Prrafodelista"/>
        <w:spacing w:line="240" w:lineRule="exact"/>
        <w:ind w:left="644"/>
        <w:jc w:val="both"/>
        <w:rPr>
          <w:rFonts w:ascii="Cambria" w:hAnsi="Cambria" w:cs="Arial"/>
          <w:b/>
          <w:sz w:val="24"/>
          <w:szCs w:val="24"/>
        </w:rPr>
      </w:pPr>
      <w:r w:rsidRPr="00F14B0D">
        <w:rPr>
          <w:rFonts w:ascii="Cambria" w:hAnsi="Cambria" w:cs="Arial"/>
          <w:b/>
          <w:sz w:val="24"/>
          <w:szCs w:val="24"/>
        </w:rPr>
        <w:t xml:space="preserve">14.3 </w:t>
      </w:r>
      <w:r w:rsidR="00225E03" w:rsidRPr="00F14B0D">
        <w:rPr>
          <w:rFonts w:ascii="Cambria" w:hAnsi="Cambria" w:cs="Arial"/>
          <w:b/>
          <w:sz w:val="24"/>
          <w:szCs w:val="24"/>
        </w:rPr>
        <w:t>Solicitud de ejecución de obras con recurso propio, recurso de infraestructura 2020 y FOCOCI 2020.</w:t>
      </w:r>
    </w:p>
    <w:p w14:paraId="7826AF4E" w14:textId="6CE4B0D2" w:rsidR="00225E03" w:rsidRPr="00F14B0D" w:rsidRDefault="00E156F7" w:rsidP="00E05D89">
      <w:pPr>
        <w:pStyle w:val="Prrafodelista"/>
        <w:spacing w:line="240" w:lineRule="exact"/>
        <w:ind w:left="644"/>
        <w:jc w:val="both"/>
        <w:rPr>
          <w:rFonts w:ascii="Cambria" w:hAnsi="Cambria" w:cs="Arial"/>
          <w:b/>
          <w:sz w:val="24"/>
          <w:szCs w:val="24"/>
        </w:rPr>
      </w:pPr>
      <w:r w:rsidRPr="00F14B0D">
        <w:rPr>
          <w:rFonts w:ascii="Cambria" w:hAnsi="Cambria" w:cs="Arial"/>
          <w:b/>
          <w:sz w:val="24"/>
          <w:szCs w:val="24"/>
        </w:rPr>
        <w:t xml:space="preserve">14.4 </w:t>
      </w:r>
      <w:r w:rsidR="000309E8" w:rsidRPr="00F14B0D">
        <w:rPr>
          <w:rFonts w:ascii="Cambria" w:hAnsi="Cambria" w:cs="Arial"/>
          <w:b/>
          <w:sz w:val="24"/>
          <w:szCs w:val="24"/>
        </w:rPr>
        <w:t>Punto de agua potable.</w:t>
      </w:r>
    </w:p>
    <w:p w14:paraId="1C606486" w14:textId="37056CDF" w:rsidR="000309E8" w:rsidRPr="00F14B0D" w:rsidRDefault="000309E8" w:rsidP="00E05D89">
      <w:pPr>
        <w:pStyle w:val="Prrafodelista"/>
        <w:spacing w:line="240" w:lineRule="exact"/>
        <w:ind w:left="644"/>
        <w:jc w:val="both"/>
        <w:rPr>
          <w:rFonts w:ascii="Cambria" w:hAnsi="Cambria" w:cs="Arial"/>
          <w:b/>
          <w:sz w:val="24"/>
          <w:szCs w:val="24"/>
        </w:rPr>
      </w:pPr>
      <w:r w:rsidRPr="00F14B0D">
        <w:rPr>
          <w:rFonts w:ascii="Cambria" w:hAnsi="Cambria" w:cs="Arial"/>
          <w:b/>
          <w:sz w:val="24"/>
          <w:szCs w:val="24"/>
        </w:rPr>
        <w:t>14.5 Solicitud de aprobación para nomenclatura de calle.</w:t>
      </w:r>
    </w:p>
    <w:p w14:paraId="662E7CA7" w14:textId="77777777" w:rsidR="00FD7588" w:rsidRPr="00F14B0D" w:rsidRDefault="00FD7588" w:rsidP="00E05D89">
      <w:pPr>
        <w:pStyle w:val="Prrafodelista"/>
        <w:spacing w:line="240" w:lineRule="exact"/>
        <w:ind w:left="644"/>
        <w:jc w:val="both"/>
        <w:rPr>
          <w:rFonts w:ascii="Cambria" w:hAnsi="Cambria" w:cs="Arial"/>
          <w:b/>
          <w:sz w:val="24"/>
          <w:szCs w:val="24"/>
        </w:rPr>
      </w:pPr>
    </w:p>
    <w:p w14:paraId="39682E05" w14:textId="2071041D" w:rsidR="006A5E52" w:rsidRPr="00F14B0D" w:rsidRDefault="00D86E77" w:rsidP="00E05D89">
      <w:pPr>
        <w:spacing w:line="240" w:lineRule="exact"/>
        <w:ind w:left="284"/>
        <w:jc w:val="both"/>
        <w:rPr>
          <w:rFonts w:ascii="Cambria" w:hAnsi="Cambria"/>
          <w:sz w:val="24"/>
          <w:szCs w:val="24"/>
        </w:rPr>
      </w:pPr>
      <w:r w:rsidRPr="00F14B0D">
        <w:rPr>
          <w:rFonts w:ascii="Cambria" w:hAnsi="Cambria"/>
          <w:sz w:val="24"/>
          <w:szCs w:val="24"/>
        </w:rPr>
        <w:t>Aprobado el orden del día se procede al desahogo del mismo.</w:t>
      </w:r>
    </w:p>
    <w:p w14:paraId="2AB7802A" w14:textId="77777777" w:rsidR="00FD7588" w:rsidRPr="00F14B0D" w:rsidRDefault="00FD7588" w:rsidP="00E05D89">
      <w:pPr>
        <w:spacing w:line="240" w:lineRule="exact"/>
        <w:ind w:left="284"/>
        <w:jc w:val="both"/>
        <w:rPr>
          <w:rFonts w:ascii="Cambria" w:hAnsi="Cambria"/>
          <w:sz w:val="24"/>
          <w:szCs w:val="24"/>
        </w:rPr>
      </w:pPr>
    </w:p>
    <w:p w14:paraId="64B55052" w14:textId="75A61BE9" w:rsidR="006A5E52" w:rsidRPr="00F14B0D" w:rsidRDefault="000201CD" w:rsidP="00E05D89">
      <w:pPr>
        <w:pStyle w:val="Prrafodelista"/>
        <w:numPr>
          <w:ilvl w:val="0"/>
          <w:numId w:val="24"/>
        </w:numPr>
        <w:spacing w:line="240" w:lineRule="exact"/>
        <w:jc w:val="both"/>
        <w:rPr>
          <w:rFonts w:ascii="Cambria" w:hAnsi="Cambria"/>
          <w:sz w:val="24"/>
          <w:szCs w:val="24"/>
        </w:rPr>
      </w:pPr>
      <w:r w:rsidRPr="00F14B0D">
        <w:rPr>
          <w:rFonts w:ascii="Cambria" w:hAnsi="Cambria" w:cs="Arial"/>
          <w:sz w:val="24"/>
          <w:szCs w:val="24"/>
        </w:rPr>
        <w:t>Desahogado.</w:t>
      </w:r>
    </w:p>
    <w:p w14:paraId="1AD73D5F" w14:textId="33FB0439" w:rsidR="006A5E52" w:rsidRPr="00F14B0D" w:rsidRDefault="0055665C" w:rsidP="00E05D89">
      <w:pPr>
        <w:pStyle w:val="Prrafodelista"/>
        <w:numPr>
          <w:ilvl w:val="0"/>
          <w:numId w:val="24"/>
        </w:numPr>
        <w:spacing w:line="240" w:lineRule="exact"/>
        <w:jc w:val="both"/>
        <w:rPr>
          <w:rFonts w:ascii="Cambria" w:hAnsi="Cambria" w:cs="Arial"/>
          <w:sz w:val="24"/>
          <w:szCs w:val="24"/>
        </w:rPr>
      </w:pPr>
      <w:r w:rsidRPr="00F14B0D">
        <w:rPr>
          <w:rFonts w:ascii="Cambria" w:hAnsi="Cambria" w:cs="Arial"/>
          <w:sz w:val="24"/>
          <w:szCs w:val="24"/>
        </w:rPr>
        <w:t>Aprobado por unanimidad.</w:t>
      </w:r>
    </w:p>
    <w:p w14:paraId="6589CC21" w14:textId="740F9CE1" w:rsidR="006E7326" w:rsidRPr="00F14B0D" w:rsidRDefault="0055665C" w:rsidP="00E05D89">
      <w:pPr>
        <w:pStyle w:val="Prrafodelista"/>
        <w:numPr>
          <w:ilvl w:val="0"/>
          <w:numId w:val="24"/>
        </w:numPr>
        <w:spacing w:line="240" w:lineRule="exact"/>
        <w:jc w:val="both"/>
        <w:rPr>
          <w:rFonts w:ascii="Cambria" w:hAnsi="Cambria" w:cs="Arial"/>
          <w:sz w:val="24"/>
          <w:szCs w:val="24"/>
        </w:rPr>
      </w:pPr>
      <w:r w:rsidRPr="00F14B0D">
        <w:rPr>
          <w:rFonts w:ascii="Cambria" w:hAnsi="Cambria" w:cs="Arial"/>
          <w:sz w:val="24"/>
          <w:szCs w:val="24"/>
        </w:rPr>
        <w:t>Desahogado.</w:t>
      </w:r>
    </w:p>
    <w:p w14:paraId="1A28A64B" w14:textId="741EA73D" w:rsidR="006E7326" w:rsidRPr="00F14B0D" w:rsidRDefault="00157F8D" w:rsidP="00E05D89">
      <w:pPr>
        <w:pStyle w:val="Prrafodelista"/>
        <w:numPr>
          <w:ilvl w:val="0"/>
          <w:numId w:val="24"/>
        </w:numPr>
        <w:spacing w:line="240" w:lineRule="exact"/>
        <w:jc w:val="both"/>
        <w:rPr>
          <w:rFonts w:ascii="Cambria" w:hAnsi="Cambria" w:cs="Arial"/>
          <w:sz w:val="24"/>
          <w:szCs w:val="24"/>
        </w:rPr>
      </w:pPr>
      <w:r w:rsidRPr="00F14B0D">
        <w:rPr>
          <w:rFonts w:ascii="Cambria" w:hAnsi="Cambria" w:cs="Arial"/>
          <w:sz w:val="24"/>
          <w:szCs w:val="24"/>
        </w:rPr>
        <w:t>En uso de la voz la Psic. Adelaida Elizabeth Síndico Municipal expone al cabildo en pleno la solicitud de estacionamiento que tiene por parte de José Pilar Pérez García encargado de Pinturas CASTHER, quien presento vía oficio la solicitud para poder instalar un letrero de estacionamiento exclusivo para el negocio de venta de pintura ubicado en calle Morelos #7, por motivo de zona de carga y descarga, solicitando una superficie de 5 metros lineales frente al negocio, soli</w:t>
      </w:r>
      <w:r w:rsidR="00E95DB9" w:rsidRPr="00F14B0D">
        <w:rPr>
          <w:rFonts w:ascii="Cambria" w:hAnsi="Cambria" w:cs="Arial"/>
          <w:sz w:val="24"/>
          <w:szCs w:val="24"/>
        </w:rPr>
        <w:t>citud que luego de ser analizada</w:t>
      </w:r>
      <w:r w:rsidRPr="00F14B0D">
        <w:rPr>
          <w:rFonts w:ascii="Cambria" w:hAnsi="Cambria" w:cs="Arial"/>
          <w:sz w:val="24"/>
          <w:szCs w:val="24"/>
        </w:rPr>
        <w:t xml:space="preserve"> y sufic</w:t>
      </w:r>
      <w:r w:rsidR="00E95DB9" w:rsidRPr="00F14B0D">
        <w:rPr>
          <w:rFonts w:ascii="Cambria" w:hAnsi="Cambria" w:cs="Arial"/>
          <w:sz w:val="24"/>
          <w:szCs w:val="24"/>
        </w:rPr>
        <w:t>ientemente dialog</w:t>
      </w:r>
      <w:r w:rsidR="009500A8" w:rsidRPr="00F14B0D">
        <w:rPr>
          <w:rFonts w:ascii="Cambria" w:hAnsi="Cambria" w:cs="Arial"/>
          <w:sz w:val="24"/>
          <w:szCs w:val="24"/>
        </w:rPr>
        <w:t xml:space="preserve">ada </w:t>
      </w:r>
      <w:r w:rsidR="009500A8" w:rsidRPr="00F14B0D">
        <w:rPr>
          <w:rFonts w:ascii="Cambria" w:hAnsi="Cambria" w:cs="Arial"/>
          <w:b/>
          <w:sz w:val="24"/>
          <w:szCs w:val="24"/>
        </w:rPr>
        <w:t>se aprueba</w:t>
      </w:r>
      <w:r w:rsidRPr="00F14B0D">
        <w:rPr>
          <w:rFonts w:ascii="Cambria" w:hAnsi="Cambria" w:cs="Arial"/>
          <w:b/>
          <w:sz w:val="24"/>
          <w:szCs w:val="24"/>
        </w:rPr>
        <w:t xml:space="preserve"> por unanimidad de votos</w:t>
      </w:r>
      <w:r w:rsidRPr="00F14B0D">
        <w:rPr>
          <w:rFonts w:ascii="Cambria" w:hAnsi="Cambria" w:cs="Arial"/>
          <w:sz w:val="24"/>
          <w:szCs w:val="24"/>
        </w:rPr>
        <w:t xml:space="preserve"> de los presentes, debiendo pagar el interesado la cuota correspondiente en Hacienda Municipal.</w:t>
      </w:r>
    </w:p>
    <w:p w14:paraId="237C0043" w14:textId="675A88AD" w:rsidR="00E422B1" w:rsidRPr="00F14B0D" w:rsidRDefault="00FF6E86" w:rsidP="00E05D89">
      <w:pPr>
        <w:pStyle w:val="Prrafodelista"/>
        <w:numPr>
          <w:ilvl w:val="0"/>
          <w:numId w:val="24"/>
        </w:numPr>
        <w:spacing w:line="240" w:lineRule="exact"/>
        <w:jc w:val="both"/>
        <w:rPr>
          <w:rFonts w:ascii="Cambria" w:hAnsi="Cambria" w:cs="Arial"/>
          <w:sz w:val="24"/>
          <w:szCs w:val="24"/>
        </w:rPr>
      </w:pPr>
      <w:r w:rsidRPr="00F14B0D">
        <w:rPr>
          <w:rFonts w:ascii="Cambria" w:hAnsi="Cambria" w:cs="Arial"/>
          <w:sz w:val="24"/>
          <w:szCs w:val="24"/>
        </w:rPr>
        <w:t>En uso de la voz la Psic. Adelaida Elizabeth Síndico Municipal expone al cabildo en pleno la s</w:t>
      </w:r>
      <w:r w:rsidR="006E7326" w:rsidRPr="00F14B0D">
        <w:rPr>
          <w:rFonts w:ascii="Cambria" w:hAnsi="Cambria" w:cs="Arial"/>
          <w:sz w:val="24"/>
          <w:szCs w:val="24"/>
        </w:rPr>
        <w:t>olicitud de permiso para negocio</w:t>
      </w:r>
      <w:r w:rsidRPr="00F14B0D">
        <w:rPr>
          <w:rFonts w:ascii="Cambria" w:hAnsi="Cambria" w:cs="Arial"/>
          <w:sz w:val="24"/>
          <w:szCs w:val="24"/>
        </w:rPr>
        <w:t xml:space="preserve"> que le hicieron </w:t>
      </w:r>
      <w:r w:rsidR="004944B4" w:rsidRPr="00F14B0D">
        <w:rPr>
          <w:rFonts w:ascii="Cambria" w:hAnsi="Cambria" w:cs="Arial"/>
          <w:sz w:val="24"/>
          <w:szCs w:val="24"/>
        </w:rPr>
        <w:t xml:space="preserve">llegar </w:t>
      </w:r>
      <w:r w:rsidRPr="00F14B0D">
        <w:rPr>
          <w:rFonts w:ascii="Cambria" w:hAnsi="Cambria" w:cs="Arial"/>
          <w:sz w:val="24"/>
          <w:szCs w:val="24"/>
        </w:rPr>
        <w:t>vía oficio la C. Jo</w:t>
      </w:r>
      <w:r w:rsidR="00E422B1" w:rsidRPr="00F14B0D">
        <w:rPr>
          <w:rFonts w:ascii="Cambria" w:hAnsi="Cambria" w:cs="Arial"/>
          <w:sz w:val="24"/>
          <w:szCs w:val="24"/>
        </w:rPr>
        <w:t xml:space="preserve">celyn Sainz y Gilberto Sainz, para solicitar la autorización de apertura para Restaurant &amp; Bar </w:t>
      </w:r>
      <w:r w:rsidR="00066C1F" w:rsidRPr="00F14B0D">
        <w:rPr>
          <w:rFonts w:ascii="Cambria" w:hAnsi="Cambria" w:cs="Arial"/>
          <w:b/>
          <w:sz w:val="24"/>
          <w:szCs w:val="24"/>
        </w:rPr>
        <w:t xml:space="preserve">Ma </w:t>
      </w:r>
      <w:r w:rsidR="00E422B1" w:rsidRPr="00F14B0D">
        <w:rPr>
          <w:rFonts w:ascii="Cambria" w:hAnsi="Cambria" w:cs="Arial"/>
          <w:b/>
          <w:sz w:val="24"/>
          <w:szCs w:val="24"/>
        </w:rPr>
        <w:t>Cuisine</w:t>
      </w:r>
      <w:r w:rsidR="00066C1F" w:rsidRPr="00F14B0D">
        <w:rPr>
          <w:rFonts w:ascii="Cambria" w:hAnsi="Cambria" w:cs="Arial"/>
          <w:sz w:val="24"/>
          <w:szCs w:val="24"/>
        </w:rPr>
        <w:t xml:space="preserve"> </w:t>
      </w:r>
      <w:r w:rsidR="004944B4" w:rsidRPr="00F14B0D">
        <w:rPr>
          <w:rFonts w:ascii="Cambria" w:hAnsi="Cambria" w:cs="Arial"/>
          <w:sz w:val="24"/>
          <w:szCs w:val="24"/>
        </w:rPr>
        <w:t xml:space="preserve">ubicado en C. Juan L. Lomelí #12, </w:t>
      </w:r>
      <w:r w:rsidR="00066C1F" w:rsidRPr="00F14B0D">
        <w:rPr>
          <w:rFonts w:ascii="Cambria" w:hAnsi="Cambria" w:cs="Arial"/>
          <w:sz w:val="24"/>
          <w:szCs w:val="24"/>
        </w:rPr>
        <w:t>el 01 de Diciembre de 2020,</w:t>
      </w:r>
      <w:r w:rsidR="00E422B1" w:rsidRPr="00F14B0D">
        <w:rPr>
          <w:rFonts w:ascii="Cambria" w:hAnsi="Cambria" w:cs="Arial"/>
          <w:sz w:val="24"/>
          <w:szCs w:val="24"/>
        </w:rPr>
        <w:t xml:space="preserve"> apegándose a los horarios establecidos en </w:t>
      </w:r>
      <w:r w:rsidR="00066C1F" w:rsidRPr="00F14B0D">
        <w:rPr>
          <w:rFonts w:ascii="Cambria" w:hAnsi="Cambria" w:cs="Arial"/>
          <w:sz w:val="24"/>
          <w:szCs w:val="24"/>
        </w:rPr>
        <w:t xml:space="preserve">el Reglamento de Giros del </w:t>
      </w:r>
      <w:r w:rsidR="00E95DB9" w:rsidRPr="00F14B0D">
        <w:rPr>
          <w:rFonts w:ascii="Cambria" w:hAnsi="Cambria" w:cs="Arial"/>
          <w:sz w:val="24"/>
          <w:szCs w:val="24"/>
        </w:rPr>
        <w:t>Municipio, solicitud</w:t>
      </w:r>
      <w:r w:rsidR="00090A9E" w:rsidRPr="00F14B0D">
        <w:rPr>
          <w:rFonts w:ascii="Cambria" w:hAnsi="Cambria" w:cs="Arial"/>
          <w:sz w:val="24"/>
          <w:szCs w:val="24"/>
        </w:rPr>
        <w:t xml:space="preserve"> que luego de ser analizada</w:t>
      </w:r>
      <w:r w:rsidR="00066C1F" w:rsidRPr="00F14B0D">
        <w:rPr>
          <w:rFonts w:ascii="Cambria" w:hAnsi="Cambria" w:cs="Arial"/>
          <w:sz w:val="24"/>
          <w:szCs w:val="24"/>
        </w:rPr>
        <w:t xml:space="preserve"> y sufic</w:t>
      </w:r>
      <w:r w:rsidR="00090A9E" w:rsidRPr="00F14B0D">
        <w:rPr>
          <w:rFonts w:ascii="Cambria" w:hAnsi="Cambria" w:cs="Arial"/>
          <w:sz w:val="24"/>
          <w:szCs w:val="24"/>
        </w:rPr>
        <w:t>ientemente dialog</w:t>
      </w:r>
      <w:r w:rsidR="00066C1F" w:rsidRPr="00F14B0D">
        <w:rPr>
          <w:rFonts w:ascii="Cambria" w:hAnsi="Cambria" w:cs="Arial"/>
          <w:sz w:val="24"/>
          <w:szCs w:val="24"/>
        </w:rPr>
        <w:t xml:space="preserve">ada </w:t>
      </w:r>
      <w:r w:rsidR="00066C1F" w:rsidRPr="00F14B0D">
        <w:rPr>
          <w:rFonts w:ascii="Cambria" w:hAnsi="Cambria" w:cs="Arial"/>
          <w:b/>
          <w:sz w:val="24"/>
          <w:szCs w:val="24"/>
        </w:rPr>
        <w:t>se aprueba por unanimidad de votos</w:t>
      </w:r>
      <w:r w:rsidR="00066C1F" w:rsidRPr="00F14B0D">
        <w:rPr>
          <w:rFonts w:ascii="Cambria" w:hAnsi="Cambria" w:cs="Arial"/>
          <w:sz w:val="24"/>
          <w:szCs w:val="24"/>
        </w:rPr>
        <w:t xml:space="preserve"> de los presentes.</w:t>
      </w:r>
    </w:p>
    <w:p w14:paraId="67BF27B2" w14:textId="24A5E1A8" w:rsidR="006E7326" w:rsidRPr="00F14B0D" w:rsidRDefault="006E7326" w:rsidP="00E05D89">
      <w:pPr>
        <w:pStyle w:val="Prrafodelista"/>
        <w:numPr>
          <w:ilvl w:val="0"/>
          <w:numId w:val="24"/>
        </w:numPr>
        <w:spacing w:line="240" w:lineRule="exact"/>
        <w:jc w:val="both"/>
        <w:rPr>
          <w:rFonts w:ascii="Cambria" w:hAnsi="Cambria" w:cs="Arial"/>
          <w:sz w:val="24"/>
          <w:szCs w:val="24"/>
        </w:rPr>
      </w:pPr>
      <w:r w:rsidRPr="00F14B0D">
        <w:rPr>
          <w:rFonts w:ascii="Cambria" w:hAnsi="Cambria" w:cs="Arial"/>
          <w:sz w:val="24"/>
          <w:szCs w:val="24"/>
        </w:rPr>
        <w:t>S</w:t>
      </w:r>
      <w:r w:rsidR="004944B4" w:rsidRPr="00F14B0D">
        <w:rPr>
          <w:rFonts w:ascii="Cambria" w:hAnsi="Cambria" w:cs="Arial"/>
          <w:sz w:val="24"/>
          <w:szCs w:val="24"/>
        </w:rPr>
        <w:t>e expone al cabildo en pleno la s</w:t>
      </w:r>
      <w:r w:rsidRPr="00F14B0D">
        <w:rPr>
          <w:rFonts w:ascii="Cambria" w:hAnsi="Cambria" w:cs="Arial"/>
          <w:sz w:val="24"/>
          <w:szCs w:val="24"/>
        </w:rPr>
        <w:t xml:space="preserve">olicitud de permiso para cenaduría con venta de alcohol </w:t>
      </w:r>
      <w:r w:rsidR="001B662F" w:rsidRPr="00F14B0D">
        <w:rPr>
          <w:rFonts w:ascii="Cambria" w:hAnsi="Cambria" w:cs="Arial"/>
          <w:sz w:val="24"/>
          <w:szCs w:val="24"/>
        </w:rPr>
        <w:t xml:space="preserve">en </w:t>
      </w:r>
      <w:r w:rsidRPr="00F14B0D">
        <w:rPr>
          <w:rFonts w:ascii="Cambria" w:hAnsi="Cambria" w:cs="Arial"/>
          <w:sz w:val="24"/>
          <w:szCs w:val="24"/>
        </w:rPr>
        <w:t xml:space="preserve">Calle Guerrero #2, </w:t>
      </w:r>
      <w:r w:rsidR="004944B4" w:rsidRPr="00F14B0D">
        <w:rPr>
          <w:rFonts w:ascii="Cambria" w:hAnsi="Cambria" w:cs="Arial"/>
          <w:sz w:val="24"/>
          <w:szCs w:val="24"/>
        </w:rPr>
        <w:t xml:space="preserve">a nombre de </w:t>
      </w:r>
      <w:r w:rsidRPr="00F14B0D">
        <w:rPr>
          <w:rFonts w:ascii="Cambria" w:hAnsi="Cambria" w:cs="Arial"/>
          <w:sz w:val="24"/>
          <w:szCs w:val="24"/>
        </w:rPr>
        <w:t>María Gómez Mercado</w:t>
      </w:r>
      <w:r w:rsidR="004944B4" w:rsidRPr="00F14B0D">
        <w:rPr>
          <w:rFonts w:ascii="Cambria" w:hAnsi="Cambria" w:cs="Arial"/>
          <w:sz w:val="24"/>
          <w:szCs w:val="24"/>
        </w:rPr>
        <w:t xml:space="preserve">, </w:t>
      </w:r>
      <w:r w:rsidR="001B662F" w:rsidRPr="00F14B0D">
        <w:rPr>
          <w:rFonts w:ascii="Cambria" w:hAnsi="Cambria" w:cs="Arial"/>
          <w:sz w:val="24"/>
          <w:szCs w:val="24"/>
        </w:rPr>
        <w:t xml:space="preserve">solicitud que luego de ser analizada y suficientemente dialogada </w:t>
      </w:r>
      <w:r w:rsidR="001B662F" w:rsidRPr="00F14B0D">
        <w:rPr>
          <w:rFonts w:ascii="Cambria" w:hAnsi="Cambria" w:cs="Arial"/>
          <w:b/>
          <w:sz w:val="24"/>
          <w:szCs w:val="24"/>
        </w:rPr>
        <w:t>se aprueba por unanimidad de votos</w:t>
      </w:r>
      <w:r w:rsidR="001B662F" w:rsidRPr="00F14B0D">
        <w:rPr>
          <w:rFonts w:ascii="Cambria" w:hAnsi="Cambria" w:cs="Arial"/>
          <w:sz w:val="24"/>
          <w:szCs w:val="24"/>
        </w:rPr>
        <w:t xml:space="preserve"> de los presentes</w:t>
      </w:r>
      <w:r w:rsidRPr="00F14B0D">
        <w:rPr>
          <w:rFonts w:ascii="Cambria" w:hAnsi="Cambria" w:cs="Arial"/>
          <w:sz w:val="24"/>
          <w:szCs w:val="24"/>
        </w:rPr>
        <w:t>.</w:t>
      </w:r>
    </w:p>
    <w:p w14:paraId="3BEF21C9" w14:textId="0F5284DC" w:rsidR="004C544E" w:rsidRPr="00F14B0D" w:rsidRDefault="00E0251E" w:rsidP="00E05D89">
      <w:pPr>
        <w:pStyle w:val="Prrafodelista"/>
        <w:numPr>
          <w:ilvl w:val="0"/>
          <w:numId w:val="24"/>
        </w:numPr>
        <w:spacing w:line="240" w:lineRule="exact"/>
        <w:jc w:val="both"/>
        <w:rPr>
          <w:rFonts w:ascii="Cambria" w:hAnsi="Cambria" w:cs="Arial"/>
          <w:sz w:val="24"/>
          <w:szCs w:val="24"/>
        </w:rPr>
      </w:pPr>
      <w:r w:rsidRPr="00F14B0D">
        <w:rPr>
          <w:rFonts w:ascii="Cambria" w:hAnsi="Cambria" w:cs="Arial"/>
          <w:sz w:val="24"/>
          <w:szCs w:val="24"/>
        </w:rPr>
        <w:t>En uso de la voz la Psic. Adelaida Elizabeth Síndico Municipal expone al cabildo en pleno la s</w:t>
      </w:r>
      <w:r w:rsidR="006E7326" w:rsidRPr="00F14B0D">
        <w:rPr>
          <w:rFonts w:ascii="Cambria" w:hAnsi="Cambria" w:cs="Arial"/>
          <w:sz w:val="24"/>
          <w:szCs w:val="24"/>
        </w:rPr>
        <w:t xml:space="preserve">olicitud de aprobación para nombres de </w:t>
      </w:r>
      <w:r w:rsidR="004C544E" w:rsidRPr="00F14B0D">
        <w:rPr>
          <w:rFonts w:ascii="Cambria" w:hAnsi="Cambria" w:cs="Arial"/>
          <w:sz w:val="24"/>
          <w:szCs w:val="24"/>
        </w:rPr>
        <w:t xml:space="preserve">5 </w:t>
      </w:r>
      <w:r w:rsidR="006E7326" w:rsidRPr="00F14B0D">
        <w:rPr>
          <w:rFonts w:ascii="Cambria" w:hAnsi="Cambria" w:cs="Arial"/>
          <w:sz w:val="24"/>
          <w:szCs w:val="24"/>
        </w:rPr>
        <w:t>calle</w:t>
      </w:r>
      <w:r w:rsidR="004C544E" w:rsidRPr="00F14B0D">
        <w:rPr>
          <w:rFonts w:ascii="Cambria" w:hAnsi="Cambria" w:cs="Arial"/>
          <w:sz w:val="24"/>
          <w:szCs w:val="24"/>
        </w:rPr>
        <w:t>s</w:t>
      </w:r>
      <w:r w:rsidR="006E7326" w:rsidRPr="00F14B0D">
        <w:rPr>
          <w:rFonts w:ascii="Cambria" w:hAnsi="Cambria" w:cs="Arial"/>
          <w:sz w:val="24"/>
          <w:szCs w:val="24"/>
        </w:rPr>
        <w:t xml:space="preserve"> en fraccionamiento</w:t>
      </w:r>
      <w:r w:rsidR="004C544E" w:rsidRPr="00F14B0D">
        <w:rPr>
          <w:rFonts w:ascii="Cambria" w:hAnsi="Cambria" w:cs="Arial"/>
          <w:sz w:val="24"/>
          <w:szCs w:val="24"/>
        </w:rPr>
        <w:t xml:space="preserve"> conocido como de Don Balo, para lo cual se presentan diferentes propuestas de nombres, siendo estas las siguientes:</w:t>
      </w:r>
    </w:p>
    <w:p w14:paraId="2B62BF5E" w14:textId="60EF1141" w:rsidR="006E7326" w:rsidRPr="00F14B0D" w:rsidRDefault="004C544E" w:rsidP="00E05D89">
      <w:pPr>
        <w:pStyle w:val="Prrafodelista"/>
        <w:numPr>
          <w:ilvl w:val="3"/>
          <w:numId w:val="25"/>
        </w:numPr>
        <w:spacing w:line="240" w:lineRule="exact"/>
        <w:jc w:val="both"/>
        <w:rPr>
          <w:rFonts w:ascii="Cambria" w:hAnsi="Cambria" w:cs="Arial"/>
          <w:sz w:val="24"/>
          <w:szCs w:val="24"/>
        </w:rPr>
      </w:pPr>
      <w:r w:rsidRPr="00F14B0D">
        <w:rPr>
          <w:rFonts w:ascii="Cambria" w:hAnsi="Cambria" w:cs="Arial"/>
          <w:sz w:val="24"/>
          <w:szCs w:val="24"/>
        </w:rPr>
        <w:t>Prolongación Frailes Vallejo Norte</w:t>
      </w:r>
    </w:p>
    <w:p w14:paraId="1DA0D8B6" w14:textId="41E98BFA" w:rsidR="004C544E" w:rsidRPr="00F14B0D" w:rsidRDefault="004C544E" w:rsidP="00E05D89">
      <w:pPr>
        <w:pStyle w:val="Prrafodelista"/>
        <w:numPr>
          <w:ilvl w:val="3"/>
          <w:numId w:val="25"/>
        </w:numPr>
        <w:spacing w:line="240" w:lineRule="exact"/>
        <w:jc w:val="both"/>
        <w:rPr>
          <w:rFonts w:ascii="Cambria" w:hAnsi="Cambria" w:cs="Arial"/>
          <w:sz w:val="24"/>
          <w:szCs w:val="24"/>
        </w:rPr>
      </w:pPr>
      <w:r w:rsidRPr="00F14B0D">
        <w:rPr>
          <w:rFonts w:ascii="Cambria" w:hAnsi="Cambria" w:cs="Arial"/>
          <w:sz w:val="24"/>
          <w:szCs w:val="24"/>
        </w:rPr>
        <w:t>Mirasol/Frida Khalo</w:t>
      </w:r>
    </w:p>
    <w:p w14:paraId="67AE93D4" w14:textId="6524CFB2" w:rsidR="004C544E" w:rsidRPr="00F14B0D" w:rsidRDefault="004C544E" w:rsidP="00E05D89">
      <w:pPr>
        <w:pStyle w:val="Prrafodelista"/>
        <w:numPr>
          <w:ilvl w:val="3"/>
          <w:numId w:val="25"/>
        </w:numPr>
        <w:spacing w:line="240" w:lineRule="exact"/>
        <w:jc w:val="both"/>
        <w:rPr>
          <w:rFonts w:ascii="Cambria" w:hAnsi="Cambria" w:cs="Arial"/>
          <w:sz w:val="24"/>
          <w:szCs w:val="24"/>
        </w:rPr>
      </w:pPr>
      <w:r w:rsidRPr="00F14B0D">
        <w:rPr>
          <w:rFonts w:ascii="Cambria" w:hAnsi="Cambria" w:cs="Arial"/>
          <w:sz w:val="24"/>
          <w:szCs w:val="24"/>
        </w:rPr>
        <w:t>Geranio/Sor Juana Inés de la Cruz</w:t>
      </w:r>
    </w:p>
    <w:p w14:paraId="47EB4C86" w14:textId="47B36E91" w:rsidR="004C544E" w:rsidRPr="00F14B0D" w:rsidRDefault="004C544E" w:rsidP="00E05D89">
      <w:pPr>
        <w:pStyle w:val="Prrafodelista"/>
        <w:numPr>
          <w:ilvl w:val="3"/>
          <w:numId w:val="25"/>
        </w:numPr>
        <w:spacing w:line="240" w:lineRule="exact"/>
        <w:jc w:val="both"/>
        <w:rPr>
          <w:rFonts w:ascii="Cambria" w:hAnsi="Cambria" w:cs="Arial"/>
          <w:sz w:val="24"/>
          <w:szCs w:val="24"/>
        </w:rPr>
      </w:pPr>
      <w:r w:rsidRPr="00F14B0D">
        <w:rPr>
          <w:rFonts w:ascii="Cambria" w:hAnsi="Cambria" w:cs="Arial"/>
          <w:sz w:val="24"/>
          <w:szCs w:val="24"/>
        </w:rPr>
        <w:t>Santa María/ Margarita Maza</w:t>
      </w:r>
    </w:p>
    <w:p w14:paraId="1BA3276B" w14:textId="6BBFB3A0" w:rsidR="004C544E" w:rsidRPr="00F14B0D" w:rsidRDefault="004C544E" w:rsidP="00E05D89">
      <w:pPr>
        <w:pStyle w:val="Prrafodelista"/>
        <w:numPr>
          <w:ilvl w:val="3"/>
          <w:numId w:val="25"/>
        </w:numPr>
        <w:spacing w:line="240" w:lineRule="exact"/>
        <w:jc w:val="both"/>
        <w:rPr>
          <w:rFonts w:ascii="Cambria" w:hAnsi="Cambria" w:cs="Arial"/>
          <w:sz w:val="24"/>
          <w:szCs w:val="24"/>
        </w:rPr>
      </w:pPr>
      <w:r w:rsidRPr="00F14B0D">
        <w:rPr>
          <w:rFonts w:ascii="Cambria" w:hAnsi="Cambria" w:cs="Arial"/>
          <w:sz w:val="24"/>
          <w:szCs w:val="24"/>
        </w:rPr>
        <w:t>Azucena/Josefa Ortiz de Domínguez</w:t>
      </w:r>
    </w:p>
    <w:p w14:paraId="345AFACF" w14:textId="4E97C2D1" w:rsidR="004C544E" w:rsidRPr="00F14B0D" w:rsidRDefault="004C544E" w:rsidP="00E05D89">
      <w:pPr>
        <w:spacing w:line="240" w:lineRule="exact"/>
        <w:ind w:left="708"/>
        <w:jc w:val="both"/>
        <w:rPr>
          <w:rFonts w:ascii="Cambria" w:hAnsi="Cambria" w:cs="Arial"/>
          <w:sz w:val="24"/>
          <w:szCs w:val="24"/>
        </w:rPr>
      </w:pPr>
      <w:r w:rsidRPr="00F14B0D">
        <w:rPr>
          <w:rFonts w:ascii="Cambria" w:hAnsi="Cambria" w:cs="Arial"/>
          <w:sz w:val="24"/>
          <w:szCs w:val="24"/>
        </w:rPr>
        <w:lastRenderedPageBreak/>
        <w:t xml:space="preserve">Luego de ser analizado y suficientemente dialogado </w:t>
      </w:r>
      <w:r w:rsidRPr="00F14B0D">
        <w:rPr>
          <w:rFonts w:ascii="Cambria" w:hAnsi="Cambria" w:cs="Arial"/>
          <w:b/>
          <w:sz w:val="24"/>
          <w:szCs w:val="24"/>
        </w:rPr>
        <w:t>se aprueba por unanimidad de votos</w:t>
      </w:r>
      <w:r w:rsidRPr="00F14B0D">
        <w:rPr>
          <w:rFonts w:ascii="Cambria" w:hAnsi="Cambria" w:cs="Arial"/>
          <w:sz w:val="24"/>
          <w:szCs w:val="24"/>
        </w:rPr>
        <w:t xml:space="preserve"> de los presentes que la nomenclatura quede de la siguiente forma:</w:t>
      </w:r>
    </w:p>
    <w:p w14:paraId="0877452B" w14:textId="77777777" w:rsidR="004C544E" w:rsidRPr="00F14B0D" w:rsidRDefault="004C544E" w:rsidP="00E05D89">
      <w:pPr>
        <w:pStyle w:val="Prrafodelista"/>
        <w:numPr>
          <w:ilvl w:val="3"/>
          <w:numId w:val="26"/>
        </w:numPr>
        <w:spacing w:line="240" w:lineRule="exact"/>
        <w:jc w:val="both"/>
        <w:rPr>
          <w:rFonts w:ascii="Cambria" w:hAnsi="Cambria" w:cs="Arial"/>
          <w:b/>
          <w:sz w:val="24"/>
          <w:szCs w:val="24"/>
        </w:rPr>
      </w:pPr>
      <w:r w:rsidRPr="00F14B0D">
        <w:rPr>
          <w:rFonts w:ascii="Cambria" w:hAnsi="Cambria" w:cs="Arial"/>
          <w:b/>
          <w:sz w:val="24"/>
          <w:szCs w:val="24"/>
        </w:rPr>
        <w:t>Prolongación Frailes Vallejo Norte</w:t>
      </w:r>
    </w:p>
    <w:p w14:paraId="62A53B7D" w14:textId="55D4863D" w:rsidR="004C544E" w:rsidRPr="00F14B0D" w:rsidRDefault="004C544E" w:rsidP="00E05D89">
      <w:pPr>
        <w:pStyle w:val="Prrafodelista"/>
        <w:numPr>
          <w:ilvl w:val="3"/>
          <w:numId w:val="26"/>
        </w:numPr>
        <w:spacing w:line="240" w:lineRule="exact"/>
        <w:jc w:val="both"/>
        <w:rPr>
          <w:rFonts w:ascii="Cambria" w:hAnsi="Cambria" w:cs="Arial"/>
          <w:b/>
          <w:sz w:val="24"/>
          <w:szCs w:val="24"/>
        </w:rPr>
      </w:pPr>
      <w:r w:rsidRPr="00F14B0D">
        <w:rPr>
          <w:rFonts w:ascii="Cambria" w:hAnsi="Cambria" w:cs="Arial"/>
          <w:b/>
          <w:sz w:val="24"/>
          <w:szCs w:val="24"/>
        </w:rPr>
        <w:t>Mirasol</w:t>
      </w:r>
    </w:p>
    <w:p w14:paraId="77E82570" w14:textId="552EAD0C" w:rsidR="004C544E" w:rsidRPr="00F14B0D" w:rsidRDefault="004C544E" w:rsidP="00E05D89">
      <w:pPr>
        <w:pStyle w:val="Prrafodelista"/>
        <w:numPr>
          <w:ilvl w:val="3"/>
          <w:numId w:val="26"/>
        </w:numPr>
        <w:spacing w:line="240" w:lineRule="exact"/>
        <w:jc w:val="both"/>
        <w:rPr>
          <w:rFonts w:ascii="Cambria" w:hAnsi="Cambria" w:cs="Arial"/>
          <w:b/>
          <w:sz w:val="24"/>
          <w:szCs w:val="24"/>
        </w:rPr>
      </w:pPr>
      <w:r w:rsidRPr="00F14B0D">
        <w:rPr>
          <w:rFonts w:ascii="Cambria" w:hAnsi="Cambria" w:cs="Arial"/>
          <w:b/>
          <w:sz w:val="24"/>
          <w:szCs w:val="24"/>
        </w:rPr>
        <w:t>Geranio</w:t>
      </w:r>
    </w:p>
    <w:p w14:paraId="1FF143A2" w14:textId="7AB18BDC" w:rsidR="004C544E" w:rsidRPr="00F14B0D" w:rsidRDefault="004C544E" w:rsidP="00E05D89">
      <w:pPr>
        <w:pStyle w:val="Prrafodelista"/>
        <w:numPr>
          <w:ilvl w:val="3"/>
          <w:numId w:val="26"/>
        </w:numPr>
        <w:spacing w:line="240" w:lineRule="exact"/>
        <w:jc w:val="both"/>
        <w:rPr>
          <w:rFonts w:ascii="Cambria" w:hAnsi="Cambria" w:cs="Arial"/>
          <w:b/>
          <w:sz w:val="24"/>
          <w:szCs w:val="24"/>
        </w:rPr>
      </w:pPr>
      <w:r w:rsidRPr="00F14B0D">
        <w:rPr>
          <w:rFonts w:ascii="Cambria" w:hAnsi="Cambria" w:cs="Arial"/>
          <w:b/>
          <w:sz w:val="24"/>
          <w:szCs w:val="24"/>
        </w:rPr>
        <w:t>Santa María</w:t>
      </w:r>
    </w:p>
    <w:p w14:paraId="05BC60C4" w14:textId="160C19A7" w:rsidR="004C544E" w:rsidRPr="00F14B0D" w:rsidRDefault="004C544E" w:rsidP="00E05D89">
      <w:pPr>
        <w:pStyle w:val="Prrafodelista"/>
        <w:numPr>
          <w:ilvl w:val="3"/>
          <w:numId w:val="26"/>
        </w:numPr>
        <w:spacing w:line="240" w:lineRule="exact"/>
        <w:jc w:val="both"/>
        <w:rPr>
          <w:rFonts w:ascii="Cambria" w:hAnsi="Cambria" w:cs="Arial"/>
          <w:b/>
          <w:sz w:val="24"/>
          <w:szCs w:val="24"/>
        </w:rPr>
      </w:pPr>
      <w:r w:rsidRPr="00F14B0D">
        <w:rPr>
          <w:rFonts w:ascii="Cambria" w:hAnsi="Cambria" w:cs="Arial"/>
          <w:b/>
          <w:sz w:val="24"/>
          <w:szCs w:val="24"/>
        </w:rPr>
        <w:t>Azucena</w:t>
      </w:r>
    </w:p>
    <w:p w14:paraId="74D581FD" w14:textId="7D413CE1" w:rsidR="004C544E" w:rsidRPr="00F14B0D" w:rsidRDefault="00F839B5" w:rsidP="00644637">
      <w:pPr>
        <w:spacing w:line="240" w:lineRule="exact"/>
        <w:ind w:left="360"/>
        <w:jc w:val="both"/>
        <w:rPr>
          <w:rFonts w:ascii="Cambria" w:hAnsi="Cambria" w:cs="Arial"/>
          <w:sz w:val="24"/>
          <w:szCs w:val="24"/>
        </w:rPr>
      </w:pPr>
      <w:r w:rsidRPr="00F14B0D">
        <w:rPr>
          <w:rFonts w:ascii="Cambria" w:hAnsi="Cambria" w:cs="Arial"/>
          <w:sz w:val="24"/>
          <w:szCs w:val="24"/>
        </w:rPr>
        <w:t>Nota: se anexa plano para facilitar la localización de las calles a las que se les dio nombre.</w:t>
      </w:r>
    </w:p>
    <w:p w14:paraId="4AC97E8C" w14:textId="3853F185" w:rsidR="001B685D" w:rsidRPr="00F14B0D" w:rsidRDefault="001B685D" w:rsidP="00E05D89">
      <w:pPr>
        <w:spacing w:line="240" w:lineRule="exact"/>
        <w:ind w:left="360"/>
        <w:jc w:val="both"/>
        <w:rPr>
          <w:rFonts w:ascii="Cambria" w:hAnsi="Cambria" w:cs="Arial"/>
          <w:sz w:val="24"/>
          <w:szCs w:val="24"/>
        </w:rPr>
      </w:pPr>
      <w:r w:rsidRPr="00F14B0D">
        <w:rPr>
          <w:rFonts w:ascii="Cambria" w:hAnsi="Cambria" w:cs="Arial"/>
          <w:sz w:val="24"/>
          <w:szCs w:val="24"/>
        </w:rPr>
        <w:t>También solicita se le asigne n</w:t>
      </w:r>
      <w:r w:rsidR="007412AD" w:rsidRPr="00F14B0D">
        <w:rPr>
          <w:rFonts w:ascii="Cambria" w:hAnsi="Cambria" w:cs="Arial"/>
          <w:sz w:val="24"/>
          <w:szCs w:val="24"/>
        </w:rPr>
        <w:t>ombre a la calle conocida como “C</w:t>
      </w:r>
      <w:r w:rsidRPr="00F14B0D">
        <w:rPr>
          <w:rFonts w:ascii="Cambria" w:hAnsi="Cambria" w:cs="Arial"/>
          <w:sz w:val="24"/>
          <w:szCs w:val="24"/>
        </w:rPr>
        <w:t>amino a el panteón</w:t>
      </w:r>
      <w:r w:rsidR="007412AD" w:rsidRPr="00F14B0D">
        <w:rPr>
          <w:rFonts w:ascii="Cambria" w:hAnsi="Cambria" w:cs="Arial"/>
          <w:sz w:val="24"/>
          <w:szCs w:val="24"/>
        </w:rPr>
        <w:t>”,</w:t>
      </w:r>
      <w:r w:rsidR="00014E72" w:rsidRPr="00F14B0D">
        <w:rPr>
          <w:rFonts w:ascii="Cambria" w:hAnsi="Cambria" w:cs="Arial"/>
          <w:sz w:val="24"/>
          <w:szCs w:val="24"/>
        </w:rPr>
        <w:t xml:space="preserve"> para la cual luego de analizar</w:t>
      </w:r>
      <w:r w:rsidR="00FD7588" w:rsidRPr="00F14B0D">
        <w:rPr>
          <w:rFonts w:ascii="Cambria" w:hAnsi="Cambria" w:cs="Arial"/>
          <w:sz w:val="24"/>
          <w:szCs w:val="24"/>
        </w:rPr>
        <w:t xml:space="preserve"> varias propuestas</w:t>
      </w:r>
      <w:r w:rsidR="00014E72" w:rsidRPr="00F14B0D">
        <w:rPr>
          <w:rFonts w:ascii="Cambria" w:hAnsi="Cambria" w:cs="Arial"/>
          <w:sz w:val="24"/>
          <w:szCs w:val="24"/>
        </w:rPr>
        <w:t xml:space="preserve"> </w:t>
      </w:r>
      <w:r w:rsidR="00014E72" w:rsidRPr="00F14B0D">
        <w:rPr>
          <w:rFonts w:ascii="Cambria" w:hAnsi="Cambria" w:cs="Arial"/>
          <w:b/>
          <w:sz w:val="24"/>
          <w:szCs w:val="24"/>
        </w:rPr>
        <w:t>se aprueba por unanimidad de votos</w:t>
      </w:r>
      <w:r w:rsidR="00014E72" w:rsidRPr="00F14B0D">
        <w:rPr>
          <w:rFonts w:ascii="Cambria" w:hAnsi="Cambria" w:cs="Arial"/>
          <w:sz w:val="24"/>
          <w:szCs w:val="24"/>
        </w:rPr>
        <w:t xml:space="preserve"> de los presentes que se le nombre </w:t>
      </w:r>
      <w:r w:rsidR="00014E72" w:rsidRPr="00F14B0D">
        <w:rPr>
          <w:rFonts w:ascii="Cambria" w:hAnsi="Cambria" w:cs="Arial"/>
          <w:b/>
          <w:sz w:val="24"/>
          <w:szCs w:val="24"/>
        </w:rPr>
        <w:t>“La vía appia”.</w:t>
      </w:r>
    </w:p>
    <w:p w14:paraId="06543B9D" w14:textId="734067DA" w:rsidR="006E7326" w:rsidRPr="00F14B0D" w:rsidRDefault="00B85CE6" w:rsidP="00E05D89">
      <w:pPr>
        <w:pStyle w:val="Prrafodelista"/>
        <w:numPr>
          <w:ilvl w:val="0"/>
          <w:numId w:val="24"/>
        </w:numPr>
        <w:spacing w:line="240" w:lineRule="exact"/>
        <w:jc w:val="both"/>
        <w:rPr>
          <w:rFonts w:ascii="Cambria" w:hAnsi="Cambria" w:cs="Arial"/>
          <w:sz w:val="24"/>
          <w:szCs w:val="24"/>
        </w:rPr>
      </w:pPr>
      <w:r w:rsidRPr="00F14B0D">
        <w:rPr>
          <w:rFonts w:ascii="Cambria" w:hAnsi="Cambria" w:cs="Arial"/>
          <w:sz w:val="24"/>
          <w:szCs w:val="24"/>
        </w:rPr>
        <w:t xml:space="preserve">En uso de la voz el C. Reynaldo González Gómez Presidente Municipal, expone al cabildo en pleno la solicitud de aprobación para realizar campaña en apoyo a la economía familiar condonando un porcentaje de </w:t>
      </w:r>
      <w:r w:rsidR="006E7326" w:rsidRPr="00F14B0D">
        <w:rPr>
          <w:rFonts w:ascii="Cambria" w:hAnsi="Cambria" w:cs="Arial"/>
          <w:sz w:val="24"/>
          <w:szCs w:val="24"/>
        </w:rPr>
        <w:t xml:space="preserve">recargos </w:t>
      </w:r>
      <w:r w:rsidRPr="00F14B0D">
        <w:rPr>
          <w:rFonts w:ascii="Cambria" w:hAnsi="Cambria" w:cs="Arial"/>
          <w:sz w:val="24"/>
          <w:szCs w:val="24"/>
        </w:rPr>
        <w:t xml:space="preserve">a los morosos de nuestro municipio, </w:t>
      </w:r>
      <w:r w:rsidR="00630515" w:rsidRPr="00F14B0D">
        <w:rPr>
          <w:rFonts w:ascii="Cambria" w:hAnsi="Cambria" w:cs="Arial"/>
          <w:sz w:val="24"/>
          <w:szCs w:val="24"/>
        </w:rPr>
        <w:t>luego de analizar y dialogar los pro y contra de condonar el 100% de los recargos, el C. Presidente propone que se condone el 50% de los recargos a los morosos, esto se aplicará en lo que resta del mes de octubre,</w:t>
      </w:r>
      <w:r w:rsidR="00F47659" w:rsidRPr="00F14B0D">
        <w:rPr>
          <w:rFonts w:ascii="Cambria" w:hAnsi="Cambria" w:cs="Arial"/>
          <w:sz w:val="24"/>
          <w:szCs w:val="24"/>
        </w:rPr>
        <w:t xml:space="preserve"> noviembre y diciembre de 2020 como una campaña de apoyo  a la economía y estrategia recaudatoria, </w:t>
      </w:r>
      <w:r w:rsidR="00630515" w:rsidRPr="00F14B0D">
        <w:rPr>
          <w:rFonts w:ascii="Cambria" w:hAnsi="Cambria" w:cs="Arial"/>
          <w:sz w:val="24"/>
          <w:szCs w:val="24"/>
        </w:rPr>
        <w:t xml:space="preserve">propuesta que </w:t>
      </w:r>
      <w:r w:rsidR="00630515" w:rsidRPr="00F14B0D">
        <w:rPr>
          <w:rFonts w:ascii="Cambria" w:hAnsi="Cambria" w:cs="Arial"/>
          <w:b/>
          <w:sz w:val="24"/>
          <w:szCs w:val="24"/>
        </w:rPr>
        <w:t>es aprobada por unanimidad de votos</w:t>
      </w:r>
      <w:r w:rsidR="00630515" w:rsidRPr="00F14B0D">
        <w:rPr>
          <w:rFonts w:ascii="Cambria" w:hAnsi="Cambria" w:cs="Arial"/>
          <w:sz w:val="24"/>
          <w:szCs w:val="24"/>
        </w:rPr>
        <w:t xml:space="preserve"> de los presentes, en los términos anteriormente descritos.</w:t>
      </w:r>
    </w:p>
    <w:p w14:paraId="33C81EF2" w14:textId="77777777" w:rsidR="0044790F" w:rsidRPr="00F14B0D" w:rsidRDefault="0030431C" w:rsidP="000616D7">
      <w:pPr>
        <w:pStyle w:val="Prrafodelista"/>
        <w:numPr>
          <w:ilvl w:val="0"/>
          <w:numId w:val="24"/>
        </w:numPr>
        <w:spacing w:line="240" w:lineRule="exact"/>
        <w:jc w:val="both"/>
        <w:rPr>
          <w:rFonts w:ascii="Cambria" w:hAnsi="Cambria" w:cs="Arial"/>
          <w:sz w:val="24"/>
          <w:szCs w:val="24"/>
        </w:rPr>
      </w:pPr>
      <w:r w:rsidRPr="00F14B0D">
        <w:rPr>
          <w:rFonts w:ascii="Cambria" w:hAnsi="Cambria" w:cs="Arial"/>
          <w:sz w:val="24"/>
          <w:szCs w:val="24"/>
        </w:rPr>
        <w:t xml:space="preserve">En uso de la voz el Lic. Orlando Iñiguez Lomelí regidor de este cuerpo edilicio expone ante el cabildo en pleno la invitación que se tiene por parte de la CEDHJ para </w:t>
      </w:r>
      <w:r w:rsidR="006E7326" w:rsidRPr="00F14B0D">
        <w:rPr>
          <w:rFonts w:ascii="Cambria" w:hAnsi="Cambria" w:cs="Arial"/>
          <w:sz w:val="24"/>
          <w:szCs w:val="24"/>
        </w:rPr>
        <w:t>participar</w:t>
      </w:r>
      <w:r w:rsidRPr="00F14B0D">
        <w:rPr>
          <w:rFonts w:ascii="Cambria" w:hAnsi="Cambria" w:cs="Arial"/>
          <w:sz w:val="24"/>
          <w:szCs w:val="24"/>
        </w:rPr>
        <w:t xml:space="preserve"> en sesión virtual con motivo de la Declaración de los Derechos Humanos, para lo cual solicitan se agende con tiempo para que participe el Director de CEDHJ, el regidor propone 2 fechas, siendo estas el viernes 4 o lunes 7 de Diciembre a las 10:00 am, luego de ser analizado y suficientemente dialogado </w:t>
      </w:r>
      <w:r w:rsidRPr="00F14B0D">
        <w:rPr>
          <w:rFonts w:ascii="Cambria" w:hAnsi="Cambria" w:cs="Arial"/>
          <w:b/>
          <w:sz w:val="24"/>
          <w:szCs w:val="24"/>
        </w:rPr>
        <w:t>se aprueba por unanimidad de votos</w:t>
      </w:r>
      <w:r w:rsidRPr="00F14B0D">
        <w:rPr>
          <w:rFonts w:ascii="Cambria" w:hAnsi="Cambria" w:cs="Arial"/>
          <w:sz w:val="24"/>
          <w:szCs w:val="24"/>
        </w:rPr>
        <w:t xml:space="preserve"> de los presentes que la sesión sea el día 07 de Diciembre  a</w:t>
      </w:r>
      <w:r w:rsidR="00EC5FE7" w:rsidRPr="00F14B0D">
        <w:rPr>
          <w:rFonts w:ascii="Cambria" w:hAnsi="Cambria" w:cs="Arial"/>
          <w:sz w:val="24"/>
          <w:szCs w:val="24"/>
        </w:rPr>
        <w:t xml:space="preserve"> l</w:t>
      </w:r>
      <w:r w:rsidRPr="00F14B0D">
        <w:rPr>
          <w:rFonts w:ascii="Cambria" w:hAnsi="Cambria" w:cs="Arial"/>
          <w:sz w:val="24"/>
          <w:szCs w:val="24"/>
        </w:rPr>
        <w:t>as 10:00 am.</w:t>
      </w:r>
    </w:p>
    <w:p w14:paraId="054070A3" w14:textId="1F57ED81" w:rsidR="006E7326" w:rsidRPr="00F14B0D" w:rsidRDefault="0044790F" w:rsidP="000616D7">
      <w:pPr>
        <w:pStyle w:val="Prrafodelista"/>
        <w:numPr>
          <w:ilvl w:val="0"/>
          <w:numId w:val="24"/>
        </w:numPr>
        <w:spacing w:line="240" w:lineRule="exact"/>
        <w:jc w:val="both"/>
        <w:rPr>
          <w:rFonts w:ascii="Cambria" w:hAnsi="Cambria" w:cs="Arial"/>
          <w:sz w:val="24"/>
          <w:szCs w:val="24"/>
        </w:rPr>
      </w:pPr>
      <w:r w:rsidRPr="00F14B0D">
        <w:rPr>
          <w:rFonts w:ascii="Cambria" w:hAnsi="Cambria" w:cs="Arial"/>
          <w:sz w:val="24"/>
          <w:szCs w:val="24"/>
        </w:rPr>
        <w:t xml:space="preserve"> </w:t>
      </w:r>
      <w:r w:rsidR="006A7316" w:rsidRPr="00F14B0D">
        <w:rPr>
          <w:rFonts w:ascii="Cambria" w:hAnsi="Cambria" w:cs="Arial"/>
          <w:sz w:val="24"/>
          <w:szCs w:val="24"/>
        </w:rPr>
        <w:t xml:space="preserve">Audiencia con Comité de Salud, en uso de la voz la Dra. Elvira Vega González informa al cabildo en pleno que se estará llevando a cabo la Jornada Nacional de Salud, donde el centro de salud estará participando con diferentes actividades entre ellas se realizaran mamografías para lo cual se deben registrar las personas interesadas ya que se llevara un control para evitar aglomeración de personas y disminuir la probabilidad de contagios de COVID-19, esto dando un lapso de tiempo para </w:t>
      </w:r>
      <w:r w:rsidR="001E000C" w:rsidRPr="00F14B0D">
        <w:rPr>
          <w:rFonts w:ascii="Cambria" w:hAnsi="Cambria" w:cs="Arial"/>
          <w:sz w:val="24"/>
          <w:szCs w:val="24"/>
        </w:rPr>
        <w:t xml:space="preserve">la atención de </w:t>
      </w:r>
      <w:r w:rsidR="006A7316" w:rsidRPr="00F14B0D">
        <w:rPr>
          <w:rFonts w:ascii="Cambria" w:hAnsi="Cambria" w:cs="Arial"/>
          <w:sz w:val="24"/>
          <w:szCs w:val="24"/>
        </w:rPr>
        <w:t>cada persona,</w:t>
      </w:r>
      <w:r w:rsidR="001E000C" w:rsidRPr="00F14B0D">
        <w:rPr>
          <w:rFonts w:ascii="Cambria" w:hAnsi="Cambria" w:cs="Arial"/>
          <w:sz w:val="24"/>
          <w:szCs w:val="24"/>
        </w:rPr>
        <w:t xml:space="preserve"> también informa que se siguen realizando acciones para prevenir el dengue,</w:t>
      </w:r>
      <w:r w:rsidR="00B53575" w:rsidRPr="00F14B0D">
        <w:rPr>
          <w:rFonts w:ascii="Cambria" w:hAnsi="Cambria" w:cs="Arial"/>
          <w:sz w:val="24"/>
          <w:szCs w:val="24"/>
        </w:rPr>
        <w:t xml:space="preserve"> y solicita apoyo al encargado de ecología para apoyo en verificación de zonas de riesgo para dengue así como buscar la manera de limpiar esas zonas de riesgo</w:t>
      </w:r>
      <w:r w:rsidR="001E000C" w:rsidRPr="00F14B0D">
        <w:rPr>
          <w:rFonts w:ascii="Cambria" w:hAnsi="Cambria" w:cs="Arial"/>
          <w:sz w:val="24"/>
          <w:szCs w:val="24"/>
        </w:rPr>
        <w:t xml:space="preserve"> y </w:t>
      </w:r>
      <w:r w:rsidR="00B53575" w:rsidRPr="00F14B0D">
        <w:rPr>
          <w:rFonts w:ascii="Cambria" w:hAnsi="Cambria" w:cs="Arial"/>
          <w:sz w:val="24"/>
          <w:szCs w:val="24"/>
        </w:rPr>
        <w:t xml:space="preserve">menciona </w:t>
      </w:r>
      <w:r w:rsidR="001E000C" w:rsidRPr="00F14B0D">
        <w:rPr>
          <w:rFonts w:ascii="Cambria" w:hAnsi="Cambria" w:cs="Arial"/>
          <w:sz w:val="24"/>
          <w:szCs w:val="24"/>
        </w:rPr>
        <w:t>que sería bueno contemplar otra campaña de des</w:t>
      </w:r>
      <w:r w:rsidR="00B53575" w:rsidRPr="00F14B0D">
        <w:rPr>
          <w:rFonts w:ascii="Cambria" w:hAnsi="Cambria" w:cs="Arial"/>
          <w:sz w:val="24"/>
          <w:szCs w:val="24"/>
        </w:rPr>
        <w:t xml:space="preserve">cacharrización en el municipio, informa de la vacuna de influenza con el inicio de campaña de vacunación 2020 del 1 octubre al 31demarzo 2021, </w:t>
      </w:r>
      <w:r w:rsidR="001E000C" w:rsidRPr="00F14B0D">
        <w:rPr>
          <w:rFonts w:ascii="Cambria" w:hAnsi="Cambria" w:cs="Arial"/>
          <w:sz w:val="24"/>
          <w:szCs w:val="24"/>
        </w:rPr>
        <w:t>agradece al C. Presidente Municipal por el apoyo brindado a la unidad de salud para la movilización de los vacunadores y demás</w:t>
      </w:r>
      <w:r w:rsidR="0061275A" w:rsidRPr="00F14B0D">
        <w:rPr>
          <w:rFonts w:ascii="Cambria" w:hAnsi="Cambria" w:cs="Arial"/>
          <w:sz w:val="24"/>
          <w:szCs w:val="24"/>
        </w:rPr>
        <w:t>, así como</w:t>
      </w:r>
      <w:r w:rsidR="001E000C" w:rsidRPr="00F14B0D">
        <w:rPr>
          <w:rFonts w:ascii="Cambria" w:hAnsi="Cambria" w:cs="Arial"/>
          <w:sz w:val="24"/>
          <w:szCs w:val="24"/>
        </w:rPr>
        <w:t xml:space="preserve"> el apoyo para el joven que esta vacunand</w:t>
      </w:r>
      <w:r w:rsidR="0061275A" w:rsidRPr="00F14B0D">
        <w:rPr>
          <w:rFonts w:ascii="Cambria" w:hAnsi="Cambria" w:cs="Arial"/>
          <w:sz w:val="24"/>
          <w:szCs w:val="24"/>
        </w:rPr>
        <w:t>o en veterinaria La Querencia c</w:t>
      </w:r>
      <w:r w:rsidR="001E000C" w:rsidRPr="00F14B0D">
        <w:rPr>
          <w:rFonts w:ascii="Cambria" w:hAnsi="Cambria" w:cs="Arial"/>
          <w:sz w:val="24"/>
          <w:szCs w:val="24"/>
        </w:rPr>
        <w:t>omo parte de esta campa</w:t>
      </w:r>
      <w:r w:rsidR="0061275A" w:rsidRPr="00F14B0D">
        <w:rPr>
          <w:rFonts w:ascii="Cambria" w:hAnsi="Cambria" w:cs="Arial"/>
          <w:sz w:val="24"/>
          <w:szCs w:val="24"/>
        </w:rPr>
        <w:t xml:space="preserve">ña de vacunación, </w:t>
      </w:r>
      <w:r w:rsidR="0070244B" w:rsidRPr="00F14B0D">
        <w:rPr>
          <w:rFonts w:ascii="Cambria" w:hAnsi="Cambria" w:cs="Arial"/>
          <w:sz w:val="24"/>
          <w:szCs w:val="24"/>
        </w:rPr>
        <w:t>solicita se sigan tomando acciones para prevenir el con</w:t>
      </w:r>
      <w:r w:rsidR="0070244B" w:rsidRPr="00F14B0D">
        <w:rPr>
          <w:rFonts w:ascii="Cambria" w:hAnsi="Cambria" w:cs="Arial"/>
          <w:sz w:val="24"/>
          <w:szCs w:val="24"/>
        </w:rPr>
        <w:lastRenderedPageBreak/>
        <w:t xml:space="preserve">tagio de COVID-19, ya que aunque oficialmente en plataforma se tienen registrados sólo 7 casos, hay más por lo </w:t>
      </w:r>
      <w:r w:rsidR="008E1D87" w:rsidRPr="00F14B0D">
        <w:rPr>
          <w:rFonts w:ascii="Cambria" w:hAnsi="Cambria" w:cs="Arial"/>
          <w:sz w:val="24"/>
          <w:szCs w:val="24"/>
        </w:rPr>
        <w:t xml:space="preserve">que no se debe bajar la guardia, dando con esto el debido </w:t>
      </w:r>
      <w:r w:rsidR="008E1D87" w:rsidRPr="00F14B0D">
        <w:rPr>
          <w:rFonts w:ascii="Cambria" w:hAnsi="Cambria" w:cs="Arial"/>
          <w:b/>
          <w:sz w:val="24"/>
          <w:szCs w:val="24"/>
        </w:rPr>
        <w:t>desahogo</w:t>
      </w:r>
      <w:r w:rsidR="008E1D87" w:rsidRPr="00F14B0D">
        <w:rPr>
          <w:rFonts w:ascii="Cambria" w:hAnsi="Cambria" w:cs="Arial"/>
          <w:sz w:val="24"/>
          <w:szCs w:val="24"/>
        </w:rPr>
        <w:t xml:space="preserve"> al presente punto de acuerdo.</w:t>
      </w:r>
    </w:p>
    <w:p w14:paraId="0633D0D1" w14:textId="77777777" w:rsidR="00C1015D" w:rsidRPr="00F14B0D" w:rsidRDefault="00C1015D" w:rsidP="00C1015D">
      <w:pPr>
        <w:pStyle w:val="Prrafodelista"/>
        <w:spacing w:line="240" w:lineRule="exact"/>
        <w:jc w:val="both"/>
        <w:rPr>
          <w:rFonts w:ascii="Cambria" w:hAnsi="Cambria" w:cs="Arial"/>
          <w:sz w:val="24"/>
          <w:szCs w:val="24"/>
        </w:rPr>
      </w:pPr>
    </w:p>
    <w:p w14:paraId="142DC348" w14:textId="35D3868A" w:rsidR="006E7326" w:rsidRPr="00F14B0D" w:rsidRDefault="00EC5FE7" w:rsidP="000616D7">
      <w:pPr>
        <w:pStyle w:val="Prrafodelista"/>
        <w:numPr>
          <w:ilvl w:val="0"/>
          <w:numId w:val="24"/>
        </w:numPr>
        <w:spacing w:line="240" w:lineRule="exact"/>
        <w:jc w:val="both"/>
        <w:rPr>
          <w:rFonts w:ascii="Cambria" w:hAnsi="Cambria" w:cs="Arial"/>
          <w:sz w:val="24"/>
          <w:szCs w:val="24"/>
        </w:rPr>
      </w:pPr>
      <w:r w:rsidRPr="00F14B0D">
        <w:rPr>
          <w:rFonts w:ascii="Cambria" w:hAnsi="Cambria" w:cs="Arial"/>
          <w:sz w:val="24"/>
          <w:szCs w:val="24"/>
        </w:rPr>
        <w:t>Para el desahogo del presente punto de acuerdo se solicita la aprobación de Ingres</w:t>
      </w:r>
      <w:r w:rsidR="00E97630" w:rsidRPr="00F14B0D">
        <w:rPr>
          <w:rFonts w:ascii="Cambria" w:hAnsi="Cambria" w:cs="Arial"/>
          <w:sz w:val="24"/>
          <w:szCs w:val="24"/>
        </w:rPr>
        <w:t>os y</w:t>
      </w:r>
      <w:r w:rsidRPr="00F14B0D">
        <w:rPr>
          <w:rFonts w:ascii="Cambria" w:hAnsi="Cambria" w:cs="Arial"/>
          <w:sz w:val="24"/>
          <w:szCs w:val="24"/>
        </w:rPr>
        <w:t xml:space="preserve"> Egresos de la fiesta de Febrero 2020, </w:t>
      </w:r>
      <w:r w:rsidR="00CF1F7F" w:rsidRPr="00F14B0D">
        <w:rPr>
          <w:rFonts w:ascii="Cambria" w:hAnsi="Cambria" w:cs="Arial"/>
          <w:sz w:val="24"/>
          <w:szCs w:val="24"/>
        </w:rPr>
        <w:t>los cuales se entregaron</w:t>
      </w:r>
      <w:r w:rsidRPr="00F14B0D">
        <w:rPr>
          <w:rFonts w:ascii="Cambria" w:hAnsi="Cambria" w:cs="Arial"/>
          <w:sz w:val="24"/>
          <w:szCs w:val="24"/>
        </w:rPr>
        <w:t xml:space="preserve"> previamente a cada un</w:t>
      </w:r>
      <w:r w:rsidR="00CF1F7F" w:rsidRPr="00F14B0D">
        <w:rPr>
          <w:rFonts w:ascii="Cambria" w:hAnsi="Cambria" w:cs="Arial"/>
          <w:sz w:val="24"/>
          <w:szCs w:val="24"/>
        </w:rPr>
        <w:t xml:space="preserve">o de los ediles </w:t>
      </w:r>
      <w:r w:rsidRPr="00F14B0D">
        <w:rPr>
          <w:rFonts w:ascii="Cambria" w:hAnsi="Cambria" w:cs="Arial"/>
          <w:sz w:val="24"/>
          <w:szCs w:val="24"/>
        </w:rPr>
        <w:t>para su revisión, luego de</w:t>
      </w:r>
      <w:r w:rsidR="00CF1F7F" w:rsidRPr="00F14B0D">
        <w:rPr>
          <w:rFonts w:ascii="Cambria" w:hAnsi="Cambria" w:cs="Arial"/>
          <w:sz w:val="24"/>
          <w:szCs w:val="24"/>
        </w:rPr>
        <w:t xml:space="preserve"> ser analizados y suficientemente dialogados </w:t>
      </w:r>
      <w:r w:rsidR="00CF1F7F" w:rsidRPr="00F14B0D">
        <w:rPr>
          <w:rFonts w:ascii="Cambria" w:hAnsi="Cambria" w:cs="Arial"/>
          <w:b/>
          <w:sz w:val="24"/>
          <w:szCs w:val="24"/>
        </w:rPr>
        <w:t>se aprueba</w:t>
      </w:r>
      <w:r w:rsidR="00407496" w:rsidRPr="00F14B0D">
        <w:rPr>
          <w:rFonts w:ascii="Cambria" w:hAnsi="Cambria" w:cs="Arial"/>
          <w:b/>
          <w:sz w:val="24"/>
          <w:szCs w:val="24"/>
        </w:rPr>
        <w:t>n</w:t>
      </w:r>
      <w:r w:rsidR="00CF1F7F" w:rsidRPr="00F14B0D">
        <w:rPr>
          <w:rFonts w:ascii="Cambria" w:hAnsi="Cambria" w:cs="Arial"/>
          <w:b/>
          <w:sz w:val="24"/>
          <w:szCs w:val="24"/>
        </w:rPr>
        <w:t xml:space="preserve"> por unanimidad de votos</w:t>
      </w:r>
      <w:r w:rsidR="00CF1F7F" w:rsidRPr="00F14B0D">
        <w:rPr>
          <w:rFonts w:ascii="Cambria" w:hAnsi="Cambria" w:cs="Arial"/>
          <w:sz w:val="24"/>
          <w:szCs w:val="24"/>
        </w:rPr>
        <w:t xml:space="preserve"> de los presentes</w:t>
      </w:r>
      <w:r w:rsidR="006E7326" w:rsidRPr="00F14B0D">
        <w:rPr>
          <w:rFonts w:ascii="Cambria" w:hAnsi="Cambria" w:cs="Arial"/>
          <w:sz w:val="24"/>
          <w:szCs w:val="24"/>
        </w:rPr>
        <w:t>.</w:t>
      </w:r>
    </w:p>
    <w:p w14:paraId="3AA95F1F" w14:textId="13272991" w:rsidR="006E7326" w:rsidRPr="00F14B0D" w:rsidRDefault="009D1777" w:rsidP="000616D7">
      <w:pPr>
        <w:pStyle w:val="Prrafodelista"/>
        <w:numPr>
          <w:ilvl w:val="0"/>
          <w:numId w:val="24"/>
        </w:numPr>
        <w:spacing w:line="240" w:lineRule="exact"/>
        <w:jc w:val="both"/>
        <w:rPr>
          <w:rFonts w:ascii="Cambria" w:hAnsi="Cambria" w:cs="Arial"/>
          <w:sz w:val="24"/>
          <w:szCs w:val="24"/>
        </w:rPr>
      </w:pPr>
      <w:r w:rsidRPr="00F14B0D">
        <w:rPr>
          <w:rFonts w:ascii="Cambria" w:hAnsi="Cambria" w:cs="Arial"/>
          <w:sz w:val="24"/>
          <w:szCs w:val="24"/>
        </w:rPr>
        <w:t>En uso de la voz el Lic. Orlando Iñiguez Lomelí regidor de este cuerpo edilicio solicita a</w:t>
      </w:r>
      <w:r w:rsidR="006E7326" w:rsidRPr="00F14B0D">
        <w:rPr>
          <w:rFonts w:ascii="Cambria" w:hAnsi="Cambria" w:cs="Arial"/>
          <w:sz w:val="24"/>
          <w:szCs w:val="24"/>
        </w:rPr>
        <w:t>probación para ajuste de gastos de desfile 2020</w:t>
      </w:r>
      <w:r w:rsidRPr="00F14B0D">
        <w:rPr>
          <w:rFonts w:ascii="Cambria" w:hAnsi="Cambria" w:cs="Arial"/>
          <w:sz w:val="24"/>
          <w:szCs w:val="24"/>
        </w:rPr>
        <w:t xml:space="preserve">, debido a que se contrataron dos eventos más de los presupuestados y hay un excedente que asciende a la cantidad de $10,000.00 m.n. que no se ha liquidado, luego de ser analizado y suficientemente dialogado </w:t>
      </w:r>
      <w:r w:rsidRPr="00F14B0D">
        <w:rPr>
          <w:rFonts w:ascii="Cambria" w:hAnsi="Cambria" w:cs="Arial"/>
          <w:b/>
          <w:sz w:val="24"/>
          <w:szCs w:val="24"/>
        </w:rPr>
        <w:t>se aprueba por unanimidad de votos</w:t>
      </w:r>
      <w:r w:rsidRPr="00F14B0D">
        <w:rPr>
          <w:rFonts w:ascii="Cambria" w:hAnsi="Cambria" w:cs="Arial"/>
          <w:sz w:val="24"/>
          <w:szCs w:val="24"/>
        </w:rPr>
        <w:t xml:space="preserve"> de los presentes la </w:t>
      </w:r>
      <w:r w:rsidR="007B17F2" w:rsidRPr="00F14B0D">
        <w:rPr>
          <w:rFonts w:ascii="Cambria" w:hAnsi="Cambria" w:cs="Arial"/>
          <w:sz w:val="24"/>
          <w:szCs w:val="24"/>
        </w:rPr>
        <w:t xml:space="preserve">ejecución del gasto por la </w:t>
      </w:r>
      <w:r w:rsidRPr="00F14B0D">
        <w:rPr>
          <w:rFonts w:ascii="Cambria" w:hAnsi="Cambria" w:cs="Arial"/>
          <w:sz w:val="24"/>
          <w:szCs w:val="24"/>
        </w:rPr>
        <w:t>cantidad solicitada</w:t>
      </w:r>
      <w:r w:rsidR="007B17F2" w:rsidRPr="00F14B0D">
        <w:rPr>
          <w:rFonts w:ascii="Cambria" w:hAnsi="Cambria" w:cs="Arial"/>
          <w:sz w:val="24"/>
          <w:szCs w:val="24"/>
        </w:rPr>
        <w:t xml:space="preserve"> para realizar dicho ajuste</w:t>
      </w:r>
      <w:r w:rsidR="006E7326" w:rsidRPr="00F14B0D">
        <w:rPr>
          <w:rFonts w:ascii="Cambria" w:hAnsi="Cambria" w:cs="Arial"/>
          <w:sz w:val="24"/>
          <w:szCs w:val="24"/>
        </w:rPr>
        <w:t>.</w:t>
      </w:r>
    </w:p>
    <w:p w14:paraId="0EB30A6C" w14:textId="2B09C448" w:rsidR="006E7326" w:rsidRPr="00F14B0D" w:rsidRDefault="00A44AEF" w:rsidP="000616D7">
      <w:pPr>
        <w:pStyle w:val="Prrafodelista"/>
        <w:numPr>
          <w:ilvl w:val="0"/>
          <w:numId w:val="24"/>
        </w:numPr>
        <w:spacing w:line="240" w:lineRule="exact"/>
        <w:jc w:val="both"/>
        <w:rPr>
          <w:rFonts w:ascii="Cambria" w:hAnsi="Cambria" w:cs="Arial"/>
          <w:sz w:val="24"/>
          <w:szCs w:val="24"/>
        </w:rPr>
      </w:pPr>
      <w:r w:rsidRPr="00F14B0D">
        <w:rPr>
          <w:rFonts w:ascii="Cambria" w:hAnsi="Cambria" w:cs="Arial"/>
          <w:sz w:val="24"/>
          <w:szCs w:val="24"/>
        </w:rPr>
        <w:t>Para el desahogo del presente punto de acuerdo se solicita la r</w:t>
      </w:r>
      <w:r w:rsidR="006E7326" w:rsidRPr="00F14B0D">
        <w:rPr>
          <w:rFonts w:ascii="Cambria" w:hAnsi="Cambria" w:cs="Arial"/>
          <w:sz w:val="24"/>
          <w:szCs w:val="24"/>
        </w:rPr>
        <w:t xml:space="preserve">atificación de costo de material autorizado en el punto </w:t>
      </w:r>
      <w:r w:rsidRPr="00F14B0D">
        <w:rPr>
          <w:rFonts w:ascii="Cambria" w:hAnsi="Cambria" w:cs="Arial"/>
          <w:sz w:val="24"/>
          <w:szCs w:val="24"/>
        </w:rPr>
        <w:t xml:space="preserve">12.12 de la sesión 22 ordinaria, ya que se especificó la cantidad de material sin un costo, para esto se presenta la cotización por la cantidad de $27,389.92 IVA </w:t>
      </w:r>
      <w:r w:rsidR="00CF6BA7" w:rsidRPr="00F14B0D">
        <w:rPr>
          <w:rFonts w:ascii="Cambria" w:hAnsi="Cambria" w:cs="Arial"/>
          <w:sz w:val="24"/>
          <w:szCs w:val="24"/>
        </w:rPr>
        <w:t>incluido, por</w:t>
      </w:r>
      <w:r w:rsidRPr="00F14B0D">
        <w:rPr>
          <w:rFonts w:ascii="Cambria" w:hAnsi="Cambria" w:cs="Arial"/>
          <w:sz w:val="24"/>
          <w:szCs w:val="24"/>
        </w:rPr>
        <w:t xml:space="preserve"> lo cual se solicita la aprobación para ejecución del gasto en la compra del material, solicitud que </w:t>
      </w:r>
      <w:r w:rsidRPr="00F14B0D">
        <w:rPr>
          <w:rFonts w:ascii="Cambria" w:hAnsi="Cambria" w:cs="Arial"/>
          <w:b/>
          <w:sz w:val="24"/>
          <w:szCs w:val="24"/>
        </w:rPr>
        <w:t>es aprobada por unanimidad de votos</w:t>
      </w:r>
      <w:r w:rsidRPr="00F14B0D">
        <w:rPr>
          <w:rFonts w:ascii="Cambria" w:hAnsi="Cambria" w:cs="Arial"/>
          <w:sz w:val="24"/>
          <w:szCs w:val="24"/>
        </w:rPr>
        <w:t xml:space="preserve"> de los presentes.</w:t>
      </w:r>
    </w:p>
    <w:p w14:paraId="05A382C4" w14:textId="77777777" w:rsidR="006E7326" w:rsidRPr="00F14B0D" w:rsidRDefault="006E7326" w:rsidP="000616D7">
      <w:pPr>
        <w:pStyle w:val="Prrafodelista"/>
        <w:numPr>
          <w:ilvl w:val="0"/>
          <w:numId w:val="24"/>
        </w:numPr>
        <w:spacing w:line="240" w:lineRule="exact"/>
        <w:jc w:val="both"/>
        <w:rPr>
          <w:rFonts w:ascii="Cambria" w:hAnsi="Cambria" w:cs="Arial"/>
          <w:sz w:val="24"/>
          <w:szCs w:val="24"/>
        </w:rPr>
      </w:pPr>
      <w:r w:rsidRPr="00F14B0D">
        <w:rPr>
          <w:rFonts w:ascii="Cambria" w:hAnsi="Cambria" w:cs="Arial"/>
          <w:sz w:val="24"/>
          <w:szCs w:val="24"/>
        </w:rPr>
        <w:t>Puntos varios.</w:t>
      </w:r>
    </w:p>
    <w:p w14:paraId="6CDC4F26" w14:textId="595DED0D" w:rsidR="006E7326" w:rsidRPr="00F14B0D" w:rsidRDefault="0049427B" w:rsidP="00E05D89">
      <w:pPr>
        <w:spacing w:line="240" w:lineRule="exact"/>
        <w:jc w:val="both"/>
        <w:rPr>
          <w:rFonts w:ascii="Cambria" w:hAnsi="Cambria" w:cs="Arial"/>
          <w:sz w:val="24"/>
          <w:szCs w:val="24"/>
        </w:rPr>
      </w:pPr>
      <w:r w:rsidRPr="00F14B0D">
        <w:rPr>
          <w:rFonts w:ascii="Cambria" w:hAnsi="Cambria" w:cs="Arial"/>
          <w:b/>
          <w:sz w:val="24"/>
          <w:szCs w:val="24"/>
        </w:rPr>
        <w:t>14.1</w:t>
      </w:r>
      <w:r w:rsidRPr="00F14B0D">
        <w:rPr>
          <w:rFonts w:ascii="Cambria" w:hAnsi="Cambria" w:cs="Arial"/>
          <w:sz w:val="24"/>
          <w:szCs w:val="24"/>
        </w:rPr>
        <w:t xml:space="preserve"> En uso de la voz el Lic. Orlando Iñiguez Lomelí, regidor de este cuerpo edilicio presenta al cabildo en pleno el informe de educación respecto al programa de Becas Jalisco 2020-2021 (Septiembre-Diciembre), donde esta vez se tuvieron 31 beneficiados, explica la modalidad de pago único y agradece la colaboración del Ayuntamiento al brindar constancias gratis para estos trámites, dando con esto el debido </w:t>
      </w:r>
      <w:r w:rsidRPr="00F14B0D">
        <w:rPr>
          <w:rFonts w:ascii="Cambria" w:hAnsi="Cambria" w:cs="Arial"/>
          <w:b/>
          <w:sz w:val="24"/>
          <w:szCs w:val="24"/>
        </w:rPr>
        <w:t>desahogo</w:t>
      </w:r>
      <w:r w:rsidRPr="00F14B0D">
        <w:rPr>
          <w:rFonts w:ascii="Cambria" w:hAnsi="Cambria" w:cs="Arial"/>
          <w:sz w:val="24"/>
          <w:szCs w:val="24"/>
        </w:rPr>
        <w:t xml:space="preserve"> al presente punto de acuerdo.</w:t>
      </w:r>
    </w:p>
    <w:p w14:paraId="4503114F" w14:textId="1533F69A" w:rsidR="00D7083C" w:rsidRPr="00F14B0D" w:rsidRDefault="006E7326" w:rsidP="00E05D89">
      <w:pPr>
        <w:spacing w:line="240" w:lineRule="exact"/>
        <w:jc w:val="both"/>
        <w:rPr>
          <w:rFonts w:ascii="Cambria" w:hAnsi="Cambria" w:cs="Arial"/>
          <w:sz w:val="24"/>
          <w:szCs w:val="24"/>
        </w:rPr>
      </w:pPr>
      <w:r w:rsidRPr="00F14B0D">
        <w:rPr>
          <w:rFonts w:ascii="Cambria" w:hAnsi="Cambria" w:cs="Arial"/>
          <w:b/>
          <w:sz w:val="24"/>
          <w:szCs w:val="24"/>
        </w:rPr>
        <w:t>14.2</w:t>
      </w:r>
      <w:r w:rsidRPr="00F14B0D">
        <w:rPr>
          <w:rFonts w:ascii="Cambria" w:hAnsi="Cambria" w:cs="Arial"/>
          <w:sz w:val="24"/>
          <w:szCs w:val="24"/>
        </w:rPr>
        <w:t xml:space="preserve"> S</w:t>
      </w:r>
      <w:r w:rsidR="00573354" w:rsidRPr="00F14B0D">
        <w:rPr>
          <w:rFonts w:ascii="Cambria" w:hAnsi="Cambria" w:cs="Arial"/>
          <w:sz w:val="24"/>
          <w:szCs w:val="24"/>
        </w:rPr>
        <w:t>e solicita al cabildo en pleno su</w:t>
      </w:r>
      <w:r w:rsidRPr="00F14B0D">
        <w:rPr>
          <w:rFonts w:ascii="Cambria" w:hAnsi="Cambria" w:cs="Arial"/>
          <w:sz w:val="24"/>
          <w:szCs w:val="24"/>
        </w:rPr>
        <w:t xml:space="preserve"> aproba</w:t>
      </w:r>
      <w:r w:rsidR="00D7083C" w:rsidRPr="00F14B0D">
        <w:rPr>
          <w:rFonts w:ascii="Cambria" w:hAnsi="Cambria" w:cs="Arial"/>
          <w:sz w:val="24"/>
          <w:szCs w:val="24"/>
        </w:rPr>
        <w:t xml:space="preserve">ción para ejecución de gasto para reparación de </w:t>
      </w:r>
      <w:r w:rsidRPr="00F14B0D">
        <w:rPr>
          <w:rFonts w:ascii="Cambria" w:hAnsi="Cambria" w:cs="Arial"/>
          <w:sz w:val="24"/>
          <w:szCs w:val="24"/>
        </w:rPr>
        <w:t>pozo</w:t>
      </w:r>
      <w:r w:rsidR="00D7083C" w:rsidRPr="00F14B0D">
        <w:rPr>
          <w:rFonts w:ascii="Cambria" w:hAnsi="Cambria" w:cs="Arial"/>
          <w:sz w:val="24"/>
          <w:szCs w:val="24"/>
        </w:rPr>
        <w:t xml:space="preserve"> en Santa Rosalía de la Cueva,</w:t>
      </w:r>
      <w:r w:rsidR="00D34809" w:rsidRPr="00F14B0D">
        <w:rPr>
          <w:rFonts w:ascii="Cambria" w:hAnsi="Cambria" w:cs="Arial"/>
          <w:sz w:val="24"/>
          <w:szCs w:val="24"/>
        </w:rPr>
        <w:t xml:space="preserve"> el trabajo consta de adquirir</w:t>
      </w:r>
      <w:r w:rsidR="003A5FC0" w:rsidRPr="00F14B0D">
        <w:rPr>
          <w:rFonts w:ascii="Cambria" w:hAnsi="Cambria" w:cs="Arial"/>
          <w:sz w:val="24"/>
          <w:szCs w:val="24"/>
        </w:rPr>
        <w:t xml:space="preserve"> 22 tramos de tubo C-40 3” con cople, 1 maniobra grúa doble y 1 movimiento de cuchillas doble,</w:t>
      </w:r>
      <w:r w:rsidR="00D7083C" w:rsidRPr="00F14B0D">
        <w:rPr>
          <w:rFonts w:ascii="Cambria" w:hAnsi="Cambria" w:cs="Arial"/>
          <w:sz w:val="24"/>
          <w:szCs w:val="24"/>
        </w:rPr>
        <w:t xml:space="preserve"> para lo cual se presentaron 3 cotizaciones por las siguientes cantidades:</w:t>
      </w:r>
    </w:p>
    <w:p w14:paraId="547F26A2" w14:textId="6C6E887F" w:rsidR="00D7083C" w:rsidRPr="00F14B0D" w:rsidRDefault="00D7083C" w:rsidP="00E05D89">
      <w:pPr>
        <w:pStyle w:val="Prrafodelista"/>
        <w:spacing w:line="240" w:lineRule="exact"/>
        <w:ind w:left="644"/>
        <w:jc w:val="both"/>
        <w:rPr>
          <w:rFonts w:ascii="Cambria" w:hAnsi="Cambria" w:cs="Arial"/>
          <w:sz w:val="24"/>
          <w:szCs w:val="24"/>
        </w:rPr>
      </w:pPr>
      <w:r w:rsidRPr="00F14B0D">
        <w:rPr>
          <w:rFonts w:ascii="Cambria" w:hAnsi="Cambria" w:cs="Arial"/>
          <w:sz w:val="24"/>
          <w:szCs w:val="24"/>
        </w:rPr>
        <w:t>1. De Reparaciones Rodríguez y Asociados, por la cantidad de $104,200.00 m.n.</w:t>
      </w:r>
    </w:p>
    <w:p w14:paraId="5897FACF" w14:textId="0E795216" w:rsidR="00D7083C" w:rsidRPr="00F14B0D" w:rsidRDefault="00D7083C" w:rsidP="00E05D89">
      <w:pPr>
        <w:pStyle w:val="Prrafodelista"/>
        <w:spacing w:line="240" w:lineRule="exact"/>
        <w:ind w:left="644"/>
        <w:jc w:val="both"/>
        <w:rPr>
          <w:rFonts w:ascii="Cambria" w:hAnsi="Cambria" w:cs="Arial"/>
          <w:sz w:val="24"/>
          <w:szCs w:val="24"/>
        </w:rPr>
      </w:pPr>
      <w:r w:rsidRPr="00F14B0D">
        <w:rPr>
          <w:rFonts w:ascii="Cambria" w:hAnsi="Cambria" w:cs="Arial"/>
          <w:sz w:val="24"/>
          <w:szCs w:val="24"/>
        </w:rPr>
        <w:t>2. De Taller López y González, por la cantidad de $88,960.00 m.n.</w:t>
      </w:r>
    </w:p>
    <w:p w14:paraId="5AD55C9D" w14:textId="27B7A73F" w:rsidR="006E7326" w:rsidRPr="00F14B0D" w:rsidRDefault="00D7083C" w:rsidP="00E05D89">
      <w:pPr>
        <w:pStyle w:val="Prrafodelista"/>
        <w:spacing w:line="240" w:lineRule="exact"/>
        <w:ind w:left="644"/>
        <w:jc w:val="both"/>
        <w:rPr>
          <w:rFonts w:ascii="Cambria" w:hAnsi="Cambria" w:cs="Arial"/>
          <w:sz w:val="24"/>
          <w:szCs w:val="24"/>
        </w:rPr>
      </w:pPr>
      <w:r w:rsidRPr="00F14B0D">
        <w:rPr>
          <w:rFonts w:ascii="Cambria" w:hAnsi="Cambria" w:cs="Arial"/>
          <w:sz w:val="24"/>
          <w:szCs w:val="24"/>
        </w:rPr>
        <w:t>3</w:t>
      </w:r>
      <w:r w:rsidR="006E7326" w:rsidRPr="00F14B0D">
        <w:rPr>
          <w:rFonts w:ascii="Cambria" w:hAnsi="Cambria" w:cs="Arial"/>
          <w:sz w:val="24"/>
          <w:szCs w:val="24"/>
        </w:rPr>
        <w:t>.</w:t>
      </w:r>
      <w:r w:rsidR="001A75C0" w:rsidRPr="00F14B0D">
        <w:rPr>
          <w:rFonts w:ascii="Cambria" w:hAnsi="Cambria" w:cs="Arial"/>
          <w:sz w:val="24"/>
          <w:szCs w:val="24"/>
        </w:rPr>
        <w:t xml:space="preserve"> De Bombas y Motores SESAR, por la cantidad de $71,770.00 m.n.</w:t>
      </w:r>
    </w:p>
    <w:p w14:paraId="60F1D96A" w14:textId="3721F45F" w:rsidR="001A75C0" w:rsidRPr="00F14B0D" w:rsidRDefault="00936F4D" w:rsidP="006F4DB4">
      <w:pPr>
        <w:spacing w:line="240" w:lineRule="exact"/>
        <w:jc w:val="both"/>
        <w:rPr>
          <w:rFonts w:ascii="Cambria" w:hAnsi="Cambria" w:cs="Arial"/>
          <w:sz w:val="24"/>
          <w:szCs w:val="24"/>
        </w:rPr>
      </w:pPr>
      <w:r w:rsidRPr="00F14B0D">
        <w:rPr>
          <w:rFonts w:ascii="Cambria" w:hAnsi="Cambria" w:cs="Arial"/>
          <w:sz w:val="24"/>
          <w:szCs w:val="24"/>
        </w:rPr>
        <w:t xml:space="preserve">Luego de ser analizada y suficientemente dialogado </w:t>
      </w:r>
      <w:r w:rsidRPr="00F14B0D">
        <w:rPr>
          <w:rFonts w:ascii="Cambria" w:hAnsi="Cambria" w:cs="Arial"/>
          <w:b/>
          <w:sz w:val="24"/>
          <w:szCs w:val="24"/>
        </w:rPr>
        <w:t>se aprueba por unanimidad de votos</w:t>
      </w:r>
      <w:r w:rsidR="003A5FC0" w:rsidRPr="00F14B0D">
        <w:rPr>
          <w:rFonts w:ascii="Cambria" w:hAnsi="Cambria" w:cs="Arial"/>
          <w:sz w:val="24"/>
          <w:szCs w:val="24"/>
        </w:rPr>
        <w:t xml:space="preserve"> de los presentes, la ejecución del gasto</w:t>
      </w:r>
      <w:r w:rsidR="003A5FC0" w:rsidRPr="00F14B0D">
        <w:rPr>
          <w:rFonts w:ascii="Cambria" w:hAnsi="Cambria" w:cs="Arial"/>
          <w:b/>
          <w:sz w:val="24"/>
          <w:szCs w:val="24"/>
        </w:rPr>
        <w:t xml:space="preserve"> </w:t>
      </w:r>
      <w:r w:rsidR="003A5FC0" w:rsidRPr="00F14B0D">
        <w:rPr>
          <w:rFonts w:ascii="Cambria" w:hAnsi="Cambria" w:cs="Arial"/>
          <w:sz w:val="24"/>
          <w:szCs w:val="24"/>
        </w:rPr>
        <w:t>de acuerdo a</w:t>
      </w:r>
      <w:r w:rsidRPr="00F14B0D">
        <w:rPr>
          <w:rFonts w:ascii="Cambria" w:hAnsi="Cambria" w:cs="Arial"/>
          <w:sz w:val="24"/>
          <w:szCs w:val="24"/>
        </w:rPr>
        <w:t xml:space="preserve"> la cotización No. 3</w:t>
      </w:r>
      <w:r w:rsidR="004537A6" w:rsidRPr="00F14B0D">
        <w:rPr>
          <w:rFonts w:ascii="Cambria" w:hAnsi="Cambria" w:cs="Arial"/>
          <w:sz w:val="24"/>
          <w:szCs w:val="24"/>
        </w:rPr>
        <w:t xml:space="preserve"> de Bombas y Motores SESAR por un monto de $71,770.00 m.n. IVA incluido.</w:t>
      </w:r>
    </w:p>
    <w:p w14:paraId="464EDDF5" w14:textId="55B22EB2" w:rsidR="006E7326" w:rsidRPr="00F14B0D" w:rsidRDefault="006E7326" w:rsidP="00E05D89">
      <w:pPr>
        <w:spacing w:line="240" w:lineRule="exact"/>
        <w:jc w:val="both"/>
        <w:rPr>
          <w:rFonts w:ascii="Cambria" w:hAnsi="Cambria" w:cs="Arial"/>
          <w:sz w:val="24"/>
          <w:szCs w:val="24"/>
        </w:rPr>
      </w:pPr>
      <w:r w:rsidRPr="00F14B0D">
        <w:rPr>
          <w:rFonts w:ascii="Cambria" w:hAnsi="Cambria" w:cs="Arial"/>
          <w:b/>
          <w:sz w:val="24"/>
          <w:szCs w:val="24"/>
        </w:rPr>
        <w:t>14.3</w:t>
      </w:r>
      <w:r w:rsidRPr="00F14B0D">
        <w:rPr>
          <w:rFonts w:ascii="Cambria" w:hAnsi="Cambria" w:cs="Arial"/>
          <w:sz w:val="24"/>
          <w:szCs w:val="24"/>
        </w:rPr>
        <w:t xml:space="preserve"> Solicitud de ejecución de obras con recurso propio, recurso de infraestructura 2020 y FOCOCI 2020.</w:t>
      </w:r>
    </w:p>
    <w:p w14:paraId="1B2B9AA8" w14:textId="19805411"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En voz del C. REYNALDO GONZÁLEZ GÓMEZ, en su carácter de Presidente Municipal somete a consideración del Pleno del Cabildo, la aprobación de los puntos de acuerdo que se redacta en los siguientes términos:</w:t>
      </w:r>
    </w:p>
    <w:p w14:paraId="72D8E72F" w14:textId="77777777"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b/>
          <w:sz w:val="24"/>
          <w:szCs w:val="24"/>
          <w:lang w:val="es-ES_tradnl"/>
        </w:rPr>
        <w:lastRenderedPageBreak/>
        <w:t>PUNTO 1.</w:t>
      </w:r>
    </w:p>
    <w:p w14:paraId="1263F8EC" w14:textId="3C7E56F4"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En voz del C. Reynaldo González Gómez, en su carácter de Presidente Municipal solicita autorización y aprobación para la ejecución con el</w:t>
      </w:r>
      <w:r w:rsidRPr="00F14B0D">
        <w:rPr>
          <w:rFonts w:ascii="Cambria" w:hAnsi="Cambria" w:cs="Arial"/>
          <w:b/>
          <w:sz w:val="24"/>
          <w:szCs w:val="24"/>
          <w:lang w:val="es-ES_tradnl"/>
        </w:rPr>
        <w:t xml:space="preserve"> FONDO COMÚN CONCURSABLE PARA LA INFRAESTRUCTURA (FOCOCI) Ejercicio Fiscal 2020</w:t>
      </w:r>
      <w:r w:rsidR="00803E78" w:rsidRPr="00F14B0D">
        <w:rPr>
          <w:rFonts w:ascii="Cambria" w:hAnsi="Cambria" w:cs="Arial"/>
          <w:sz w:val="24"/>
          <w:szCs w:val="24"/>
          <w:lang w:val="es-ES_tradnl"/>
        </w:rPr>
        <w:t xml:space="preserve"> con Partida Contable </w:t>
      </w:r>
      <w:r w:rsidR="00803E78" w:rsidRPr="00F14B0D">
        <w:rPr>
          <w:rFonts w:ascii="Cambria" w:hAnsi="Cambria" w:cs="Arial"/>
          <w:b/>
          <w:sz w:val="24"/>
          <w:szCs w:val="24"/>
          <w:lang w:val="es-ES_tradnl"/>
        </w:rPr>
        <w:t>12354000003</w:t>
      </w:r>
      <w:r w:rsidR="00803E78" w:rsidRPr="00F14B0D">
        <w:rPr>
          <w:rFonts w:ascii="Cambria" w:hAnsi="Cambria" w:cs="Arial"/>
          <w:sz w:val="24"/>
          <w:szCs w:val="24"/>
          <w:lang w:val="es-ES_tradnl"/>
        </w:rPr>
        <w:t xml:space="preserve">, </w:t>
      </w:r>
      <w:r w:rsidRPr="00F14B0D">
        <w:rPr>
          <w:rFonts w:ascii="Cambria" w:hAnsi="Cambria" w:cs="Arial"/>
          <w:sz w:val="24"/>
          <w:szCs w:val="24"/>
          <w:lang w:val="es-ES_tradnl"/>
        </w:rPr>
        <w:t xml:space="preserve">la obra pública denominada: </w:t>
      </w:r>
      <w:r w:rsidRPr="00F14B0D">
        <w:rPr>
          <w:rFonts w:ascii="Cambria" w:hAnsi="Cambria" w:cs="Arial"/>
          <w:b/>
          <w:sz w:val="24"/>
          <w:szCs w:val="24"/>
          <w:lang w:val="es-ES_tradnl"/>
        </w:rPr>
        <w:t>CONSTRUCCIÓN DE CONCRETO ZAMPEADO EN CALLE MANZANILLO, SEGUNDA ETAPA, EN LA CABECERA MUNICIPAL DE CAÑADAS DE OBREGÓN, JALISCO</w:t>
      </w:r>
      <w:r w:rsidRPr="00F14B0D">
        <w:rPr>
          <w:rFonts w:ascii="Cambria" w:hAnsi="Cambria" w:cs="Arial"/>
          <w:sz w:val="24"/>
          <w:szCs w:val="24"/>
          <w:lang w:val="es-ES_tradnl"/>
        </w:rPr>
        <w:t xml:space="preserve">, por la cantidad de </w:t>
      </w:r>
      <w:r w:rsidRPr="00F14B0D">
        <w:rPr>
          <w:rFonts w:ascii="Cambria" w:hAnsi="Cambria" w:cs="Arial"/>
          <w:b/>
          <w:sz w:val="24"/>
          <w:szCs w:val="24"/>
          <w:lang w:val="es-ES_tradnl"/>
        </w:rPr>
        <w:t>$2,000,000.00 (Dos Millones de Pesos 00/100 M.N. )</w:t>
      </w:r>
      <w:r w:rsidRPr="00F14B0D">
        <w:rPr>
          <w:rFonts w:ascii="Cambria" w:hAnsi="Cambria" w:cs="Arial"/>
          <w:sz w:val="24"/>
          <w:szCs w:val="24"/>
          <w:lang w:val="es-ES_tradnl"/>
        </w:rPr>
        <w:t xml:space="preserve"> </w:t>
      </w:r>
    </w:p>
    <w:p w14:paraId="15E311F1" w14:textId="223409D7"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 xml:space="preserve">Finalmente expuesto el punto y sometido a votación, </w:t>
      </w:r>
      <w:r w:rsidRPr="00F14B0D">
        <w:rPr>
          <w:rFonts w:ascii="Cambria" w:hAnsi="Cambria" w:cs="Arial"/>
          <w:b/>
          <w:sz w:val="24"/>
          <w:szCs w:val="24"/>
          <w:lang w:val="es-ES_tradnl"/>
        </w:rPr>
        <w:t>SE APRUEBA POR UNANIMIDAD</w:t>
      </w:r>
      <w:r w:rsidRPr="00F14B0D">
        <w:rPr>
          <w:rFonts w:ascii="Cambria" w:hAnsi="Cambria" w:cs="Arial"/>
          <w:sz w:val="24"/>
          <w:szCs w:val="24"/>
          <w:lang w:val="es-ES_tradnl"/>
        </w:rPr>
        <w:t xml:space="preserve"> el presente punto de acuerdo en los términos anteriormente descritos.</w:t>
      </w:r>
    </w:p>
    <w:p w14:paraId="4334104F" w14:textId="77777777" w:rsidR="00E05D89" w:rsidRPr="00F14B0D" w:rsidRDefault="00E05D89" w:rsidP="00E05D89">
      <w:pPr>
        <w:pStyle w:val="Prrafodelista"/>
        <w:spacing w:line="240" w:lineRule="exact"/>
        <w:ind w:left="644"/>
        <w:jc w:val="both"/>
        <w:rPr>
          <w:rFonts w:ascii="Cambria" w:hAnsi="Cambria" w:cs="Arial"/>
          <w:b/>
          <w:sz w:val="24"/>
          <w:szCs w:val="24"/>
          <w:lang w:val="es-ES_tradnl"/>
        </w:rPr>
      </w:pPr>
      <w:r w:rsidRPr="00F14B0D">
        <w:rPr>
          <w:rFonts w:ascii="Cambria" w:hAnsi="Cambria" w:cs="Arial"/>
          <w:b/>
          <w:sz w:val="24"/>
          <w:szCs w:val="24"/>
          <w:lang w:val="es-ES_tradnl"/>
        </w:rPr>
        <w:t>PUNTO 2.</w:t>
      </w:r>
    </w:p>
    <w:p w14:paraId="418818B1" w14:textId="2A1E8D86"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 xml:space="preserve">Se solicita la autorización y aprobación que el costo de la obra denominada: </w:t>
      </w:r>
      <w:r w:rsidRPr="00F14B0D">
        <w:rPr>
          <w:rFonts w:ascii="Cambria" w:hAnsi="Cambria" w:cs="Arial"/>
          <w:b/>
          <w:sz w:val="24"/>
          <w:szCs w:val="24"/>
          <w:lang w:val="es-ES_tradnl"/>
        </w:rPr>
        <w:t>CONSTRUCCIÓN DE CONCRETO ZAMPEADO EN CALLE MANZANILLO, SEGUNDA ETAPA, EN LA CABECERA MUNICIPAL DE CAÑADAS DE OBREGÓN, JALISCO</w:t>
      </w:r>
      <w:r w:rsidRPr="00F14B0D">
        <w:rPr>
          <w:rFonts w:ascii="Cambria" w:hAnsi="Cambria" w:cs="Arial"/>
          <w:sz w:val="24"/>
          <w:szCs w:val="24"/>
          <w:lang w:val="es-ES_tradnl"/>
        </w:rPr>
        <w:t>,</w:t>
      </w:r>
      <w:r w:rsidRPr="00F14B0D">
        <w:rPr>
          <w:rFonts w:ascii="Cambria" w:hAnsi="Cambria" w:cs="Arial"/>
          <w:b/>
          <w:sz w:val="24"/>
          <w:szCs w:val="24"/>
          <w:lang w:val="es-ES_tradnl"/>
        </w:rPr>
        <w:t xml:space="preserve"> </w:t>
      </w:r>
      <w:r w:rsidRPr="00F14B0D">
        <w:rPr>
          <w:rFonts w:ascii="Cambria" w:hAnsi="Cambria" w:cs="Arial"/>
          <w:sz w:val="24"/>
          <w:szCs w:val="24"/>
          <w:lang w:val="es-ES_tradnl"/>
        </w:rPr>
        <w:t xml:space="preserve">se pague con el </w:t>
      </w:r>
      <w:r w:rsidRPr="00F14B0D">
        <w:rPr>
          <w:rFonts w:ascii="Cambria" w:hAnsi="Cambria" w:cs="Arial"/>
          <w:b/>
          <w:sz w:val="24"/>
          <w:szCs w:val="24"/>
          <w:lang w:val="es-ES_tradnl"/>
        </w:rPr>
        <w:t>FONDO COMÚN CONCURSABLE PARA LA INFRAESTRUCTURA (FOCOCI) Ejercicio Fiscal 2020</w:t>
      </w:r>
      <w:r w:rsidRPr="00F14B0D">
        <w:rPr>
          <w:rFonts w:ascii="Cambria" w:hAnsi="Cambria" w:cs="Arial"/>
          <w:sz w:val="24"/>
          <w:szCs w:val="24"/>
          <w:lang w:val="es-ES_tradnl"/>
        </w:rPr>
        <w:t xml:space="preserve">, </w:t>
      </w:r>
      <w:r w:rsidR="00803E78" w:rsidRPr="00F14B0D">
        <w:rPr>
          <w:rFonts w:ascii="Cambria" w:hAnsi="Cambria" w:cs="Arial"/>
          <w:sz w:val="24"/>
          <w:szCs w:val="24"/>
          <w:lang w:val="es-ES_tradnl"/>
        </w:rPr>
        <w:t xml:space="preserve">de la Partida Contable </w:t>
      </w:r>
      <w:r w:rsidR="00803E78" w:rsidRPr="00F14B0D">
        <w:rPr>
          <w:rFonts w:ascii="Cambria" w:hAnsi="Cambria" w:cs="Arial"/>
          <w:b/>
          <w:sz w:val="24"/>
          <w:szCs w:val="24"/>
          <w:lang w:val="es-ES_tradnl"/>
        </w:rPr>
        <w:t>12354000003</w:t>
      </w:r>
      <w:r w:rsidR="00803E78" w:rsidRPr="00F14B0D">
        <w:rPr>
          <w:rFonts w:ascii="Cambria" w:hAnsi="Cambria" w:cs="Arial"/>
          <w:sz w:val="24"/>
          <w:szCs w:val="24"/>
          <w:lang w:val="es-ES_tradnl"/>
        </w:rPr>
        <w:t xml:space="preserve">, </w:t>
      </w:r>
      <w:r w:rsidRPr="00F14B0D">
        <w:rPr>
          <w:rFonts w:ascii="Cambria" w:hAnsi="Cambria" w:cs="Arial"/>
          <w:sz w:val="24"/>
          <w:szCs w:val="24"/>
          <w:lang w:val="es-ES_tradnl"/>
        </w:rPr>
        <w:t>con</w:t>
      </w:r>
      <w:r w:rsidRPr="00F14B0D">
        <w:rPr>
          <w:rFonts w:ascii="Cambria" w:hAnsi="Cambria" w:cs="Arial"/>
          <w:b/>
          <w:sz w:val="24"/>
          <w:szCs w:val="24"/>
          <w:lang w:val="es-ES_tradnl"/>
        </w:rPr>
        <w:t xml:space="preserve"> </w:t>
      </w:r>
      <w:r w:rsidRPr="00F14B0D">
        <w:rPr>
          <w:rFonts w:ascii="Cambria" w:hAnsi="Cambria" w:cs="Arial"/>
          <w:sz w:val="24"/>
          <w:szCs w:val="24"/>
          <w:lang w:val="es-ES_tradnl"/>
        </w:rPr>
        <w:t xml:space="preserve">Cuenta Bancaria a nombre de: </w:t>
      </w:r>
      <w:r w:rsidRPr="00F14B0D">
        <w:rPr>
          <w:rFonts w:ascii="Cambria" w:hAnsi="Cambria" w:cs="Arial"/>
          <w:b/>
          <w:sz w:val="24"/>
          <w:szCs w:val="24"/>
          <w:lang w:val="es-ES_tradnl"/>
        </w:rPr>
        <w:t>Municipio de Cañadas de Obregón Jalisco Fococi Cañadas 2020</w:t>
      </w:r>
      <w:r w:rsidRPr="00F14B0D">
        <w:rPr>
          <w:rFonts w:ascii="Cambria" w:hAnsi="Cambria" w:cs="Arial"/>
          <w:sz w:val="24"/>
          <w:szCs w:val="24"/>
          <w:lang w:val="es-ES_tradnl"/>
        </w:rPr>
        <w:t>,</w:t>
      </w:r>
      <w:r w:rsidRPr="00F14B0D">
        <w:rPr>
          <w:rFonts w:ascii="Cambria" w:hAnsi="Cambria" w:cs="Arial"/>
          <w:b/>
          <w:sz w:val="24"/>
          <w:szCs w:val="24"/>
          <w:lang w:val="es-ES_tradnl"/>
        </w:rPr>
        <w:t xml:space="preserve"> </w:t>
      </w:r>
      <w:r w:rsidRPr="00F14B0D">
        <w:rPr>
          <w:rFonts w:ascii="Cambria" w:hAnsi="Cambria" w:cs="Arial"/>
          <w:sz w:val="24"/>
          <w:szCs w:val="24"/>
          <w:lang w:val="es-ES_tradnl"/>
        </w:rPr>
        <w:t>con número</w:t>
      </w:r>
      <w:r w:rsidRPr="00F14B0D">
        <w:rPr>
          <w:rFonts w:ascii="Cambria" w:hAnsi="Cambria" w:cs="Arial"/>
          <w:b/>
          <w:sz w:val="24"/>
          <w:szCs w:val="24"/>
          <w:lang w:val="es-ES_tradnl"/>
        </w:rPr>
        <w:t xml:space="preserve"> 0115586631.</w:t>
      </w:r>
    </w:p>
    <w:p w14:paraId="34450AA8" w14:textId="4F93F07B"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 xml:space="preserve">Finalmente expuesto el punto y sometido a votación, </w:t>
      </w:r>
      <w:r w:rsidRPr="00F14B0D">
        <w:rPr>
          <w:rFonts w:ascii="Cambria" w:hAnsi="Cambria" w:cs="Arial"/>
          <w:b/>
          <w:sz w:val="24"/>
          <w:szCs w:val="24"/>
          <w:lang w:val="es-ES_tradnl"/>
        </w:rPr>
        <w:t>SE APRUEBA POR UNANIMIDAD</w:t>
      </w:r>
      <w:r w:rsidRPr="00F14B0D">
        <w:rPr>
          <w:rFonts w:ascii="Cambria" w:hAnsi="Cambria" w:cs="Arial"/>
          <w:sz w:val="24"/>
          <w:szCs w:val="24"/>
          <w:lang w:val="es-ES_tradnl"/>
        </w:rPr>
        <w:t xml:space="preserve"> el presente punto de acuerdo en los términos anteriormente descritos.</w:t>
      </w:r>
    </w:p>
    <w:p w14:paraId="57B6AC9E" w14:textId="77777777" w:rsidR="00E05D89" w:rsidRPr="00F14B0D" w:rsidRDefault="00E05D89" w:rsidP="00E05D89">
      <w:pPr>
        <w:pStyle w:val="Prrafodelista"/>
        <w:spacing w:line="240" w:lineRule="exact"/>
        <w:ind w:left="644"/>
        <w:jc w:val="both"/>
        <w:rPr>
          <w:rFonts w:ascii="Cambria" w:hAnsi="Cambria" w:cs="Arial"/>
          <w:b/>
          <w:sz w:val="24"/>
          <w:szCs w:val="24"/>
          <w:lang w:val="es-ES_tradnl"/>
        </w:rPr>
      </w:pPr>
      <w:r w:rsidRPr="00F14B0D">
        <w:rPr>
          <w:rFonts w:ascii="Cambria" w:hAnsi="Cambria" w:cs="Arial"/>
          <w:b/>
          <w:sz w:val="24"/>
          <w:szCs w:val="24"/>
          <w:lang w:val="es-ES_tradnl"/>
        </w:rPr>
        <w:t>PUNTO 3.</w:t>
      </w:r>
    </w:p>
    <w:p w14:paraId="1608FE38" w14:textId="77777777"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 xml:space="preserve">Se solicita que la obra pública denominada: </w:t>
      </w:r>
      <w:r w:rsidRPr="00F14B0D">
        <w:rPr>
          <w:rFonts w:ascii="Cambria" w:hAnsi="Cambria" w:cs="Arial"/>
          <w:b/>
          <w:sz w:val="24"/>
          <w:szCs w:val="24"/>
          <w:lang w:val="es-ES_tradnl"/>
        </w:rPr>
        <w:t>CONSTRUCCIÓN DE CONCRETO ZAMPEADO EN CALLE MANZANILLO, SEGUNDA ETAPA, EN LA CABECERA MUNICIPAL DE CAÑADAS DE OBREGÓN, JALISCO</w:t>
      </w:r>
      <w:r w:rsidRPr="00F14B0D">
        <w:rPr>
          <w:rFonts w:ascii="Cambria" w:hAnsi="Cambria" w:cs="Arial"/>
          <w:sz w:val="24"/>
          <w:szCs w:val="24"/>
          <w:lang w:val="es-ES_tradnl"/>
        </w:rPr>
        <w:t xml:space="preserve">, se ejecute en la modalidad de </w:t>
      </w:r>
      <w:r w:rsidRPr="00F14B0D">
        <w:rPr>
          <w:rFonts w:ascii="Cambria" w:hAnsi="Cambria" w:cs="Arial"/>
          <w:b/>
          <w:sz w:val="24"/>
          <w:szCs w:val="24"/>
          <w:lang w:val="es-ES_tradnl"/>
        </w:rPr>
        <w:t>CONTRATO</w:t>
      </w:r>
      <w:r w:rsidRPr="00F14B0D">
        <w:rPr>
          <w:rFonts w:ascii="Cambria" w:hAnsi="Cambria" w:cs="Arial"/>
          <w:sz w:val="24"/>
          <w:szCs w:val="24"/>
          <w:lang w:val="es-ES_tradnl"/>
        </w:rPr>
        <w:t>, con fundamento legal en los Artículos 11, 14 Numeral 1 Fracción I, 15 Numeral 1 Fracción I de la Ley de Obra Pública para el Estado de Jalisco y sus Municipios, a razón que no se cuenta con la capacidad, la infraestructura y maquinaria necesaria, así como la plantilla de personal profesional suficiente para llevar a cabo los trabajos correspondientes a la obra.</w:t>
      </w:r>
    </w:p>
    <w:p w14:paraId="720D757E" w14:textId="77777777" w:rsidR="00E05D89" w:rsidRPr="00F14B0D" w:rsidRDefault="00E05D89" w:rsidP="00E05D89">
      <w:pPr>
        <w:pStyle w:val="Prrafodelista"/>
        <w:spacing w:line="240" w:lineRule="exact"/>
        <w:ind w:left="644"/>
        <w:jc w:val="both"/>
        <w:rPr>
          <w:rFonts w:ascii="Cambria" w:hAnsi="Cambria" w:cs="Arial"/>
          <w:sz w:val="24"/>
          <w:szCs w:val="24"/>
          <w:lang w:val="es-ES_tradnl"/>
        </w:rPr>
      </w:pPr>
    </w:p>
    <w:p w14:paraId="400AE084" w14:textId="5CCD86A1" w:rsidR="00E05D89" w:rsidRPr="00F14B0D" w:rsidRDefault="00E05D89" w:rsidP="00E05D89">
      <w:pPr>
        <w:pStyle w:val="Prrafodelista"/>
        <w:spacing w:line="240" w:lineRule="exact"/>
        <w:ind w:left="644"/>
        <w:jc w:val="both"/>
        <w:rPr>
          <w:rFonts w:ascii="Cambria" w:hAnsi="Cambria" w:cs="Arial"/>
          <w:b/>
          <w:sz w:val="24"/>
          <w:szCs w:val="24"/>
          <w:lang w:val="es-ES_tradnl"/>
        </w:rPr>
      </w:pPr>
      <w:r w:rsidRPr="00F14B0D">
        <w:rPr>
          <w:rFonts w:ascii="Cambria" w:hAnsi="Cambria" w:cs="Arial"/>
          <w:sz w:val="24"/>
          <w:szCs w:val="24"/>
          <w:lang w:val="es-ES_tradnl"/>
        </w:rPr>
        <w:t xml:space="preserve">Finalmente expuesto el punto y sometido a votación, </w:t>
      </w:r>
      <w:r w:rsidRPr="00F14B0D">
        <w:rPr>
          <w:rFonts w:ascii="Cambria" w:hAnsi="Cambria" w:cs="Arial"/>
          <w:b/>
          <w:sz w:val="24"/>
          <w:szCs w:val="24"/>
          <w:lang w:val="es-ES_tradnl"/>
        </w:rPr>
        <w:t>SE APRUEBA POR UNANIMIDAD</w:t>
      </w:r>
      <w:r w:rsidRPr="00F14B0D">
        <w:rPr>
          <w:rFonts w:ascii="Cambria" w:hAnsi="Cambria" w:cs="Arial"/>
          <w:sz w:val="24"/>
          <w:szCs w:val="24"/>
          <w:lang w:val="es-ES_tradnl"/>
        </w:rPr>
        <w:t xml:space="preserve"> el presente punto de acuerdo en los términos anteriormente descritos.</w:t>
      </w:r>
    </w:p>
    <w:p w14:paraId="7C5411AC" w14:textId="77777777" w:rsidR="00E05D89" w:rsidRPr="00F14B0D" w:rsidRDefault="00E05D89" w:rsidP="00E05D89">
      <w:pPr>
        <w:pStyle w:val="Prrafodelista"/>
        <w:spacing w:line="240" w:lineRule="exact"/>
        <w:ind w:left="644"/>
        <w:jc w:val="both"/>
        <w:rPr>
          <w:rFonts w:ascii="Cambria" w:hAnsi="Cambria" w:cs="Arial"/>
          <w:b/>
          <w:sz w:val="24"/>
          <w:szCs w:val="24"/>
          <w:lang w:val="es-ES_tradnl"/>
        </w:rPr>
      </w:pPr>
      <w:r w:rsidRPr="00F14B0D">
        <w:rPr>
          <w:rFonts w:ascii="Cambria" w:hAnsi="Cambria" w:cs="Arial"/>
          <w:b/>
          <w:sz w:val="24"/>
          <w:szCs w:val="24"/>
          <w:lang w:val="es-ES_tradnl"/>
        </w:rPr>
        <w:t>PUNTO 4.</w:t>
      </w:r>
    </w:p>
    <w:p w14:paraId="18E1853C" w14:textId="53B2A33B"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 xml:space="preserve">Con fundamento en el Acta de Justificación del Procedimiento de Excepción de Licitación Pública signado por la Arq. Anayanci de Alba Gutiérrez, en su carácter de Director de Obras Públicas del H. Ayuntamiento de Cañadas de Obregón, Jalisco, en el cual conforme a la proposiciones, motivos y circunstancias las cuales se encuentran debidamente fundadas y motivadas, que determinan la modalidad de contratación de los trabajos consistentes en </w:t>
      </w:r>
      <w:r w:rsidRPr="00F14B0D">
        <w:rPr>
          <w:rFonts w:ascii="Cambria" w:hAnsi="Cambria" w:cs="Arial"/>
          <w:b/>
          <w:sz w:val="24"/>
          <w:szCs w:val="24"/>
          <w:lang w:val="es-ES_tradnl"/>
        </w:rPr>
        <w:t>CONSTRUCCIÓN DE CONCRETO ZAMPEADO EN CALLE MANZANILLO, SEGUNDA ETAPA, EN LA CABECERA MUNICIPAL DE CAÑADAS DE OBREGÓN, JALISCO</w:t>
      </w:r>
      <w:r w:rsidRPr="00F14B0D">
        <w:rPr>
          <w:rFonts w:ascii="Cambria" w:hAnsi="Cambria" w:cs="Arial"/>
          <w:sz w:val="24"/>
          <w:szCs w:val="24"/>
          <w:lang w:val="es-ES_tradnl"/>
        </w:rPr>
        <w:t xml:space="preserve">, identificada con el Número: </w:t>
      </w:r>
      <w:r w:rsidRPr="00F14B0D">
        <w:rPr>
          <w:rFonts w:ascii="Cambria" w:hAnsi="Cambria" w:cs="Arial"/>
          <w:b/>
          <w:sz w:val="24"/>
          <w:szCs w:val="24"/>
          <w:lang w:val="es-ES_tradnl"/>
        </w:rPr>
        <w:t>MPIO-117-FOCOCI-CI-02/2020</w:t>
      </w:r>
      <w:r w:rsidRPr="00F14B0D">
        <w:rPr>
          <w:rFonts w:ascii="Cambria" w:hAnsi="Cambria" w:cs="Arial"/>
          <w:sz w:val="24"/>
          <w:szCs w:val="24"/>
          <w:lang w:val="es-ES_tradnl"/>
        </w:rPr>
        <w:t xml:space="preserve">, se solicita que el contrato de dicha obra pública, se adjudique mediante el procedimiento de </w:t>
      </w:r>
      <w:r w:rsidRPr="00F14B0D">
        <w:rPr>
          <w:rFonts w:ascii="Cambria" w:hAnsi="Cambria" w:cs="Arial"/>
          <w:b/>
          <w:sz w:val="24"/>
          <w:szCs w:val="24"/>
          <w:lang w:val="es-ES_tradnl"/>
        </w:rPr>
        <w:t>CONCURSO SIMPLIFICADO SUMARIO</w:t>
      </w:r>
      <w:r w:rsidRPr="00F14B0D">
        <w:rPr>
          <w:rFonts w:ascii="Cambria" w:hAnsi="Cambria" w:cs="Arial"/>
          <w:sz w:val="24"/>
          <w:szCs w:val="24"/>
          <w:lang w:val="es-ES_tradnl"/>
        </w:rPr>
        <w:t xml:space="preserve">, con fundamento legal en los Artículos 42 Numeral 2, </w:t>
      </w:r>
      <w:r w:rsidRPr="00F14B0D">
        <w:rPr>
          <w:rFonts w:ascii="Cambria" w:hAnsi="Cambria" w:cs="Arial"/>
          <w:iCs/>
          <w:sz w:val="24"/>
          <w:szCs w:val="24"/>
          <w:lang w:val="es-ES_tradnl"/>
        </w:rPr>
        <w:t xml:space="preserve">43 Numeral 1 </w:t>
      </w:r>
      <w:r w:rsidRPr="00F14B0D">
        <w:rPr>
          <w:rFonts w:ascii="Cambria" w:hAnsi="Cambria" w:cs="Arial"/>
          <w:b/>
          <w:iCs/>
          <w:sz w:val="24"/>
          <w:szCs w:val="24"/>
          <w:lang w:val="es-ES_tradnl"/>
        </w:rPr>
        <w:t>Fracción II</w:t>
      </w:r>
      <w:r w:rsidRPr="00F14B0D">
        <w:rPr>
          <w:rFonts w:ascii="Cambria" w:hAnsi="Cambria" w:cs="Arial"/>
          <w:iCs/>
          <w:sz w:val="24"/>
          <w:szCs w:val="24"/>
          <w:lang w:val="es-ES_tradnl"/>
        </w:rPr>
        <w:t xml:space="preserve">, Numeral 2 </w:t>
      </w:r>
      <w:r w:rsidRPr="00F14B0D">
        <w:rPr>
          <w:rFonts w:ascii="Cambria" w:hAnsi="Cambria" w:cs="Arial"/>
          <w:b/>
          <w:iCs/>
          <w:sz w:val="24"/>
          <w:szCs w:val="24"/>
          <w:lang w:val="es-ES_tradnl"/>
        </w:rPr>
        <w:t>Fracción II</w:t>
      </w:r>
      <w:r w:rsidRPr="00F14B0D">
        <w:rPr>
          <w:rFonts w:ascii="Cambria" w:hAnsi="Cambria" w:cs="Arial"/>
          <w:iCs/>
          <w:sz w:val="24"/>
          <w:szCs w:val="24"/>
          <w:lang w:val="es-ES_tradnl"/>
        </w:rPr>
        <w:t xml:space="preserve">, 49, 61, 62, 66, 67, 70, 71, 73, 76, 79, 81, 82, 89 y 90, de la Ley de Obra Pública del Estado de Jalisco y sus Municipios, así como </w:t>
      </w:r>
      <w:r w:rsidRPr="00F14B0D">
        <w:rPr>
          <w:rFonts w:ascii="Cambria" w:hAnsi="Cambria" w:cs="Arial"/>
          <w:iCs/>
          <w:sz w:val="24"/>
          <w:szCs w:val="24"/>
          <w:lang w:val="es-ES_tradnl"/>
        </w:rPr>
        <w:lastRenderedPageBreak/>
        <w:t>en los Artículos 75, 79, 80, 81, 82, 85, 86, 89, 90, 92, 93, 94, 95 del Reglamento de la Ley de Obra Pública del Estado de Jalisco y sus Municipios.</w:t>
      </w:r>
    </w:p>
    <w:p w14:paraId="6E41A06F" w14:textId="072CF8FC"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b/>
          <w:sz w:val="24"/>
          <w:szCs w:val="24"/>
          <w:lang w:val="es-ES_tradnl"/>
        </w:rPr>
        <w:t>Justificación del Procedimiento:</w:t>
      </w:r>
      <w:r w:rsidRPr="00F14B0D">
        <w:rPr>
          <w:rFonts w:ascii="Cambria" w:hAnsi="Cambria" w:cs="Arial"/>
          <w:sz w:val="24"/>
          <w:szCs w:val="24"/>
          <w:lang w:val="es-ES_tradnl"/>
        </w:rPr>
        <w:t xml:space="preserve"> La obra pública cuyo monto total a cargo de erario público no exceda de cien mil veces el valor diario de la Unidad de Medida y Actualización (UMA) puede contratarse por concurso simplificado sumario o licitación pública, con fundamento legal en el Artículo 43 Numeral 1 Fracción II y Numeral 2 Fracción II de la Ley de Obra Pública para el Estado de Jalisco y sus Municipios.</w:t>
      </w:r>
    </w:p>
    <w:p w14:paraId="3E63F48E" w14:textId="63589A43"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El Concurso por invitación es el procedimiento de contratación de obra pública mediante el cual  un ente público convoca expresamente a cuando menos cinco concursantes que estén inscritos en el Padrón de Registro Estatal Único de Proveedores y Contratistas (RUPC) del Estado de Jalisco, que acrediten su experiencia y especialidad; que cuenten con recursos técnicos, financieros necesarios, de acuerdo con las características, complejidad y magnitud de los trabajos a ejecutar, con fundamento legal en el Artículo 89 de la Ley de Obra Pública para el Estado de Jalisco y sus Municipios.</w:t>
      </w:r>
    </w:p>
    <w:p w14:paraId="2B516B6F" w14:textId="28B05230" w:rsidR="00E05D89" w:rsidRPr="00F14B0D" w:rsidRDefault="00E05D89" w:rsidP="00E05D89">
      <w:pPr>
        <w:pStyle w:val="Prrafodelista"/>
        <w:spacing w:line="240" w:lineRule="exact"/>
        <w:ind w:left="644"/>
        <w:jc w:val="both"/>
        <w:rPr>
          <w:rFonts w:ascii="Cambria" w:hAnsi="Cambria" w:cs="Arial"/>
          <w:b/>
          <w:sz w:val="24"/>
          <w:szCs w:val="24"/>
          <w:lang w:val="es-ES_tradnl"/>
        </w:rPr>
      </w:pPr>
      <w:r w:rsidRPr="00F14B0D">
        <w:rPr>
          <w:rFonts w:ascii="Cambria" w:hAnsi="Cambria" w:cs="Arial"/>
          <w:sz w:val="24"/>
          <w:szCs w:val="24"/>
          <w:lang w:val="es-ES_tradnl"/>
        </w:rPr>
        <w:t xml:space="preserve">Finalmente expuesto el punto y sometido a votación, </w:t>
      </w:r>
      <w:r w:rsidRPr="00F14B0D">
        <w:rPr>
          <w:rFonts w:ascii="Cambria" w:hAnsi="Cambria" w:cs="Arial"/>
          <w:b/>
          <w:sz w:val="24"/>
          <w:szCs w:val="24"/>
          <w:lang w:val="es-ES_tradnl"/>
        </w:rPr>
        <w:t>SE APRUEBA POR UNANIMIDAD</w:t>
      </w:r>
      <w:r w:rsidRPr="00F14B0D">
        <w:rPr>
          <w:rFonts w:ascii="Cambria" w:hAnsi="Cambria" w:cs="Arial"/>
          <w:sz w:val="24"/>
          <w:szCs w:val="24"/>
          <w:lang w:val="es-ES_tradnl"/>
        </w:rPr>
        <w:t xml:space="preserve"> el presente punto de acuerdo en los términos anteriormente descritos.</w:t>
      </w:r>
    </w:p>
    <w:p w14:paraId="6D9338FE" w14:textId="77777777" w:rsidR="00E05D89" w:rsidRPr="00F14B0D" w:rsidRDefault="00E05D89" w:rsidP="00E05D89">
      <w:pPr>
        <w:pStyle w:val="Prrafodelista"/>
        <w:spacing w:line="240" w:lineRule="exact"/>
        <w:ind w:left="644"/>
        <w:jc w:val="both"/>
        <w:rPr>
          <w:rFonts w:ascii="Cambria" w:hAnsi="Cambria" w:cs="Arial"/>
          <w:b/>
          <w:sz w:val="24"/>
          <w:szCs w:val="24"/>
          <w:lang w:val="es-ES_tradnl"/>
        </w:rPr>
      </w:pPr>
      <w:r w:rsidRPr="00F14B0D">
        <w:rPr>
          <w:rFonts w:ascii="Cambria" w:hAnsi="Cambria" w:cs="Arial"/>
          <w:b/>
          <w:sz w:val="24"/>
          <w:szCs w:val="24"/>
          <w:lang w:val="es-ES_tradnl"/>
        </w:rPr>
        <w:t>PUNTO 5.</w:t>
      </w:r>
    </w:p>
    <w:p w14:paraId="11BE84DC" w14:textId="0F4DB523"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 xml:space="preserve">En relación con lo anterior, se solicita autorización y aprobación para que se faculte y se instruya a la Dirección de Obras Públicas a efecto de iniciar el procedimiento de contratación por la modalidad de Concurso Simplificado Sumario de la obra pública denominada: </w:t>
      </w:r>
      <w:r w:rsidRPr="00F14B0D">
        <w:rPr>
          <w:rFonts w:ascii="Cambria" w:hAnsi="Cambria" w:cs="Arial"/>
          <w:b/>
          <w:sz w:val="24"/>
          <w:szCs w:val="24"/>
          <w:lang w:val="es-ES_tradnl"/>
        </w:rPr>
        <w:t>CONSTRUCCIÓN DE CONCRETO ZAMPEADO EN CALLE MANZANILLO, SEGUNDA ETAPA, EN LA CABECERA MUNICIPAL DE CAÑADAS DE OBREGÓN, JALISCO</w:t>
      </w:r>
      <w:r w:rsidRPr="00F14B0D">
        <w:rPr>
          <w:rFonts w:ascii="Cambria" w:hAnsi="Cambria" w:cs="Arial"/>
          <w:sz w:val="24"/>
          <w:szCs w:val="24"/>
          <w:lang w:val="es-ES_tradnl"/>
        </w:rPr>
        <w:t>, mediante los actos administrativos, previstos en la Ley de Obra Pública del Estado de Jalisco y sus Municipios y su Reglamento.</w:t>
      </w:r>
    </w:p>
    <w:p w14:paraId="36B7A5F5" w14:textId="075FF987"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 xml:space="preserve">Finalmente expuesto el punto y sometido a votación, </w:t>
      </w:r>
      <w:r w:rsidRPr="00F14B0D">
        <w:rPr>
          <w:rFonts w:ascii="Cambria" w:hAnsi="Cambria" w:cs="Arial"/>
          <w:b/>
          <w:sz w:val="24"/>
          <w:szCs w:val="24"/>
          <w:lang w:val="es-ES_tradnl"/>
        </w:rPr>
        <w:t>SE APRUEBA POR UNANIMIDAD</w:t>
      </w:r>
      <w:r w:rsidRPr="00F14B0D">
        <w:rPr>
          <w:rFonts w:ascii="Cambria" w:hAnsi="Cambria" w:cs="Arial"/>
          <w:sz w:val="24"/>
          <w:szCs w:val="24"/>
          <w:lang w:val="es-ES_tradnl"/>
        </w:rPr>
        <w:t xml:space="preserve"> el presente punto de acuerdo en los términos anteriormente descritos.</w:t>
      </w:r>
    </w:p>
    <w:p w14:paraId="3E6677A7" w14:textId="77777777"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b/>
          <w:sz w:val="24"/>
          <w:szCs w:val="24"/>
          <w:lang w:val="es-ES_tradnl"/>
        </w:rPr>
        <w:t>PUNTO 6.</w:t>
      </w:r>
    </w:p>
    <w:p w14:paraId="04ECB657" w14:textId="014B3E2D"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En voz del C. Reynaldo González Gómez, en su carácter de Presidente Municipal solicita autorización y aprobación para la ejecución con el</w:t>
      </w:r>
      <w:r w:rsidRPr="00F14B0D">
        <w:rPr>
          <w:rFonts w:ascii="Cambria" w:hAnsi="Cambria" w:cs="Arial"/>
          <w:b/>
          <w:sz w:val="24"/>
          <w:szCs w:val="24"/>
          <w:lang w:val="es-ES_tradnl"/>
        </w:rPr>
        <w:t xml:space="preserve"> FONDO DE APORTACIONES PARA LA INFRAESTRUCTURA SOCIAL MUNICIPAL (FAISM) Ejercicio Fiscal 2020</w:t>
      </w:r>
      <w:r w:rsidRPr="00F14B0D">
        <w:rPr>
          <w:rFonts w:ascii="Cambria" w:hAnsi="Cambria" w:cs="Arial"/>
          <w:sz w:val="24"/>
          <w:szCs w:val="24"/>
          <w:lang w:val="es-ES_tradnl"/>
        </w:rPr>
        <w:t xml:space="preserve"> con Partida Contable</w:t>
      </w:r>
      <w:r w:rsidRPr="00F14B0D">
        <w:rPr>
          <w:rFonts w:ascii="Cambria" w:hAnsi="Cambria" w:cs="Arial"/>
          <w:b/>
          <w:sz w:val="24"/>
          <w:szCs w:val="24"/>
          <w:lang w:val="es-ES_tradnl"/>
        </w:rPr>
        <w:t xml:space="preserve"> 12354000003</w:t>
      </w:r>
      <w:r w:rsidRPr="00F14B0D">
        <w:rPr>
          <w:rFonts w:ascii="Cambria" w:hAnsi="Cambria" w:cs="Arial"/>
          <w:sz w:val="24"/>
          <w:szCs w:val="24"/>
          <w:lang w:val="es-ES_tradnl"/>
        </w:rPr>
        <w:t xml:space="preserve">, la obra pública denominada: </w:t>
      </w:r>
      <w:r w:rsidRPr="00F14B0D">
        <w:rPr>
          <w:rFonts w:ascii="Cambria" w:hAnsi="Cambria" w:cs="Arial"/>
          <w:b/>
          <w:sz w:val="24"/>
          <w:szCs w:val="24"/>
          <w:lang w:val="es-ES_tradnl"/>
        </w:rPr>
        <w:t>REHABILITACIÓN DE LÍNEA DE DRENAJE Y LÍNEA DE AGUA POTABLE EN CALLE MANZANILLO, SEGUNDA ETAPA, EN LA CABECERA MUNICIPAL DE CAÑADAS DE OBREGÓN, JALISCO</w:t>
      </w:r>
      <w:r w:rsidRPr="00F14B0D">
        <w:rPr>
          <w:rFonts w:ascii="Cambria" w:hAnsi="Cambria" w:cs="Arial"/>
          <w:sz w:val="24"/>
          <w:szCs w:val="24"/>
          <w:lang w:val="es-ES_tradnl"/>
        </w:rPr>
        <w:t xml:space="preserve">, por la cantidad de </w:t>
      </w:r>
      <w:r w:rsidR="00C245AB" w:rsidRPr="00F14B0D">
        <w:rPr>
          <w:rFonts w:ascii="Cambria" w:hAnsi="Cambria" w:cs="Arial"/>
          <w:b/>
          <w:sz w:val="24"/>
          <w:szCs w:val="24"/>
          <w:lang w:val="es-ES_tradnl"/>
        </w:rPr>
        <w:t>$ 238</w:t>
      </w:r>
      <w:r w:rsidRPr="00F14B0D">
        <w:rPr>
          <w:rFonts w:ascii="Cambria" w:hAnsi="Cambria" w:cs="Arial"/>
          <w:b/>
          <w:sz w:val="24"/>
          <w:szCs w:val="24"/>
          <w:lang w:val="es-ES_tradnl"/>
        </w:rPr>
        <w:t>,0</w:t>
      </w:r>
      <w:r w:rsidR="00C245AB" w:rsidRPr="00F14B0D">
        <w:rPr>
          <w:rFonts w:ascii="Cambria" w:hAnsi="Cambria" w:cs="Arial"/>
          <w:b/>
          <w:sz w:val="24"/>
          <w:szCs w:val="24"/>
          <w:lang w:val="es-ES_tradnl"/>
        </w:rPr>
        <w:t>00.00 (Doscientos Treinta y Och</w:t>
      </w:r>
      <w:r w:rsidRPr="00F14B0D">
        <w:rPr>
          <w:rFonts w:ascii="Cambria" w:hAnsi="Cambria" w:cs="Arial"/>
          <w:b/>
          <w:sz w:val="24"/>
          <w:szCs w:val="24"/>
          <w:lang w:val="es-ES_tradnl"/>
        </w:rPr>
        <w:t>o Mil  Pesos 00/100 M.N. )</w:t>
      </w:r>
      <w:r w:rsidRPr="00F14B0D">
        <w:rPr>
          <w:rFonts w:ascii="Cambria" w:hAnsi="Cambria" w:cs="Arial"/>
          <w:sz w:val="24"/>
          <w:szCs w:val="24"/>
          <w:lang w:val="es-ES_tradnl"/>
        </w:rPr>
        <w:t xml:space="preserve"> </w:t>
      </w:r>
    </w:p>
    <w:p w14:paraId="7A5FA896" w14:textId="5AEE6CDF"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 xml:space="preserve">Finalmente expuesto el punto y sometido a votación, </w:t>
      </w:r>
      <w:r w:rsidRPr="00F14B0D">
        <w:rPr>
          <w:rFonts w:ascii="Cambria" w:hAnsi="Cambria" w:cs="Arial"/>
          <w:b/>
          <w:sz w:val="24"/>
          <w:szCs w:val="24"/>
          <w:lang w:val="es-ES_tradnl"/>
        </w:rPr>
        <w:t>SE APRUEBA POR UNANIMIDAD</w:t>
      </w:r>
      <w:r w:rsidRPr="00F14B0D">
        <w:rPr>
          <w:rFonts w:ascii="Cambria" w:hAnsi="Cambria" w:cs="Arial"/>
          <w:sz w:val="24"/>
          <w:szCs w:val="24"/>
          <w:lang w:val="es-ES_tradnl"/>
        </w:rPr>
        <w:t xml:space="preserve"> el presente punto de acuerdo en los términos anteriormente descritos.</w:t>
      </w:r>
    </w:p>
    <w:p w14:paraId="42D37189" w14:textId="77777777" w:rsidR="00E05D89" w:rsidRPr="00F14B0D" w:rsidRDefault="00E05D89" w:rsidP="00E05D89">
      <w:pPr>
        <w:pStyle w:val="Prrafodelista"/>
        <w:spacing w:line="240" w:lineRule="exact"/>
        <w:ind w:left="644"/>
        <w:jc w:val="both"/>
        <w:rPr>
          <w:rFonts w:ascii="Cambria" w:hAnsi="Cambria" w:cs="Arial"/>
          <w:b/>
          <w:sz w:val="24"/>
          <w:szCs w:val="24"/>
          <w:lang w:val="es-ES_tradnl"/>
        </w:rPr>
      </w:pPr>
      <w:r w:rsidRPr="00F14B0D">
        <w:rPr>
          <w:rFonts w:ascii="Cambria" w:hAnsi="Cambria" w:cs="Arial"/>
          <w:b/>
          <w:sz w:val="24"/>
          <w:szCs w:val="24"/>
          <w:lang w:val="es-ES_tradnl"/>
        </w:rPr>
        <w:t>PUNTO 7.</w:t>
      </w:r>
    </w:p>
    <w:p w14:paraId="4D3A9B69" w14:textId="07D389EC"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 xml:space="preserve">Se solicita la autorización y aprobación que el costo de la obra denominada: </w:t>
      </w:r>
      <w:r w:rsidRPr="00F14B0D">
        <w:rPr>
          <w:rFonts w:ascii="Cambria" w:hAnsi="Cambria" w:cs="Arial"/>
          <w:b/>
          <w:sz w:val="24"/>
          <w:szCs w:val="24"/>
          <w:lang w:val="es-ES_tradnl"/>
        </w:rPr>
        <w:t>REHABILITACIÓN DE LÍNEA DE DRENAJE Y LÍNEA DE AGUA POTABLE EN CALLE MANZANILLO, SEGUNDA ETAPA, EN LA CABECERA MUNICIPAL DE CAÑADAS DE OBREGÓN, JALISCO</w:t>
      </w:r>
      <w:r w:rsidRPr="00F14B0D">
        <w:rPr>
          <w:rFonts w:ascii="Cambria" w:hAnsi="Cambria" w:cs="Arial"/>
          <w:sz w:val="24"/>
          <w:szCs w:val="24"/>
          <w:lang w:val="es-ES_tradnl"/>
        </w:rPr>
        <w:t>,</w:t>
      </w:r>
      <w:r w:rsidRPr="00F14B0D">
        <w:rPr>
          <w:rFonts w:ascii="Cambria" w:hAnsi="Cambria" w:cs="Arial"/>
          <w:b/>
          <w:sz w:val="24"/>
          <w:szCs w:val="24"/>
          <w:lang w:val="es-ES_tradnl"/>
        </w:rPr>
        <w:t xml:space="preserve"> </w:t>
      </w:r>
      <w:r w:rsidRPr="00F14B0D">
        <w:rPr>
          <w:rFonts w:ascii="Cambria" w:hAnsi="Cambria" w:cs="Arial"/>
          <w:sz w:val="24"/>
          <w:szCs w:val="24"/>
          <w:lang w:val="es-ES_tradnl"/>
        </w:rPr>
        <w:t xml:space="preserve">se pague con el </w:t>
      </w:r>
      <w:r w:rsidRPr="00F14B0D">
        <w:rPr>
          <w:rFonts w:ascii="Cambria" w:hAnsi="Cambria" w:cs="Arial"/>
          <w:b/>
          <w:sz w:val="24"/>
          <w:szCs w:val="24"/>
          <w:lang w:val="es-ES_tradnl"/>
        </w:rPr>
        <w:t>FONDO DE APORTACIONES PARA LA INFRAESTRUCTURA SOCIAL MUNICIPAL (FAISM) Ejercicio Fiscal 2020</w:t>
      </w:r>
      <w:r w:rsidRPr="00F14B0D">
        <w:rPr>
          <w:rFonts w:ascii="Cambria" w:hAnsi="Cambria" w:cs="Arial"/>
          <w:sz w:val="24"/>
          <w:szCs w:val="24"/>
          <w:lang w:val="es-ES_tradnl"/>
        </w:rPr>
        <w:t xml:space="preserve">, de la partida contable </w:t>
      </w:r>
      <w:r w:rsidRPr="00F14B0D">
        <w:rPr>
          <w:rFonts w:ascii="Cambria" w:hAnsi="Cambria" w:cs="Arial"/>
          <w:b/>
          <w:sz w:val="24"/>
          <w:szCs w:val="24"/>
          <w:lang w:val="es-ES_tradnl"/>
        </w:rPr>
        <w:t>12354000003</w:t>
      </w:r>
      <w:r w:rsidRPr="00F14B0D">
        <w:rPr>
          <w:rFonts w:ascii="Cambria" w:hAnsi="Cambria" w:cs="Arial"/>
          <w:sz w:val="24"/>
          <w:szCs w:val="24"/>
          <w:lang w:val="es-ES_tradnl"/>
        </w:rPr>
        <w:t>, con</w:t>
      </w:r>
      <w:r w:rsidRPr="00F14B0D">
        <w:rPr>
          <w:rFonts w:ascii="Cambria" w:hAnsi="Cambria" w:cs="Arial"/>
          <w:b/>
          <w:sz w:val="24"/>
          <w:szCs w:val="24"/>
          <w:lang w:val="es-ES_tradnl"/>
        </w:rPr>
        <w:t xml:space="preserve"> </w:t>
      </w:r>
      <w:r w:rsidRPr="00F14B0D">
        <w:rPr>
          <w:rFonts w:ascii="Cambria" w:hAnsi="Cambria" w:cs="Arial"/>
          <w:sz w:val="24"/>
          <w:szCs w:val="24"/>
          <w:lang w:val="es-ES_tradnl"/>
        </w:rPr>
        <w:t xml:space="preserve">Cuenta Bancaria a nombre de: </w:t>
      </w:r>
      <w:r w:rsidRPr="00F14B0D">
        <w:rPr>
          <w:rFonts w:ascii="Cambria" w:hAnsi="Cambria" w:cs="Arial"/>
          <w:b/>
          <w:sz w:val="24"/>
          <w:szCs w:val="24"/>
          <w:lang w:val="es-ES_tradnl"/>
        </w:rPr>
        <w:lastRenderedPageBreak/>
        <w:t>Fondo de Aportaciones para la Infraestructura Social Municipal 2020</w:t>
      </w:r>
      <w:r w:rsidRPr="00F14B0D">
        <w:rPr>
          <w:rFonts w:ascii="Cambria" w:hAnsi="Cambria" w:cs="Arial"/>
          <w:sz w:val="24"/>
          <w:szCs w:val="24"/>
          <w:lang w:val="es-ES_tradnl"/>
        </w:rPr>
        <w:t>,</w:t>
      </w:r>
      <w:r w:rsidRPr="00F14B0D">
        <w:rPr>
          <w:rFonts w:ascii="Cambria" w:hAnsi="Cambria" w:cs="Arial"/>
          <w:b/>
          <w:sz w:val="24"/>
          <w:szCs w:val="24"/>
          <w:lang w:val="es-ES_tradnl"/>
        </w:rPr>
        <w:t xml:space="preserve"> </w:t>
      </w:r>
      <w:r w:rsidRPr="00F14B0D">
        <w:rPr>
          <w:rFonts w:ascii="Cambria" w:hAnsi="Cambria" w:cs="Arial"/>
          <w:sz w:val="24"/>
          <w:szCs w:val="24"/>
          <w:lang w:val="es-ES_tradnl"/>
        </w:rPr>
        <w:t>con número</w:t>
      </w:r>
      <w:r w:rsidRPr="00F14B0D">
        <w:rPr>
          <w:rFonts w:ascii="Cambria" w:hAnsi="Cambria" w:cs="Arial"/>
          <w:b/>
          <w:sz w:val="24"/>
          <w:szCs w:val="24"/>
          <w:lang w:val="es-ES_tradnl"/>
        </w:rPr>
        <w:t xml:space="preserve"> 0114654137.</w:t>
      </w:r>
    </w:p>
    <w:p w14:paraId="5FEA80F5" w14:textId="24F3B6CF"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 xml:space="preserve">Finalmente expuesto el punto y sometido a votación, </w:t>
      </w:r>
      <w:r w:rsidRPr="00F14B0D">
        <w:rPr>
          <w:rFonts w:ascii="Cambria" w:hAnsi="Cambria" w:cs="Arial"/>
          <w:b/>
          <w:sz w:val="24"/>
          <w:szCs w:val="24"/>
          <w:lang w:val="es-ES_tradnl"/>
        </w:rPr>
        <w:t>SE APRUEBA POR UNANIMIDAD</w:t>
      </w:r>
      <w:r w:rsidRPr="00F14B0D">
        <w:rPr>
          <w:rFonts w:ascii="Cambria" w:hAnsi="Cambria" w:cs="Arial"/>
          <w:sz w:val="24"/>
          <w:szCs w:val="24"/>
          <w:lang w:val="es-ES_tradnl"/>
        </w:rPr>
        <w:t xml:space="preserve"> el presente punto de acuerdo en los términos anteriormente descritos.</w:t>
      </w:r>
    </w:p>
    <w:p w14:paraId="42620E12" w14:textId="77777777" w:rsidR="00E05D89" w:rsidRPr="00F14B0D" w:rsidRDefault="00E05D89" w:rsidP="00E05D89">
      <w:pPr>
        <w:pStyle w:val="Prrafodelista"/>
        <w:spacing w:line="240" w:lineRule="exact"/>
        <w:ind w:left="644"/>
        <w:jc w:val="both"/>
        <w:rPr>
          <w:rFonts w:ascii="Cambria" w:hAnsi="Cambria" w:cs="Arial"/>
          <w:b/>
          <w:sz w:val="24"/>
          <w:szCs w:val="24"/>
          <w:lang w:val="es-ES_tradnl"/>
        </w:rPr>
      </w:pPr>
      <w:r w:rsidRPr="00F14B0D">
        <w:rPr>
          <w:rFonts w:ascii="Cambria" w:hAnsi="Cambria" w:cs="Arial"/>
          <w:b/>
          <w:sz w:val="24"/>
          <w:szCs w:val="24"/>
          <w:lang w:val="es-ES_tradnl"/>
        </w:rPr>
        <w:t>PUNTO 8.</w:t>
      </w:r>
    </w:p>
    <w:p w14:paraId="343DF084" w14:textId="34B8F865"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 xml:space="preserve">Se solicita que la obra pública denominada: </w:t>
      </w:r>
      <w:r w:rsidRPr="00F14B0D">
        <w:rPr>
          <w:rFonts w:ascii="Cambria" w:hAnsi="Cambria" w:cs="Arial"/>
          <w:b/>
          <w:sz w:val="24"/>
          <w:szCs w:val="24"/>
          <w:lang w:val="es-ES_tradnl"/>
        </w:rPr>
        <w:t>REHABILITACIÓN DE LÍNEA DE DRENAJE Y LÍNEA DE AGUA POTABLE EN CALLE MANZANILLO, SEGUNDA ETAPA, EN LA CABECERA MUNICIPAL DE CAÑADAS DE OBREGÓN, JALISCO</w:t>
      </w:r>
      <w:r w:rsidRPr="00F14B0D">
        <w:rPr>
          <w:rFonts w:ascii="Cambria" w:hAnsi="Cambria" w:cs="Arial"/>
          <w:sz w:val="24"/>
          <w:szCs w:val="24"/>
          <w:lang w:val="es-ES_tradnl"/>
        </w:rPr>
        <w:t xml:space="preserve">, se ejecute en la modalidad de </w:t>
      </w:r>
      <w:r w:rsidRPr="00F14B0D">
        <w:rPr>
          <w:rFonts w:ascii="Cambria" w:hAnsi="Cambria" w:cs="Arial"/>
          <w:b/>
          <w:sz w:val="24"/>
          <w:szCs w:val="24"/>
          <w:lang w:val="es-ES_tradnl"/>
        </w:rPr>
        <w:t>CONTRATO</w:t>
      </w:r>
      <w:r w:rsidRPr="00F14B0D">
        <w:rPr>
          <w:rFonts w:ascii="Cambria" w:hAnsi="Cambria" w:cs="Arial"/>
          <w:sz w:val="24"/>
          <w:szCs w:val="24"/>
          <w:lang w:val="es-ES_tradnl"/>
        </w:rPr>
        <w:t>, con fundamento legal en los Artículos 11, 14 Numeral 1 Fracción I, 15 Numeral 1 Fracción I de la Ley de Obra Pública para el Estado de Jalisco y sus Municipios, a razón que no se cuenta con la capacidad, la infraestructura y maquinaria necesaria, así como la plantilla de personal profesional suficiente para llevar a cabo los trabajos correspondientes a la obra.</w:t>
      </w:r>
    </w:p>
    <w:p w14:paraId="2A8C8170" w14:textId="154BF682"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 xml:space="preserve">Finalmente expuesto el punto y sometido a votación, </w:t>
      </w:r>
      <w:r w:rsidRPr="00F14B0D">
        <w:rPr>
          <w:rFonts w:ascii="Cambria" w:hAnsi="Cambria" w:cs="Arial"/>
          <w:b/>
          <w:sz w:val="24"/>
          <w:szCs w:val="24"/>
          <w:lang w:val="es-ES_tradnl"/>
        </w:rPr>
        <w:t>SE APRUEBA POR UNANIMIDAD</w:t>
      </w:r>
      <w:r w:rsidRPr="00F14B0D">
        <w:rPr>
          <w:rFonts w:ascii="Cambria" w:hAnsi="Cambria" w:cs="Arial"/>
          <w:sz w:val="24"/>
          <w:szCs w:val="24"/>
          <w:lang w:val="es-ES_tradnl"/>
        </w:rPr>
        <w:t xml:space="preserve"> el presente punto de acuerdo en los términos anteriormente descritos.</w:t>
      </w:r>
    </w:p>
    <w:p w14:paraId="6B4E679F" w14:textId="77777777" w:rsidR="00E05D89" w:rsidRPr="00F14B0D" w:rsidRDefault="00E05D89" w:rsidP="00E05D89">
      <w:pPr>
        <w:pStyle w:val="Prrafodelista"/>
        <w:spacing w:line="240" w:lineRule="exact"/>
        <w:ind w:left="644"/>
        <w:jc w:val="both"/>
        <w:rPr>
          <w:rFonts w:ascii="Cambria" w:hAnsi="Cambria" w:cs="Arial"/>
          <w:b/>
          <w:sz w:val="24"/>
          <w:szCs w:val="24"/>
          <w:lang w:val="es-ES_tradnl"/>
        </w:rPr>
      </w:pPr>
      <w:r w:rsidRPr="00F14B0D">
        <w:rPr>
          <w:rFonts w:ascii="Cambria" w:hAnsi="Cambria" w:cs="Arial"/>
          <w:b/>
          <w:sz w:val="24"/>
          <w:szCs w:val="24"/>
          <w:lang w:val="es-ES_tradnl"/>
        </w:rPr>
        <w:t>PUNTO 9.</w:t>
      </w:r>
    </w:p>
    <w:p w14:paraId="699865D2" w14:textId="1E3C903A"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 xml:space="preserve">Con fundamento en el Acta de Justificación del Procedimiento de Adjudicación Directa signado por la Arq. Anayanci de Alba Gutiérrez, en su carácter de Director de Obras Públicas del H. Ayuntamiento de Cañadas de Obregón, Jalisco, en el cual conforme a la proposiciones, motivos y circunstancias las cuales se encuentran debidamente fundadas y motivadas, que determinan la modalidad de contratación por adjudicación directa de los trabajos consistentes en </w:t>
      </w:r>
      <w:r w:rsidRPr="00F14B0D">
        <w:rPr>
          <w:rFonts w:ascii="Cambria" w:hAnsi="Cambria" w:cs="Arial"/>
          <w:b/>
          <w:sz w:val="24"/>
          <w:szCs w:val="24"/>
          <w:lang w:val="es-ES_tradnl"/>
        </w:rPr>
        <w:t>REHABILITACIÓN DE LÍNEA DE DRENAJE Y LÍNEA DE AGUA POTABLE EN CALLE MANZANILLO, SEGUNDA ETAPA, EN LA CABECERA MUNICIPAL DE CAÑADAS DE OBREGÓN, JALISCO</w:t>
      </w:r>
      <w:r w:rsidRPr="00F14B0D">
        <w:rPr>
          <w:rFonts w:ascii="Cambria" w:hAnsi="Cambria" w:cs="Arial"/>
          <w:sz w:val="24"/>
          <w:szCs w:val="24"/>
          <w:lang w:val="es-ES_tradnl"/>
        </w:rPr>
        <w:t xml:space="preserve">, identificada con el Número: </w:t>
      </w:r>
      <w:r w:rsidRPr="00F14B0D">
        <w:rPr>
          <w:rFonts w:ascii="Cambria" w:hAnsi="Cambria" w:cs="Arial"/>
          <w:b/>
          <w:sz w:val="24"/>
          <w:szCs w:val="24"/>
          <w:lang w:val="es-ES_tradnl"/>
        </w:rPr>
        <w:t>MPIO-117-FAISM-AD-05/2020</w:t>
      </w:r>
      <w:r w:rsidRPr="00F14B0D">
        <w:rPr>
          <w:rFonts w:ascii="Cambria" w:hAnsi="Cambria" w:cs="Arial"/>
          <w:sz w:val="24"/>
          <w:szCs w:val="24"/>
          <w:lang w:val="es-ES_tradnl"/>
        </w:rPr>
        <w:t xml:space="preserve">, se solicita que el contrato de dicha obra pública, se adjudique mediante el procedimiento de </w:t>
      </w:r>
      <w:r w:rsidRPr="00F14B0D">
        <w:rPr>
          <w:rFonts w:ascii="Cambria" w:hAnsi="Cambria" w:cs="Arial"/>
          <w:b/>
          <w:sz w:val="24"/>
          <w:szCs w:val="24"/>
          <w:lang w:val="es-ES_tradnl"/>
        </w:rPr>
        <w:t>ADJUDICACIÓN DIRECTA</w:t>
      </w:r>
      <w:r w:rsidRPr="00F14B0D">
        <w:rPr>
          <w:rFonts w:ascii="Cambria" w:hAnsi="Cambria" w:cs="Arial"/>
          <w:sz w:val="24"/>
          <w:szCs w:val="24"/>
          <w:lang w:val="es-ES_tradnl"/>
        </w:rPr>
        <w:t xml:space="preserve">, con fundamento legal en el Artículo 43 Numeral 1 </w:t>
      </w:r>
      <w:r w:rsidRPr="00F14B0D">
        <w:rPr>
          <w:rFonts w:ascii="Cambria" w:hAnsi="Cambria" w:cs="Arial"/>
          <w:b/>
          <w:sz w:val="24"/>
          <w:szCs w:val="24"/>
          <w:lang w:val="es-ES_tradnl"/>
        </w:rPr>
        <w:t>Fracción III</w:t>
      </w:r>
      <w:r w:rsidRPr="00F14B0D">
        <w:rPr>
          <w:rFonts w:ascii="Cambria" w:hAnsi="Cambria" w:cs="Arial"/>
          <w:sz w:val="24"/>
          <w:szCs w:val="24"/>
          <w:lang w:val="es-ES_tradnl"/>
        </w:rPr>
        <w:t xml:space="preserve"> y Numeral 2 </w:t>
      </w:r>
      <w:r w:rsidRPr="00F14B0D">
        <w:rPr>
          <w:rFonts w:ascii="Cambria" w:hAnsi="Cambria" w:cs="Arial"/>
          <w:b/>
          <w:sz w:val="24"/>
          <w:szCs w:val="24"/>
          <w:lang w:val="es-ES_tradnl"/>
        </w:rPr>
        <w:t>Fracción I</w:t>
      </w:r>
      <w:r w:rsidRPr="00F14B0D">
        <w:rPr>
          <w:rFonts w:ascii="Cambria" w:hAnsi="Cambria" w:cs="Arial"/>
          <w:sz w:val="24"/>
          <w:szCs w:val="24"/>
          <w:lang w:val="es-ES_tradnl"/>
        </w:rPr>
        <w:t xml:space="preserve"> de la Ley de Obra Pública para el Estado de Jalisco y sus Municipios.</w:t>
      </w:r>
    </w:p>
    <w:p w14:paraId="58F3C818" w14:textId="1475C0FD"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b/>
          <w:sz w:val="24"/>
          <w:szCs w:val="24"/>
          <w:lang w:val="es-ES_tradnl"/>
        </w:rPr>
        <w:t>Justificación del Procedimiento:</w:t>
      </w:r>
      <w:r w:rsidRPr="00F14B0D">
        <w:rPr>
          <w:rFonts w:ascii="Cambria" w:hAnsi="Cambria" w:cs="Arial"/>
          <w:sz w:val="24"/>
          <w:szCs w:val="24"/>
          <w:lang w:val="es-ES_tradnl"/>
        </w:rPr>
        <w:t xml:space="preserve"> La obra pública cuyo monto total a cargo de erario público no exceda de veinte mil veces el valor diario de la Unidad de Medida y Actualización (UMA) puede contratarse por cualquiera de las modalidades indicadas en el Artículo 43 Numeral 1 de la Ley de Obra Pública para el Estado de Jalisco y sus Municipios.</w:t>
      </w:r>
    </w:p>
    <w:p w14:paraId="1B501A09" w14:textId="77777777"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 xml:space="preserve">Finalmente expuesto el punto y sometido a votación, </w:t>
      </w:r>
      <w:r w:rsidRPr="00F14B0D">
        <w:rPr>
          <w:rFonts w:ascii="Cambria" w:hAnsi="Cambria" w:cs="Arial"/>
          <w:b/>
          <w:sz w:val="24"/>
          <w:szCs w:val="24"/>
          <w:lang w:val="es-ES_tradnl"/>
        </w:rPr>
        <w:t>SE APRUEBA POR UNANIMIDAD</w:t>
      </w:r>
      <w:r w:rsidRPr="00F14B0D">
        <w:rPr>
          <w:rFonts w:ascii="Cambria" w:hAnsi="Cambria" w:cs="Arial"/>
          <w:sz w:val="24"/>
          <w:szCs w:val="24"/>
          <w:lang w:val="es-ES_tradnl"/>
        </w:rPr>
        <w:t xml:space="preserve"> el presente punto de acuerdo en los términos anteriormente descritos.</w:t>
      </w:r>
    </w:p>
    <w:p w14:paraId="6B039286" w14:textId="77777777" w:rsidR="00E05D89" w:rsidRPr="00F14B0D" w:rsidRDefault="00E05D89" w:rsidP="00E05D89">
      <w:pPr>
        <w:pStyle w:val="Prrafodelista"/>
        <w:spacing w:line="240" w:lineRule="exact"/>
        <w:ind w:left="644"/>
        <w:jc w:val="both"/>
        <w:rPr>
          <w:rFonts w:ascii="Cambria" w:hAnsi="Cambria" w:cs="Arial"/>
          <w:b/>
          <w:sz w:val="24"/>
          <w:szCs w:val="24"/>
          <w:lang w:val="es-ES_tradnl"/>
        </w:rPr>
      </w:pPr>
    </w:p>
    <w:p w14:paraId="7444471F" w14:textId="77777777" w:rsidR="00E05D89" w:rsidRPr="00F14B0D" w:rsidRDefault="00E05D89" w:rsidP="00E05D89">
      <w:pPr>
        <w:pStyle w:val="Prrafodelista"/>
        <w:spacing w:line="240" w:lineRule="exact"/>
        <w:ind w:left="644"/>
        <w:jc w:val="both"/>
        <w:rPr>
          <w:rFonts w:ascii="Cambria" w:hAnsi="Cambria" w:cs="Arial"/>
          <w:b/>
          <w:sz w:val="24"/>
          <w:szCs w:val="24"/>
          <w:lang w:val="es-ES_tradnl"/>
        </w:rPr>
      </w:pPr>
      <w:r w:rsidRPr="00F14B0D">
        <w:rPr>
          <w:rFonts w:ascii="Cambria" w:hAnsi="Cambria" w:cs="Arial"/>
          <w:b/>
          <w:sz w:val="24"/>
          <w:szCs w:val="24"/>
          <w:lang w:val="es-ES_tradnl"/>
        </w:rPr>
        <w:t>PUNTO 10.</w:t>
      </w:r>
    </w:p>
    <w:p w14:paraId="37F8A5E8" w14:textId="04795B11"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 xml:space="preserve">En relación con lo anterior, se solicita autorización y aprobación para que se faculte y se instruya a la Dirección de Obras Públicas a efecto de iniciar el procedimiento de contratación por la modalidad de Adjudicación Directa de la obra pública denominada: </w:t>
      </w:r>
      <w:r w:rsidRPr="00F14B0D">
        <w:rPr>
          <w:rFonts w:ascii="Cambria" w:hAnsi="Cambria" w:cs="Arial"/>
          <w:b/>
          <w:sz w:val="24"/>
          <w:szCs w:val="24"/>
          <w:lang w:val="es-ES_tradnl"/>
        </w:rPr>
        <w:t>REHABILITACIÓN DE LÍNEA DE DRENAJE Y LÍNEA DE AGUA POTABLE EN CALLE MANZANILLO, SEGUNDA ETAPA, EN LA CABECERA MUNICIPAL DE CAÑADAS DE OBREGÓN, JALISCO</w:t>
      </w:r>
      <w:r w:rsidRPr="00F14B0D">
        <w:rPr>
          <w:rFonts w:ascii="Cambria" w:hAnsi="Cambria" w:cs="Arial"/>
          <w:sz w:val="24"/>
          <w:szCs w:val="24"/>
          <w:lang w:val="es-ES_tradnl"/>
        </w:rPr>
        <w:t>, mediante los actos administrativos, previstos en la Ley de Obra Pública del Estado de Jalisco y sus Municipios y su Reglamento.</w:t>
      </w:r>
    </w:p>
    <w:p w14:paraId="0AE445EF" w14:textId="346723FF"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lastRenderedPageBreak/>
        <w:t xml:space="preserve">Finalmente expuesto el punto y sometido a votación, </w:t>
      </w:r>
      <w:r w:rsidRPr="00F14B0D">
        <w:rPr>
          <w:rFonts w:ascii="Cambria" w:hAnsi="Cambria" w:cs="Arial"/>
          <w:b/>
          <w:sz w:val="24"/>
          <w:szCs w:val="24"/>
          <w:lang w:val="es-ES_tradnl"/>
        </w:rPr>
        <w:t>SE APRUEBA POR UNANIMIDAD</w:t>
      </w:r>
      <w:r w:rsidRPr="00F14B0D">
        <w:rPr>
          <w:rFonts w:ascii="Cambria" w:hAnsi="Cambria" w:cs="Arial"/>
          <w:sz w:val="24"/>
          <w:szCs w:val="24"/>
          <w:lang w:val="es-ES_tradnl"/>
        </w:rPr>
        <w:t xml:space="preserve"> el presente punto de acuerdo en los términos anteriormente descritos.</w:t>
      </w:r>
    </w:p>
    <w:p w14:paraId="725B8B55" w14:textId="77777777"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b/>
          <w:sz w:val="24"/>
          <w:szCs w:val="24"/>
          <w:lang w:val="es-ES_tradnl"/>
        </w:rPr>
        <w:t>PUNTO 11.</w:t>
      </w:r>
    </w:p>
    <w:p w14:paraId="57D49BF2" w14:textId="73DCB03F"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En voz del C. Reynaldo González Gómez, en su carácter de Presidente Municipal solicita autorización y aprobación para la ejecución con el</w:t>
      </w:r>
      <w:r w:rsidRPr="00F14B0D">
        <w:rPr>
          <w:rFonts w:ascii="Cambria" w:hAnsi="Cambria" w:cs="Arial"/>
          <w:b/>
          <w:sz w:val="24"/>
          <w:szCs w:val="24"/>
          <w:lang w:val="es-ES_tradnl"/>
        </w:rPr>
        <w:t xml:space="preserve"> FONDO DE APORTACIONES PARA LA INFRAESTRUCTURA SOCIAL MUNICIPAL (FAISM) Ejercicio Fiscal 2020</w:t>
      </w:r>
      <w:r w:rsidRPr="00F14B0D">
        <w:rPr>
          <w:rFonts w:ascii="Cambria" w:hAnsi="Cambria" w:cs="Arial"/>
          <w:sz w:val="24"/>
          <w:szCs w:val="24"/>
          <w:lang w:val="es-ES_tradnl"/>
        </w:rPr>
        <w:t xml:space="preserve"> con Partida Contable</w:t>
      </w:r>
      <w:r w:rsidRPr="00F14B0D">
        <w:rPr>
          <w:rFonts w:ascii="Cambria" w:hAnsi="Cambria" w:cs="Arial"/>
          <w:b/>
          <w:sz w:val="24"/>
          <w:szCs w:val="24"/>
          <w:lang w:val="es-ES_tradnl"/>
        </w:rPr>
        <w:t xml:space="preserve"> 12354000004</w:t>
      </w:r>
      <w:r w:rsidRPr="00F14B0D">
        <w:rPr>
          <w:rFonts w:ascii="Cambria" w:hAnsi="Cambria" w:cs="Arial"/>
          <w:sz w:val="24"/>
          <w:szCs w:val="24"/>
          <w:lang w:val="es-ES_tradnl"/>
        </w:rPr>
        <w:t xml:space="preserve">, la obra pública denominada: </w:t>
      </w:r>
      <w:r w:rsidRPr="00F14B0D">
        <w:rPr>
          <w:rFonts w:ascii="Cambria" w:hAnsi="Cambria" w:cs="Arial"/>
          <w:b/>
          <w:sz w:val="24"/>
          <w:szCs w:val="24"/>
          <w:lang w:val="es-ES_tradnl"/>
        </w:rPr>
        <w:t>REHABILITACIÓN DE LÍNEA DE DRENAJE Y LÍNEA DE AGUA POTABLE, CONSTRUCCIÓN DE PAVIMENTO DE CONCRETO ZAMPEADO, MACHUELOS Y BANQUETAS DE CONCRETO HIDRÁULICO DE LA CALLE PRIV. FRANCISCO VILLA, EN LA CABECERA MUNICIPAL DE CAÑADAS DE OBREGÓN, JALISCO</w:t>
      </w:r>
      <w:r w:rsidRPr="00F14B0D">
        <w:rPr>
          <w:rFonts w:ascii="Cambria" w:hAnsi="Cambria" w:cs="Arial"/>
          <w:sz w:val="24"/>
          <w:szCs w:val="24"/>
          <w:lang w:val="es-ES_tradnl"/>
        </w:rPr>
        <w:t xml:space="preserve">, por la cantidad de </w:t>
      </w:r>
      <w:r w:rsidRPr="00F14B0D">
        <w:rPr>
          <w:rFonts w:ascii="Cambria" w:hAnsi="Cambria" w:cs="Arial"/>
          <w:b/>
          <w:sz w:val="24"/>
          <w:szCs w:val="24"/>
          <w:lang w:val="es-ES_tradnl"/>
        </w:rPr>
        <w:t>$2,290,000.00 (Dos Millones Doscientos Noventa Mil Pesos 00/100 M.N. )</w:t>
      </w:r>
      <w:r w:rsidRPr="00F14B0D">
        <w:rPr>
          <w:rFonts w:ascii="Cambria" w:hAnsi="Cambria" w:cs="Arial"/>
          <w:sz w:val="24"/>
          <w:szCs w:val="24"/>
          <w:lang w:val="es-ES_tradnl"/>
        </w:rPr>
        <w:t xml:space="preserve"> </w:t>
      </w:r>
    </w:p>
    <w:p w14:paraId="6B4B46EF" w14:textId="7A34038E"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 xml:space="preserve">Finalmente expuesto el punto y sometido a votación, </w:t>
      </w:r>
      <w:r w:rsidRPr="00F14B0D">
        <w:rPr>
          <w:rFonts w:ascii="Cambria" w:hAnsi="Cambria" w:cs="Arial"/>
          <w:b/>
          <w:sz w:val="24"/>
          <w:szCs w:val="24"/>
          <w:lang w:val="es-ES_tradnl"/>
        </w:rPr>
        <w:t>SE APRUEBA POR UNANIMIDAD</w:t>
      </w:r>
      <w:r w:rsidRPr="00F14B0D">
        <w:rPr>
          <w:rFonts w:ascii="Cambria" w:hAnsi="Cambria" w:cs="Arial"/>
          <w:sz w:val="24"/>
          <w:szCs w:val="24"/>
          <w:lang w:val="es-ES_tradnl"/>
        </w:rPr>
        <w:t xml:space="preserve"> el presente punto de acuerdo en los términos anteriormente descritos.</w:t>
      </w:r>
    </w:p>
    <w:p w14:paraId="41ED2F97" w14:textId="77777777" w:rsidR="00E05D89" w:rsidRPr="00F14B0D" w:rsidRDefault="00E05D89" w:rsidP="00E05D89">
      <w:pPr>
        <w:pStyle w:val="Prrafodelista"/>
        <w:spacing w:line="240" w:lineRule="exact"/>
        <w:ind w:left="644"/>
        <w:jc w:val="both"/>
        <w:rPr>
          <w:rFonts w:ascii="Cambria" w:hAnsi="Cambria" w:cs="Arial"/>
          <w:b/>
          <w:sz w:val="24"/>
          <w:szCs w:val="24"/>
          <w:lang w:val="es-ES_tradnl"/>
        </w:rPr>
      </w:pPr>
      <w:r w:rsidRPr="00F14B0D">
        <w:rPr>
          <w:rFonts w:ascii="Cambria" w:hAnsi="Cambria" w:cs="Arial"/>
          <w:b/>
          <w:sz w:val="24"/>
          <w:szCs w:val="24"/>
          <w:lang w:val="es-ES_tradnl"/>
        </w:rPr>
        <w:t>PUNTO 12.</w:t>
      </w:r>
    </w:p>
    <w:p w14:paraId="2D35DEC4" w14:textId="38795233"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 xml:space="preserve">Se solicita la autorización y aprobación que el costo de la obra denominada: </w:t>
      </w:r>
      <w:r w:rsidRPr="00F14B0D">
        <w:rPr>
          <w:rFonts w:ascii="Cambria" w:hAnsi="Cambria" w:cs="Arial"/>
          <w:b/>
          <w:sz w:val="24"/>
          <w:szCs w:val="24"/>
          <w:lang w:val="es-ES_tradnl"/>
        </w:rPr>
        <w:t>REHABILITACIÓN DE LÍNEA DE DRENAJE Y LÍNEA DE AGUA POTABLE, CONSTRUCCIÓN DE PAVIMENTO DE CONCRETO ZAMPEADO, MACHUELOS Y BANQUETAS DE CONCRETO HIDRÁULICO DE LA CALLE PRIV. FRANCISCO VILLA, EN LA CABECERA MUNICIPAL DE CAÑADAS DE OBREGÓN, JALISCO</w:t>
      </w:r>
      <w:r w:rsidRPr="00F14B0D">
        <w:rPr>
          <w:rFonts w:ascii="Cambria" w:hAnsi="Cambria" w:cs="Arial"/>
          <w:sz w:val="24"/>
          <w:szCs w:val="24"/>
          <w:lang w:val="es-ES_tradnl"/>
        </w:rPr>
        <w:t xml:space="preserve">, de la partida contable </w:t>
      </w:r>
      <w:r w:rsidRPr="00F14B0D">
        <w:rPr>
          <w:rFonts w:ascii="Cambria" w:hAnsi="Cambria" w:cs="Arial"/>
          <w:b/>
          <w:sz w:val="24"/>
          <w:szCs w:val="24"/>
          <w:lang w:val="es-ES_tradnl"/>
        </w:rPr>
        <w:t>12354000004</w:t>
      </w:r>
      <w:r w:rsidRPr="00F14B0D">
        <w:rPr>
          <w:rFonts w:ascii="Cambria" w:hAnsi="Cambria" w:cs="Arial"/>
          <w:sz w:val="24"/>
          <w:szCs w:val="24"/>
          <w:lang w:val="es-ES_tradnl"/>
        </w:rPr>
        <w:t>, con</w:t>
      </w:r>
      <w:r w:rsidRPr="00F14B0D">
        <w:rPr>
          <w:rFonts w:ascii="Cambria" w:hAnsi="Cambria" w:cs="Arial"/>
          <w:b/>
          <w:sz w:val="24"/>
          <w:szCs w:val="24"/>
          <w:lang w:val="es-ES_tradnl"/>
        </w:rPr>
        <w:t xml:space="preserve"> </w:t>
      </w:r>
      <w:r w:rsidRPr="00F14B0D">
        <w:rPr>
          <w:rFonts w:ascii="Cambria" w:hAnsi="Cambria" w:cs="Arial"/>
          <w:sz w:val="24"/>
          <w:szCs w:val="24"/>
          <w:lang w:val="es-ES_tradnl"/>
        </w:rPr>
        <w:t xml:space="preserve">Cuenta Bancaria a nombre de: </w:t>
      </w:r>
      <w:r w:rsidRPr="00F14B0D">
        <w:rPr>
          <w:rFonts w:ascii="Cambria" w:hAnsi="Cambria" w:cs="Arial"/>
          <w:b/>
          <w:sz w:val="24"/>
          <w:szCs w:val="24"/>
          <w:lang w:val="es-ES_tradnl"/>
        </w:rPr>
        <w:t>Fondo de Aportaciones para la Infraestructura Social Municipal 2020</w:t>
      </w:r>
      <w:r w:rsidRPr="00F14B0D">
        <w:rPr>
          <w:rFonts w:ascii="Cambria" w:hAnsi="Cambria" w:cs="Arial"/>
          <w:sz w:val="24"/>
          <w:szCs w:val="24"/>
          <w:lang w:val="es-ES_tradnl"/>
        </w:rPr>
        <w:t>,</w:t>
      </w:r>
      <w:r w:rsidRPr="00F14B0D">
        <w:rPr>
          <w:rFonts w:ascii="Cambria" w:hAnsi="Cambria" w:cs="Arial"/>
          <w:b/>
          <w:sz w:val="24"/>
          <w:szCs w:val="24"/>
          <w:lang w:val="es-ES_tradnl"/>
        </w:rPr>
        <w:t xml:space="preserve"> </w:t>
      </w:r>
      <w:r w:rsidRPr="00F14B0D">
        <w:rPr>
          <w:rFonts w:ascii="Cambria" w:hAnsi="Cambria" w:cs="Arial"/>
          <w:sz w:val="24"/>
          <w:szCs w:val="24"/>
          <w:lang w:val="es-ES_tradnl"/>
        </w:rPr>
        <w:t>con número</w:t>
      </w:r>
      <w:r w:rsidRPr="00F14B0D">
        <w:rPr>
          <w:rFonts w:ascii="Cambria" w:hAnsi="Cambria" w:cs="Arial"/>
          <w:b/>
          <w:sz w:val="24"/>
          <w:szCs w:val="24"/>
          <w:lang w:val="es-ES_tradnl"/>
        </w:rPr>
        <w:t xml:space="preserve"> 0114654137.</w:t>
      </w:r>
    </w:p>
    <w:p w14:paraId="02617322" w14:textId="149E7DB8"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 xml:space="preserve">Finalmente expuesto el punto y sometido a votación, </w:t>
      </w:r>
      <w:r w:rsidRPr="00F14B0D">
        <w:rPr>
          <w:rFonts w:ascii="Cambria" w:hAnsi="Cambria" w:cs="Arial"/>
          <w:b/>
          <w:sz w:val="24"/>
          <w:szCs w:val="24"/>
          <w:lang w:val="es-ES_tradnl"/>
        </w:rPr>
        <w:t>SE APRUEBA POR UNANIMIDAD</w:t>
      </w:r>
      <w:r w:rsidRPr="00F14B0D">
        <w:rPr>
          <w:rFonts w:ascii="Cambria" w:hAnsi="Cambria" w:cs="Arial"/>
          <w:sz w:val="24"/>
          <w:szCs w:val="24"/>
          <w:lang w:val="es-ES_tradnl"/>
        </w:rPr>
        <w:t xml:space="preserve"> el presente punto de acuerdo en los términos anteriormente descritos.</w:t>
      </w:r>
    </w:p>
    <w:p w14:paraId="6F8A8304" w14:textId="77777777" w:rsidR="00E05D89" w:rsidRPr="00F14B0D" w:rsidRDefault="00E05D89" w:rsidP="00E05D89">
      <w:pPr>
        <w:pStyle w:val="Prrafodelista"/>
        <w:spacing w:line="240" w:lineRule="exact"/>
        <w:ind w:left="644"/>
        <w:jc w:val="both"/>
        <w:rPr>
          <w:rFonts w:ascii="Cambria" w:hAnsi="Cambria" w:cs="Arial"/>
          <w:b/>
          <w:sz w:val="24"/>
          <w:szCs w:val="24"/>
          <w:lang w:val="es-ES_tradnl"/>
        </w:rPr>
      </w:pPr>
      <w:r w:rsidRPr="00F14B0D">
        <w:rPr>
          <w:rFonts w:ascii="Cambria" w:hAnsi="Cambria" w:cs="Arial"/>
          <w:b/>
          <w:sz w:val="24"/>
          <w:szCs w:val="24"/>
          <w:lang w:val="es-ES_tradnl"/>
        </w:rPr>
        <w:t>PUNTO 13.</w:t>
      </w:r>
    </w:p>
    <w:p w14:paraId="042B2967" w14:textId="1F49AD60"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 xml:space="preserve">Se solicita que la obra pública denominada: </w:t>
      </w:r>
      <w:r w:rsidRPr="00F14B0D">
        <w:rPr>
          <w:rFonts w:ascii="Cambria" w:hAnsi="Cambria" w:cs="Arial"/>
          <w:b/>
          <w:sz w:val="24"/>
          <w:szCs w:val="24"/>
          <w:lang w:val="es-ES_tradnl"/>
        </w:rPr>
        <w:t>REHABILITACIÓN DE LÍNEA DE DRENAJE Y LÍNEA DE AGUA POTABLE, CONSTRUCCIÓN DE PAVIMENTO DE CONCRETO ZAMPEADO, MACHUELOS Y BANQUETAS DE CONCRETO HIDRÁULICO DE LA CALLE PRIV. FRANCISCO VILLA, EN LA CABECERA MUNICIPAL DE CAÑADAS DE OBREGÓN, JALISCO</w:t>
      </w:r>
      <w:r w:rsidRPr="00F14B0D">
        <w:rPr>
          <w:rFonts w:ascii="Cambria" w:hAnsi="Cambria" w:cs="Arial"/>
          <w:sz w:val="24"/>
          <w:szCs w:val="24"/>
          <w:lang w:val="es-ES_tradnl"/>
        </w:rPr>
        <w:t xml:space="preserve">, se ejecute en la modalidad de </w:t>
      </w:r>
      <w:r w:rsidRPr="00F14B0D">
        <w:rPr>
          <w:rFonts w:ascii="Cambria" w:hAnsi="Cambria" w:cs="Arial"/>
          <w:b/>
          <w:sz w:val="24"/>
          <w:szCs w:val="24"/>
          <w:lang w:val="es-ES_tradnl"/>
        </w:rPr>
        <w:t>CONTRATO</w:t>
      </w:r>
      <w:r w:rsidRPr="00F14B0D">
        <w:rPr>
          <w:rFonts w:ascii="Cambria" w:hAnsi="Cambria" w:cs="Arial"/>
          <w:sz w:val="24"/>
          <w:szCs w:val="24"/>
          <w:lang w:val="es-ES_tradnl"/>
        </w:rPr>
        <w:t>, con fundamento legal en los Artículos 11, 14 Numeral 1 Fracción I, 15 Numeral 1 Fracción I de la Ley de Obra Pública para el Estado de Jalisco y sus Municipios, a razón que no se cuenta con la capacidad, la infraestructura y maquinaria necesaria, así como la plantilla de personal profesional suficiente para llevar a cabo los trabajos correspondientes a la obra.</w:t>
      </w:r>
    </w:p>
    <w:p w14:paraId="67F08F0D" w14:textId="14343366" w:rsidR="00E05D89" w:rsidRPr="00F14B0D" w:rsidRDefault="00E05D89" w:rsidP="00E05D89">
      <w:pPr>
        <w:pStyle w:val="Prrafodelista"/>
        <w:spacing w:line="240" w:lineRule="exact"/>
        <w:ind w:left="644"/>
        <w:jc w:val="both"/>
        <w:rPr>
          <w:rFonts w:ascii="Cambria" w:hAnsi="Cambria" w:cs="Arial"/>
          <w:b/>
          <w:sz w:val="24"/>
          <w:szCs w:val="24"/>
          <w:lang w:val="es-ES_tradnl"/>
        </w:rPr>
      </w:pPr>
      <w:r w:rsidRPr="00F14B0D">
        <w:rPr>
          <w:rFonts w:ascii="Cambria" w:hAnsi="Cambria" w:cs="Arial"/>
          <w:sz w:val="24"/>
          <w:szCs w:val="24"/>
          <w:lang w:val="es-ES_tradnl"/>
        </w:rPr>
        <w:t xml:space="preserve">Finalmente expuesto el punto y sometido a votación, </w:t>
      </w:r>
      <w:r w:rsidRPr="00F14B0D">
        <w:rPr>
          <w:rFonts w:ascii="Cambria" w:hAnsi="Cambria" w:cs="Arial"/>
          <w:b/>
          <w:sz w:val="24"/>
          <w:szCs w:val="24"/>
          <w:lang w:val="es-ES_tradnl"/>
        </w:rPr>
        <w:t>SE APRUEBA POR UNANIMIDAD</w:t>
      </w:r>
      <w:r w:rsidRPr="00F14B0D">
        <w:rPr>
          <w:rFonts w:ascii="Cambria" w:hAnsi="Cambria" w:cs="Arial"/>
          <w:sz w:val="24"/>
          <w:szCs w:val="24"/>
          <w:lang w:val="es-ES_tradnl"/>
        </w:rPr>
        <w:t xml:space="preserve"> el presente punto de acuerdo en los términos anteriormente descritos.</w:t>
      </w:r>
    </w:p>
    <w:p w14:paraId="609384A3" w14:textId="77777777" w:rsidR="00E05D89" w:rsidRPr="00F14B0D" w:rsidRDefault="00E05D89" w:rsidP="00E05D89">
      <w:pPr>
        <w:pStyle w:val="Prrafodelista"/>
        <w:spacing w:line="240" w:lineRule="exact"/>
        <w:ind w:left="644"/>
        <w:jc w:val="both"/>
        <w:rPr>
          <w:rFonts w:ascii="Cambria" w:hAnsi="Cambria" w:cs="Arial"/>
          <w:b/>
          <w:sz w:val="24"/>
          <w:szCs w:val="24"/>
          <w:lang w:val="es-ES_tradnl"/>
        </w:rPr>
      </w:pPr>
      <w:r w:rsidRPr="00F14B0D">
        <w:rPr>
          <w:rFonts w:ascii="Cambria" w:hAnsi="Cambria" w:cs="Arial"/>
          <w:b/>
          <w:sz w:val="24"/>
          <w:szCs w:val="24"/>
          <w:lang w:val="es-ES_tradnl"/>
        </w:rPr>
        <w:t>PUNTO 14.</w:t>
      </w:r>
    </w:p>
    <w:p w14:paraId="220F7E26" w14:textId="77777777" w:rsidR="00314F47"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 xml:space="preserve">Con fundamento en el Acta de Justificación del Procedimiento de Excepción de Licitación Pública signado por la Arq. Anayanci de Alba Gutiérrez, en su carácter de Director de Obras Públicas del H. Ayuntamiento de Cañadas de Obregón, Jalisco, en el cual conforme a la proposiciones, motivos y circunstancias las cuales se encuentran debidamente fundadas y motivadas, que determinan la modalidad </w:t>
      </w:r>
    </w:p>
    <w:p w14:paraId="3D1903D4" w14:textId="2002AF65" w:rsidR="00E05D89" w:rsidRPr="00F14B0D" w:rsidRDefault="00E05D89" w:rsidP="00E05D89">
      <w:pPr>
        <w:pStyle w:val="Prrafodelista"/>
        <w:spacing w:line="240" w:lineRule="exact"/>
        <w:ind w:left="644"/>
        <w:jc w:val="both"/>
        <w:rPr>
          <w:rFonts w:ascii="Cambria" w:hAnsi="Cambria" w:cs="Arial"/>
          <w:sz w:val="24"/>
          <w:szCs w:val="24"/>
          <w:lang w:val="es-ES_tradnl"/>
        </w:rPr>
      </w:pPr>
      <w:bookmarkStart w:id="0" w:name="_GoBack"/>
      <w:bookmarkEnd w:id="0"/>
      <w:r w:rsidRPr="00F14B0D">
        <w:rPr>
          <w:rFonts w:ascii="Cambria" w:hAnsi="Cambria" w:cs="Arial"/>
          <w:sz w:val="24"/>
          <w:szCs w:val="24"/>
          <w:lang w:val="es-ES_tradnl"/>
        </w:rPr>
        <w:lastRenderedPageBreak/>
        <w:t xml:space="preserve">de contratación de los trabajos consistentes en </w:t>
      </w:r>
      <w:r w:rsidRPr="00F14B0D">
        <w:rPr>
          <w:rFonts w:ascii="Cambria" w:hAnsi="Cambria" w:cs="Arial"/>
          <w:b/>
          <w:sz w:val="24"/>
          <w:szCs w:val="24"/>
          <w:lang w:val="es-ES_tradnl"/>
        </w:rPr>
        <w:t>REHABILITACIÓN DE LÍNEA DE DRENAJE Y LÍNEA DE AGUA POTABLE, CONSTRUCCIÓN DE PAVIMENTO DE CONCRETO ZAMPEADO, MACHUELOS Y BANQUETAS DE CONCRETO HIDRÁULICO DE LA CALLE PRIV. FRANCISCO VILLA, EN LA CABECERA MUNICIPAL DE CAÑADAS DE OBREGÓN, JALISCO</w:t>
      </w:r>
      <w:r w:rsidRPr="00F14B0D">
        <w:rPr>
          <w:rFonts w:ascii="Cambria" w:hAnsi="Cambria" w:cs="Arial"/>
          <w:sz w:val="24"/>
          <w:szCs w:val="24"/>
          <w:lang w:val="es-ES_tradnl"/>
        </w:rPr>
        <w:t xml:space="preserve">, identificada con el Número: </w:t>
      </w:r>
      <w:r w:rsidRPr="00F14B0D">
        <w:rPr>
          <w:rFonts w:ascii="Cambria" w:hAnsi="Cambria" w:cs="Arial"/>
          <w:b/>
          <w:sz w:val="24"/>
          <w:szCs w:val="24"/>
          <w:lang w:val="es-ES_tradnl"/>
        </w:rPr>
        <w:t>MPIO-117-FAISM-CI-03/2020</w:t>
      </w:r>
      <w:r w:rsidRPr="00F14B0D">
        <w:rPr>
          <w:rFonts w:ascii="Cambria" w:hAnsi="Cambria" w:cs="Arial"/>
          <w:sz w:val="24"/>
          <w:szCs w:val="24"/>
          <w:lang w:val="es-ES_tradnl"/>
        </w:rPr>
        <w:t xml:space="preserve">, se solicita que el contrato de dicha obra pública, se adjudique mediante el procedimiento de </w:t>
      </w:r>
      <w:r w:rsidRPr="00F14B0D">
        <w:rPr>
          <w:rFonts w:ascii="Cambria" w:hAnsi="Cambria" w:cs="Arial"/>
          <w:b/>
          <w:sz w:val="24"/>
          <w:szCs w:val="24"/>
          <w:lang w:val="es-ES_tradnl"/>
        </w:rPr>
        <w:t>CONCURSO SIMPLIFICADO SUMARIO</w:t>
      </w:r>
      <w:r w:rsidRPr="00F14B0D">
        <w:rPr>
          <w:rFonts w:ascii="Cambria" w:hAnsi="Cambria" w:cs="Arial"/>
          <w:sz w:val="24"/>
          <w:szCs w:val="24"/>
          <w:lang w:val="es-ES_tradnl"/>
        </w:rPr>
        <w:t xml:space="preserve">, con fundamento legal en los Artículos 42 Numeral 2, </w:t>
      </w:r>
      <w:r w:rsidRPr="00F14B0D">
        <w:rPr>
          <w:rFonts w:ascii="Cambria" w:hAnsi="Cambria" w:cs="Arial"/>
          <w:iCs/>
          <w:sz w:val="24"/>
          <w:szCs w:val="24"/>
          <w:lang w:val="es-ES_tradnl"/>
        </w:rPr>
        <w:t xml:space="preserve">43 Numeral 1 </w:t>
      </w:r>
      <w:r w:rsidRPr="00F14B0D">
        <w:rPr>
          <w:rFonts w:ascii="Cambria" w:hAnsi="Cambria" w:cs="Arial"/>
          <w:b/>
          <w:iCs/>
          <w:sz w:val="24"/>
          <w:szCs w:val="24"/>
          <w:lang w:val="es-ES_tradnl"/>
        </w:rPr>
        <w:t>Fracción II</w:t>
      </w:r>
      <w:r w:rsidRPr="00F14B0D">
        <w:rPr>
          <w:rFonts w:ascii="Cambria" w:hAnsi="Cambria" w:cs="Arial"/>
          <w:iCs/>
          <w:sz w:val="24"/>
          <w:szCs w:val="24"/>
          <w:lang w:val="es-ES_tradnl"/>
        </w:rPr>
        <w:t xml:space="preserve">, Numeral 2 </w:t>
      </w:r>
      <w:r w:rsidRPr="00F14B0D">
        <w:rPr>
          <w:rFonts w:ascii="Cambria" w:hAnsi="Cambria" w:cs="Arial"/>
          <w:b/>
          <w:iCs/>
          <w:sz w:val="24"/>
          <w:szCs w:val="24"/>
          <w:lang w:val="es-ES_tradnl"/>
        </w:rPr>
        <w:t>Fracción II</w:t>
      </w:r>
      <w:r w:rsidRPr="00F14B0D">
        <w:rPr>
          <w:rFonts w:ascii="Cambria" w:hAnsi="Cambria" w:cs="Arial"/>
          <w:iCs/>
          <w:sz w:val="24"/>
          <w:szCs w:val="24"/>
          <w:lang w:val="es-ES_tradnl"/>
        </w:rPr>
        <w:t>, 49, 61, 62, 66, 67, 70, 71, 73, 76, 79, 81, 82, 89 y 90, de la Ley de Obra Pública del Estado de Jalisco y sus Municipios, así como en los Artículos 75, 79, 80, 81, 82, 85, 86, 89, 90, 92, 93, 94, 95 del Reglamento de la Ley de Obra Pública del Estado de Jalisco y sus Municipios.</w:t>
      </w:r>
    </w:p>
    <w:p w14:paraId="47CDF76D" w14:textId="09685F87"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b/>
          <w:sz w:val="24"/>
          <w:szCs w:val="24"/>
          <w:lang w:val="es-ES_tradnl"/>
        </w:rPr>
        <w:t>Justificación del Procedimiento:</w:t>
      </w:r>
      <w:r w:rsidRPr="00F14B0D">
        <w:rPr>
          <w:rFonts w:ascii="Cambria" w:hAnsi="Cambria" w:cs="Arial"/>
          <w:sz w:val="24"/>
          <w:szCs w:val="24"/>
          <w:lang w:val="es-ES_tradnl"/>
        </w:rPr>
        <w:t xml:space="preserve"> La obra pública cuyo monto total a cargo de erario público no exceda de cien mil veces el valor diario de la Unidad de Medida y Actualización (UMA) puede contratarse por concurso simplificado sumario o licitación pública, con fundamento legal en el Artículo 43 Numeral 1 Fracción II y Numeral 2 Fracción II de la Ley de Obra Pública para el Estado de Jalisco y sus Municipios.</w:t>
      </w:r>
    </w:p>
    <w:p w14:paraId="04CBE4F5" w14:textId="04256862"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El Concurso por invitación es el procedimiento de contratación de obra pública mediante el cual  un ente público convoca expresamente a cuando menos cinco concursantes que estén inscritos en el Padrón de Registro Estatal Único de Proveedores y Contratistas (RUPC) del Estado de Jalisco, que acrediten su experiencia y especialidad; que cuenten con recursos técnicos, financieros necesarios, de acuerdo con las características, complejidad y magnitud de los trabajos a ejecutar, con fundamento legal en el Artículo 89 de la Ley de Obra Pública para el Estado de Jalisco y sus Municipios.</w:t>
      </w:r>
    </w:p>
    <w:p w14:paraId="740809EC" w14:textId="31A49ECE" w:rsidR="00E05D89" w:rsidRPr="00F14B0D" w:rsidRDefault="00E05D89" w:rsidP="00E05D89">
      <w:pPr>
        <w:pStyle w:val="Prrafodelista"/>
        <w:spacing w:line="240" w:lineRule="exact"/>
        <w:ind w:left="644"/>
        <w:jc w:val="both"/>
        <w:rPr>
          <w:rFonts w:ascii="Cambria" w:hAnsi="Cambria" w:cs="Arial"/>
          <w:b/>
          <w:sz w:val="24"/>
          <w:szCs w:val="24"/>
          <w:lang w:val="es-ES_tradnl"/>
        </w:rPr>
      </w:pPr>
      <w:r w:rsidRPr="00F14B0D">
        <w:rPr>
          <w:rFonts w:ascii="Cambria" w:hAnsi="Cambria" w:cs="Arial"/>
          <w:sz w:val="24"/>
          <w:szCs w:val="24"/>
          <w:lang w:val="es-ES_tradnl"/>
        </w:rPr>
        <w:t>Finalmente</w:t>
      </w:r>
      <w:r w:rsidR="00F14B0D">
        <w:rPr>
          <w:rFonts w:ascii="Cambria" w:hAnsi="Cambria" w:cs="Arial"/>
          <w:sz w:val="24"/>
          <w:szCs w:val="24"/>
          <w:lang w:val="es-ES_tradnl"/>
        </w:rPr>
        <w:t>,</w:t>
      </w:r>
      <w:r w:rsidRPr="00F14B0D">
        <w:rPr>
          <w:rFonts w:ascii="Cambria" w:hAnsi="Cambria" w:cs="Arial"/>
          <w:sz w:val="24"/>
          <w:szCs w:val="24"/>
          <w:lang w:val="es-ES_tradnl"/>
        </w:rPr>
        <w:t xml:space="preserve"> expuesto el punto y sometido a votación, </w:t>
      </w:r>
      <w:r w:rsidRPr="00F14B0D">
        <w:rPr>
          <w:rFonts w:ascii="Cambria" w:hAnsi="Cambria" w:cs="Arial"/>
          <w:b/>
          <w:sz w:val="24"/>
          <w:szCs w:val="24"/>
          <w:lang w:val="es-ES_tradnl"/>
        </w:rPr>
        <w:t>SE APRUEBA POR UNANIMIDAD</w:t>
      </w:r>
      <w:r w:rsidRPr="00F14B0D">
        <w:rPr>
          <w:rFonts w:ascii="Cambria" w:hAnsi="Cambria" w:cs="Arial"/>
          <w:sz w:val="24"/>
          <w:szCs w:val="24"/>
          <w:lang w:val="es-ES_tradnl"/>
        </w:rPr>
        <w:t xml:space="preserve"> el presente punto de acuerdo en los términos anteriormente descritos.</w:t>
      </w:r>
    </w:p>
    <w:p w14:paraId="73718CC1" w14:textId="77777777" w:rsidR="00E05D89" w:rsidRPr="00F14B0D" w:rsidRDefault="00E05D89" w:rsidP="00E05D89">
      <w:pPr>
        <w:pStyle w:val="Prrafodelista"/>
        <w:spacing w:line="240" w:lineRule="exact"/>
        <w:ind w:left="644"/>
        <w:jc w:val="both"/>
        <w:rPr>
          <w:rFonts w:ascii="Cambria" w:hAnsi="Cambria" w:cs="Arial"/>
          <w:b/>
          <w:sz w:val="24"/>
          <w:szCs w:val="24"/>
          <w:lang w:val="es-ES_tradnl"/>
        </w:rPr>
      </w:pPr>
      <w:r w:rsidRPr="00F14B0D">
        <w:rPr>
          <w:rFonts w:ascii="Cambria" w:hAnsi="Cambria" w:cs="Arial"/>
          <w:b/>
          <w:sz w:val="24"/>
          <w:szCs w:val="24"/>
          <w:lang w:val="es-ES_tradnl"/>
        </w:rPr>
        <w:t>PUNTO 15.</w:t>
      </w:r>
    </w:p>
    <w:p w14:paraId="1F011B9F" w14:textId="65D92275"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 xml:space="preserve">En relación con lo anterior, se solicita autorización y aprobación para que se faculte y se instruya a la Dirección de Obras Públicas a efecto de iniciar el procedimiento de contratación por la modalidad de Concurso Simplificado Sumario de la obra pública denominada: </w:t>
      </w:r>
      <w:r w:rsidRPr="00F14B0D">
        <w:rPr>
          <w:rFonts w:ascii="Cambria" w:hAnsi="Cambria" w:cs="Arial"/>
          <w:b/>
          <w:sz w:val="24"/>
          <w:szCs w:val="24"/>
          <w:lang w:val="es-ES_tradnl"/>
        </w:rPr>
        <w:t>REHABILITACIÓN DE LÍNEA DE DRENAJE Y LÍNEA DE AGUA POTABLE, CONSTRUCCIÓN DE PAVIMENTO DE CONCRETO ZAMPEADO, MACHUELOS Y BANQUETAS DE CONCRETO HIDRÁULICO DE LA CALLE PRIV. FRANCISCO VILLA, EN LA CABECERA MUNICIPAL DE CAÑADAS DE OBREGÓN, JALISCO</w:t>
      </w:r>
      <w:r w:rsidRPr="00F14B0D">
        <w:rPr>
          <w:rFonts w:ascii="Cambria" w:hAnsi="Cambria" w:cs="Arial"/>
          <w:sz w:val="24"/>
          <w:szCs w:val="24"/>
          <w:lang w:val="es-ES_tradnl"/>
        </w:rPr>
        <w:t>, mediante los actos administrativos, previstos en la Ley de Obra Pública del Estado de Jalisco y sus Municipios y su Reglamento.</w:t>
      </w:r>
    </w:p>
    <w:p w14:paraId="36429982" w14:textId="136D1B02" w:rsidR="00E05D89" w:rsidRPr="00F14B0D" w:rsidRDefault="00E05D89" w:rsidP="00E05D89">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Finalmente</w:t>
      </w:r>
      <w:r w:rsidR="00F14B0D">
        <w:rPr>
          <w:rFonts w:ascii="Cambria" w:hAnsi="Cambria" w:cs="Arial"/>
          <w:sz w:val="24"/>
          <w:szCs w:val="24"/>
          <w:lang w:val="es-ES_tradnl"/>
        </w:rPr>
        <w:t>,</w:t>
      </w:r>
      <w:r w:rsidRPr="00F14B0D">
        <w:rPr>
          <w:rFonts w:ascii="Cambria" w:hAnsi="Cambria" w:cs="Arial"/>
          <w:sz w:val="24"/>
          <w:szCs w:val="24"/>
          <w:lang w:val="es-ES_tradnl"/>
        </w:rPr>
        <w:t xml:space="preserve"> expuesto el punto y sometido a votación, </w:t>
      </w:r>
      <w:r w:rsidRPr="00F14B0D">
        <w:rPr>
          <w:rFonts w:ascii="Cambria" w:hAnsi="Cambria" w:cs="Arial"/>
          <w:b/>
          <w:sz w:val="24"/>
          <w:szCs w:val="24"/>
          <w:lang w:val="es-ES_tradnl"/>
        </w:rPr>
        <w:t>SE APRUEBA POR UNANIMIDAD</w:t>
      </w:r>
      <w:r w:rsidRPr="00F14B0D">
        <w:rPr>
          <w:rFonts w:ascii="Cambria" w:hAnsi="Cambria" w:cs="Arial"/>
          <w:sz w:val="24"/>
          <w:szCs w:val="24"/>
          <w:lang w:val="es-ES_tradnl"/>
        </w:rPr>
        <w:t xml:space="preserve"> el presente punto de acuerdo en los términos anteriormente descritos.</w:t>
      </w:r>
    </w:p>
    <w:p w14:paraId="036E550A" w14:textId="4EC01710" w:rsidR="00F14B0D" w:rsidRPr="00F14B0D" w:rsidRDefault="00F14B0D" w:rsidP="00F14B0D">
      <w:pPr>
        <w:pStyle w:val="Prrafodelista"/>
        <w:spacing w:line="240" w:lineRule="exact"/>
        <w:ind w:left="644"/>
        <w:rPr>
          <w:rFonts w:ascii="Cambria" w:hAnsi="Cambria" w:cs="Arial"/>
          <w:sz w:val="24"/>
          <w:szCs w:val="24"/>
          <w:lang w:val="es-ES_tradnl"/>
        </w:rPr>
      </w:pPr>
      <w:r w:rsidRPr="00F14B0D">
        <w:rPr>
          <w:rFonts w:ascii="Cambria" w:hAnsi="Cambria" w:cs="Arial"/>
          <w:bCs/>
          <w:sz w:val="24"/>
          <w:szCs w:val="24"/>
          <w:lang w:val="es-ES_tradnl"/>
        </w:rPr>
        <w:t>En voz del C. REYNALDO GONZÁLEZ GÓMEZ, en su carácter de Presidente Municipal somete a consideración del Pleno del Cabildo, los puntos de acuerdo que se redactan en los siguientes términos:</w:t>
      </w:r>
    </w:p>
    <w:p w14:paraId="3AC11130" w14:textId="4BDB125E" w:rsidR="00F14B0D" w:rsidRPr="00F14B0D" w:rsidRDefault="00F14B0D" w:rsidP="00F14B0D">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En voz del C. Reynaldo Gómez y Arq. Anayanci de Alba Gutiérrez, en sus calidades de Presidente Municipal y Director de Obras Públicas respectivamente, informan al Pleno del Cabildo que se mandó a realizar el estudio de Diseño de Pavimento correspondiente a la obra</w:t>
      </w:r>
      <w:r w:rsidRPr="00F14B0D">
        <w:rPr>
          <w:rFonts w:ascii="Cambria" w:hAnsi="Cambria" w:cs="Arial"/>
          <w:b/>
          <w:sz w:val="24"/>
          <w:szCs w:val="24"/>
          <w:lang w:val="es-ES_tradnl"/>
        </w:rPr>
        <w:t xml:space="preserve"> CONSTRUCCIÓN DE CONCRETO ZAMPEADO EN CA</w:t>
      </w:r>
      <w:r w:rsidRPr="00F14B0D">
        <w:rPr>
          <w:rFonts w:ascii="Cambria" w:hAnsi="Cambria" w:cs="Arial"/>
          <w:b/>
          <w:sz w:val="24"/>
          <w:szCs w:val="24"/>
          <w:lang w:val="es-ES_tradnl"/>
        </w:rPr>
        <w:lastRenderedPageBreak/>
        <w:t>LLE MANZANILLO, SEGUNDA ETAPA, EN LA CABECERA MUNICIPAL DE CAÑADAS DE OBREGÓN, JALISCO</w:t>
      </w:r>
      <w:r w:rsidRPr="00F14B0D">
        <w:rPr>
          <w:rFonts w:ascii="Cambria" w:hAnsi="Cambria" w:cs="Arial"/>
          <w:sz w:val="24"/>
          <w:szCs w:val="24"/>
          <w:lang w:val="es-ES_tradnl"/>
        </w:rPr>
        <w:t>, la cual se ejecutara con el</w:t>
      </w:r>
      <w:r w:rsidRPr="00F14B0D">
        <w:rPr>
          <w:rFonts w:ascii="Cambria" w:hAnsi="Cambria" w:cs="Arial"/>
          <w:b/>
          <w:sz w:val="24"/>
          <w:szCs w:val="24"/>
          <w:lang w:val="es-ES_tradnl"/>
        </w:rPr>
        <w:t xml:space="preserve"> FONDO COMÚN CONCURSABLE PARA LA INFRAESTRUCTURA (FOCOCI) Ejercicio Fiscal 2020</w:t>
      </w:r>
      <w:r w:rsidRPr="00F14B0D">
        <w:rPr>
          <w:rFonts w:ascii="Cambria" w:hAnsi="Cambria" w:cs="Arial"/>
          <w:sz w:val="24"/>
          <w:szCs w:val="24"/>
          <w:lang w:val="es-ES_tradnl"/>
        </w:rPr>
        <w:t>, dicho diseño es la base para elaborar el Proyecto Ejecutivo que integra el expediente de la obra arriba aludida, en dicho diseño nos indicó lo siguiente:</w:t>
      </w:r>
    </w:p>
    <w:p w14:paraId="1BBD2CE4"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rPr>
        <w:drawing>
          <wp:anchor distT="0" distB="0" distL="114300" distR="114300" simplePos="0" relativeHeight="251663360" behindDoc="0" locked="0" layoutInCell="1" allowOverlap="1" wp14:anchorId="04A0737F" wp14:editId="1A7B7F18">
            <wp:simplePos x="0" y="0"/>
            <wp:positionH relativeFrom="column">
              <wp:posOffset>-342901</wp:posOffset>
            </wp:positionH>
            <wp:positionV relativeFrom="paragraph">
              <wp:posOffset>81280</wp:posOffset>
            </wp:positionV>
            <wp:extent cx="6134717" cy="1714500"/>
            <wp:effectExtent l="0" t="0" r="1270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4717"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FE11F"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361C483D"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760C2E2A"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4C53F193"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4B677908"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5B9AFF92"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644B71CF" w14:textId="637C8830" w:rsidR="00F14B0D" w:rsidRPr="00F14B0D" w:rsidRDefault="00F14B0D" w:rsidP="00F14B0D">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rPr>
        <w:drawing>
          <wp:anchor distT="0" distB="0" distL="114300" distR="114300" simplePos="0" relativeHeight="251662336" behindDoc="0" locked="0" layoutInCell="1" allowOverlap="1" wp14:anchorId="0EC778CA" wp14:editId="1B468D7E">
            <wp:simplePos x="0" y="0"/>
            <wp:positionH relativeFrom="column">
              <wp:posOffset>-492963</wp:posOffset>
            </wp:positionH>
            <wp:positionV relativeFrom="paragraph">
              <wp:posOffset>189573</wp:posOffset>
            </wp:positionV>
            <wp:extent cx="6400165" cy="353377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uctura orinal.pdf"/>
                    <pic:cNvPicPr/>
                  </pic:nvPicPr>
                  <pic:blipFill rotWithShape="1">
                    <a:blip r:embed="rId9">
                      <a:extLst>
                        <a:ext uri="{28A0092B-C50C-407E-A947-70E740481C1C}">
                          <a14:useLocalDpi xmlns:a14="http://schemas.microsoft.com/office/drawing/2010/main" val="0"/>
                        </a:ext>
                      </a:extLst>
                    </a:blip>
                    <a:srcRect t="30498" b="26834"/>
                    <a:stretch/>
                  </pic:blipFill>
                  <pic:spPr bwMode="auto">
                    <a:xfrm>
                      <a:off x="0" y="0"/>
                      <a:ext cx="6400165" cy="3533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D59F003" w14:textId="4053EA55"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3E596673" w14:textId="23E710E2"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06BC2EEF" w14:textId="1C32CA03"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7C61428A"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3A429F6B"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28EAAC4E"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4DE0FD68"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4B666D26"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33763A00"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599BDAC1"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4B240643"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4011249D"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6CB66091"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2BA38A19"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3BF59874"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2C396D39" w14:textId="28D059FF" w:rsidR="00F14B0D" w:rsidRPr="00F14B0D" w:rsidRDefault="00F14B0D" w:rsidP="00F14B0D">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En relación a lo anterior, se realizó el proyecto conforme a las especificaciones marcadas por el estudio de diseño de pavimento, y se presentó a la Dirección de vinculación, Gestión Metropolitana, Programas Especiales y Enlace de Programas Gubernamentales e Infraestructura de la Secretaría de Infraestructura y Obra Pública (SIOP) del Gobierno del Estado de Jalisco.</w:t>
      </w:r>
    </w:p>
    <w:p w14:paraId="0C9D1716" w14:textId="07E7AABC" w:rsidR="00F14B0D" w:rsidRPr="00F14B0D" w:rsidRDefault="00F14B0D" w:rsidP="00F14B0D">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Posteriormente personal de la Dirección de Obras Públicas realizo la visita al lugar donde se ejecutaran los trabajos de la obra, inspecciono el sitio y se observó que el terreno es barroso y que las características físicas de los materiales des</w:t>
      </w:r>
      <w:r w:rsidRPr="00F14B0D">
        <w:rPr>
          <w:rFonts w:ascii="Cambria" w:hAnsi="Cambria" w:cs="Arial"/>
          <w:sz w:val="24"/>
          <w:szCs w:val="24"/>
          <w:lang w:val="es-ES_tradnl"/>
        </w:rPr>
        <w:lastRenderedPageBreak/>
        <w:t>critos en el diseño de pavimento realizado por la empresa que realizo dicho estudio no correspondía, por  lo que se procedió hablar con la empresa Alsa Ingeniería de Suelos y Materiales, S.A. de C.V. para que realizara nuevamente el estudio de diseño de pavimento  y un informe de resultados de los límites de consistencia (ATTERBERG)   del terreno donde se pretende ejecutaran los trabajos de la obra arriba mencionada.</w:t>
      </w:r>
    </w:p>
    <w:p w14:paraId="5AA4790F" w14:textId="7FE24567" w:rsidR="00F14B0D" w:rsidRPr="00F14B0D" w:rsidRDefault="00F14B0D" w:rsidP="00F14B0D">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Una vez realizado nuevamente el estudio de diseño de pavimento y un informe de resultados de los límites de consistencia (ATTERBERG) que arrojo lo siguiente:</w:t>
      </w:r>
    </w:p>
    <w:p w14:paraId="72C507D8"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rPr>
        <w:drawing>
          <wp:anchor distT="0" distB="0" distL="114300" distR="114300" simplePos="0" relativeHeight="251664384" behindDoc="0" locked="0" layoutInCell="1" allowOverlap="1" wp14:anchorId="4105B723" wp14:editId="134F9189">
            <wp:simplePos x="0" y="0"/>
            <wp:positionH relativeFrom="column">
              <wp:posOffset>-114300</wp:posOffset>
            </wp:positionH>
            <wp:positionV relativeFrom="paragraph">
              <wp:posOffset>48895</wp:posOffset>
            </wp:positionV>
            <wp:extent cx="5715000" cy="4551076"/>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61" cy="45511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AD525"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7F5FA0AA"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12A38AC1"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270EBE4B"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7BA71537"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53E5D43E"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330C32B4"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7601F79B"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4484FBCE"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3CBCE979"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3655A66B"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0EDE1A16"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799B6ED8"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5AF83ECA"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008DC200"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59581BB7"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242C31A5"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4E79570A"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200CFB25"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2D0B6C1F"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2A3FA526"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66AF6C02"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72CF7452"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1BAE67B3"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0CCD05E3"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3067905C"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1019EA6C" w14:textId="7F6792FE" w:rsidR="00F14B0D" w:rsidRPr="00F14B0D" w:rsidRDefault="00F14B0D" w:rsidP="00F14B0D">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rPr>
        <w:drawing>
          <wp:anchor distT="0" distB="0" distL="114300" distR="114300" simplePos="0" relativeHeight="251665408" behindDoc="0" locked="0" layoutInCell="1" allowOverlap="1" wp14:anchorId="6E8EE3BF" wp14:editId="3DB8123D">
            <wp:simplePos x="0" y="0"/>
            <wp:positionH relativeFrom="column">
              <wp:posOffset>-28049</wp:posOffset>
            </wp:positionH>
            <wp:positionV relativeFrom="paragraph">
              <wp:posOffset>1013</wp:posOffset>
            </wp:positionV>
            <wp:extent cx="5718175" cy="5384165"/>
            <wp:effectExtent l="0" t="0" r="0"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8175" cy="5384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2F246" w14:textId="2CB9F634"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1C553462" w14:textId="611861AA"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0BC75BFC"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7A2097DA"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4F6E8712"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5E40A790"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716919F9"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68165D6A"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3D0AA45E"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5C508376"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17D0337D"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29541249"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194E4620"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6AE4F7AA"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6CFE1DE1"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6BCD3AF2"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3B5B39A5"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35BF3FCA"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04FF01DA"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45F6B707"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24D84F2D"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19623DB4"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68E5D963"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54D1913E"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06BDCF0B"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3ABC9277"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6F4BC548"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48DC4421"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452E9242"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26ADD9E0"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768C2F6D"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7B046C9E"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73C7EBB2"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rPr>
        <w:drawing>
          <wp:anchor distT="0" distB="0" distL="114300" distR="114300" simplePos="0" relativeHeight="251666432" behindDoc="0" locked="0" layoutInCell="1" allowOverlap="1" wp14:anchorId="4EFF980C" wp14:editId="3E78F07B">
            <wp:simplePos x="0" y="0"/>
            <wp:positionH relativeFrom="column">
              <wp:posOffset>0</wp:posOffset>
            </wp:positionH>
            <wp:positionV relativeFrom="paragraph">
              <wp:posOffset>62229</wp:posOffset>
            </wp:positionV>
            <wp:extent cx="6057900" cy="3491309"/>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9858" cy="34924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A0712"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30DE1DAC"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54252B0C"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30F143DA"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32C4C987"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427416E3"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7A9EC9F1"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38B62DB2"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4003C4FB"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6BA89750"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3DC1D8DD"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50A9796A"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10A3BD43"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74A08070"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4C6C455E"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70AE0A93"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rPr>
        <w:drawing>
          <wp:anchor distT="0" distB="0" distL="114300" distR="114300" simplePos="0" relativeHeight="251667456" behindDoc="0" locked="0" layoutInCell="1" allowOverlap="1" wp14:anchorId="40AE7CA5" wp14:editId="00F0973E">
            <wp:simplePos x="0" y="0"/>
            <wp:positionH relativeFrom="column">
              <wp:posOffset>3174</wp:posOffset>
            </wp:positionH>
            <wp:positionV relativeFrom="paragraph">
              <wp:posOffset>-1</wp:posOffset>
            </wp:positionV>
            <wp:extent cx="5940425" cy="3105965"/>
            <wp:effectExtent l="0" t="0" r="317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670" cy="31066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8AB07"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16260EAD"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4D0DC23D"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23E16B43"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19DCBFA9"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44B17376"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66A75121"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3BE041F8"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254F9EE9"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7A9025FC"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070E307B"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4666A2F1"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6A85E398"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2D793B93" w14:textId="77777777" w:rsidR="00F14B0D" w:rsidRPr="00F14B0D" w:rsidRDefault="00F14B0D" w:rsidP="00F14B0D">
      <w:pPr>
        <w:pStyle w:val="Prrafodelista"/>
        <w:spacing w:line="240" w:lineRule="exact"/>
        <w:ind w:left="644"/>
        <w:jc w:val="both"/>
        <w:rPr>
          <w:rFonts w:ascii="Cambria" w:hAnsi="Cambria" w:cs="Arial"/>
          <w:sz w:val="24"/>
          <w:szCs w:val="24"/>
          <w:lang w:val="es-ES_tradnl"/>
        </w:rPr>
      </w:pPr>
    </w:p>
    <w:p w14:paraId="586C3ACB" w14:textId="7E93F085" w:rsidR="00F14B0D" w:rsidRPr="00F14B0D" w:rsidRDefault="00F14B0D" w:rsidP="00F14B0D">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Por lo anterior, la Dirección de Obras Públicas procedió a realizar los cambios en el proyecto ejecutivo completo, así mismo se le notificó al personal de la SIOP y nos indicó que ya para hacer cambio de proyecto ocasionaría el retraso en tanto en la validación del proyecto como en la entrega de los recursos, por lo que nos indicaron que se levantara acta donde se aprobara el cambio del proyecto especificando las circunstancias.</w:t>
      </w:r>
    </w:p>
    <w:p w14:paraId="01045A3C" w14:textId="114C7FA9" w:rsidR="00F14B0D" w:rsidRPr="00F14B0D" w:rsidRDefault="00F14B0D" w:rsidP="00F14B0D">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Por lo anterior, en voz del C. Reynaldo González Gómez, en su carácter de Presidente Municipal manifestó que el Estudio de Diseño de Pavimento y el Informe de Resultados de los Limites de Consistencia (ATTERBERG) sirve de base para modificar el proyecto ejecutivo completo, por lo que se solicita autorización y aprobación para el cambio proyecto ejecutivo completo, a razón de los motivos y documentos que amparan dicho cambio, y así para que se realice una obra de calidad. Cabe hacer mención que con dicho cambio de proyecto no afectara las metas proyectadas ni incrementara el costo de la obra.</w:t>
      </w:r>
    </w:p>
    <w:p w14:paraId="1F055690" w14:textId="6BC0CCAD" w:rsidR="00F14B0D" w:rsidRPr="00F14B0D" w:rsidRDefault="00F14B0D" w:rsidP="00F14B0D">
      <w:pPr>
        <w:pStyle w:val="Prrafodelista"/>
        <w:spacing w:line="240" w:lineRule="exact"/>
        <w:ind w:left="644"/>
        <w:jc w:val="both"/>
        <w:rPr>
          <w:rFonts w:ascii="Cambria" w:hAnsi="Cambria" w:cs="Arial"/>
          <w:sz w:val="24"/>
          <w:szCs w:val="24"/>
          <w:lang w:val="es-ES_tradnl"/>
        </w:rPr>
      </w:pPr>
      <w:r w:rsidRPr="00F14B0D">
        <w:rPr>
          <w:rFonts w:ascii="Cambria" w:hAnsi="Cambria" w:cs="Arial"/>
          <w:sz w:val="24"/>
          <w:szCs w:val="24"/>
          <w:lang w:val="es-ES_tradnl"/>
        </w:rPr>
        <w:t xml:space="preserve">De conformidad con lo anterior expuesto, el Pleno del Cabildo del Municipio de Cañadas de Obregón, Jalisco manifiesta su conformidad y no encuentra objeción en que, por los documentos, fundamentos,  y motivos manifestados, </w:t>
      </w:r>
      <w:r w:rsidRPr="00F14B0D">
        <w:rPr>
          <w:rFonts w:ascii="Cambria" w:hAnsi="Cambria" w:cs="Arial"/>
          <w:b/>
          <w:sz w:val="24"/>
          <w:szCs w:val="24"/>
          <w:lang w:val="es-ES_tradnl"/>
        </w:rPr>
        <w:t>APRUEBA POR UNANIMIDAD</w:t>
      </w:r>
      <w:r w:rsidRPr="00F14B0D">
        <w:rPr>
          <w:rFonts w:ascii="Cambria" w:hAnsi="Cambria" w:cs="Arial"/>
          <w:sz w:val="24"/>
          <w:szCs w:val="24"/>
          <w:lang w:val="es-ES_tradnl"/>
        </w:rPr>
        <w:t xml:space="preserve"> y emite la resolución del cambio del proyecto ejecutivo completo denominado: </w:t>
      </w:r>
      <w:r w:rsidRPr="00F14B0D">
        <w:rPr>
          <w:rFonts w:ascii="Cambria" w:hAnsi="Cambria" w:cs="Arial"/>
          <w:b/>
          <w:sz w:val="24"/>
          <w:szCs w:val="24"/>
          <w:lang w:val="es-ES_tradnl"/>
        </w:rPr>
        <w:t>CONSTRUCCIÓN DE CONCRETO ZAMPEADO EN CALLE MANZANILLO, SEGUNDA ETAPA, EN LA CABECERA MUNICIPAL DE CAÑADAS DE OBREGÓN, JALISCO</w:t>
      </w:r>
      <w:r w:rsidRPr="00F14B0D">
        <w:rPr>
          <w:rFonts w:ascii="Cambria" w:hAnsi="Cambria" w:cs="Arial"/>
          <w:sz w:val="24"/>
          <w:szCs w:val="24"/>
          <w:lang w:val="es-ES_tradnl"/>
        </w:rPr>
        <w:t>, la cual se ejecutara con el</w:t>
      </w:r>
      <w:r w:rsidRPr="00F14B0D">
        <w:rPr>
          <w:rFonts w:ascii="Cambria" w:hAnsi="Cambria" w:cs="Arial"/>
          <w:b/>
          <w:sz w:val="24"/>
          <w:szCs w:val="24"/>
          <w:lang w:val="es-ES_tradnl"/>
        </w:rPr>
        <w:t xml:space="preserve"> FONDO COMÚN CONCURSABLE PARA LA INFRAESTRUCTURA (FOCOCI) Ejercicio Fiscal 2020.</w:t>
      </w:r>
    </w:p>
    <w:p w14:paraId="3A77B110" w14:textId="5F4CA3B8" w:rsidR="00F14B0D" w:rsidRPr="00F14B0D" w:rsidRDefault="00F14B0D" w:rsidP="00F14B0D">
      <w:pPr>
        <w:pStyle w:val="Prrafodelista"/>
        <w:spacing w:line="240" w:lineRule="exact"/>
        <w:ind w:left="644"/>
        <w:jc w:val="both"/>
        <w:rPr>
          <w:rFonts w:ascii="Cambria" w:hAnsi="Cambria" w:cs="Arial"/>
          <w:sz w:val="24"/>
          <w:szCs w:val="24"/>
        </w:rPr>
      </w:pPr>
      <w:r w:rsidRPr="00F14B0D">
        <w:rPr>
          <w:rFonts w:ascii="Cambria" w:hAnsi="Cambria" w:cs="Arial"/>
          <w:sz w:val="24"/>
          <w:szCs w:val="24"/>
          <w:lang w:val="es-ES_tradnl"/>
        </w:rPr>
        <w:t>Finalmente</w:t>
      </w:r>
      <w:r>
        <w:rPr>
          <w:rFonts w:ascii="Cambria" w:hAnsi="Cambria" w:cs="Arial"/>
          <w:sz w:val="24"/>
          <w:szCs w:val="24"/>
          <w:lang w:val="es-ES_tradnl"/>
        </w:rPr>
        <w:t>,</w:t>
      </w:r>
      <w:r w:rsidRPr="00F14B0D">
        <w:rPr>
          <w:rFonts w:ascii="Cambria" w:hAnsi="Cambria" w:cs="Arial"/>
          <w:sz w:val="24"/>
          <w:szCs w:val="24"/>
          <w:lang w:val="es-ES_tradnl"/>
        </w:rPr>
        <w:t xml:space="preserve"> expuesto el punto y sometido a votación, </w:t>
      </w:r>
      <w:r w:rsidRPr="00F14B0D">
        <w:rPr>
          <w:rFonts w:ascii="Cambria" w:hAnsi="Cambria" w:cs="Arial"/>
          <w:b/>
          <w:sz w:val="24"/>
          <w:szCs w:val="24"/>
          <w:lang w:val="es-ES_tradnl"/>
        </w:rPr>
        <w:t>SE APRUEBA POR UNANIMIDAD</w:t>
      </w:r>
      <w:r w:rsidRPr="00F14B0D">
        <w:rPr>
          <w:rFonts w:ascii="Cambria" w:hAnsi="Cambria" w:cs="Arial"/>
          <w:sz w:val="24"/>
          <w:szCs w:val="24"/>
          <w:lang w:val="es-ES_tradnl"/>
        </w:rPr>
        <w:t xml:space="preserve"> el presente punto de acuerdo en los términos anteriormente descritos.</w:t>
      </w:r>
    </w:p>
    <w:p w14:paraId="2FB65335" w14:textId="77777777" w:rsidR="005E0775" w:rsidRPr="00F14B0D" w:rsidRDefault="005E0775" w:rsidP="00F14B0D">
      <w:pPr>
        <w:pStyle w:val="Prrafodelista"/>
        <w:spacing w:line="240" w:lineRule="exact"/>
        <w:ind w:left="644"/>
        <w:jc w:val="both"/>
        <w:rPr>
          <w:rFonts w:ascii="Cambria" w:hAnsi="Cambria" w:cs="Arial"/>
          <w:sz w:val="24"/>
          <w:szCs w:val="24"/>
        </w:rPr>
      </w:pPr>
    </w:p>
    <w:p w14:paraId="5AA5E18F" w14:textId="66D98CB4" w:rsidR="006E7326" w:rsidRPr="00F14B0D" w:rsidRDefault="001A75C0" w:rsidP="00F14B0D">
      <w:pPr>
        <w:spacing w:line="240" w:lineRule="exact"/>
        <w:jc w:val="both"/>
        <w:rPr>
          <w:rFonts w:ascii="Cambria" w:hAnsi="Cambria" w:cs="Arial"/>
          <w:sz w:val="24"/>
          <w:szCs w:val="24"/>
        </w:rPr>
      </w:pPr>
      <w:r w:rsidRPr="00F14B0D">
        <w:rPr>
          <w:rFonts w:ascii="Cambria" w:hAnsi="Cambria" w:cs="Arial"/>
          <w:b/>
          <w:sz w:val="24"/>
          <w:szCs w:val="24"/>
        </w:rPr>
        <w:t>14.4</w:t>
      </w:r>
      <w:r w:rsidRPr="00F14B0D">
        <w:rPr>
          <w:rFonts w:ascii="Cambria" w:hAnsi="Cambria" w:cs="Arial"/>
          <w:sz w:val="24"/>
          <w:szCs w:val="24"/>
        </w:rPr>
        <w:t xml:space="preserve"> Punto de agua potable, en uso de la voz el Dr. Miguel Oropeza Ruvalcaba regidor de este cuerpo edilicio propone se tomen acciones para resolver la problemática acerca del desabasto de agua que se aproxima, dadas las condiciones en que se encuentran las fuentes de abastecimiento del municipio, y dado que somos el único municipio sin agua potable se debería de pensar en soluciones a largo plazo, para lo cual sugiere que cada edil presente una propuesta para analizar, su propuesta sería ver la forma de hacer llegar el agua de la presa El Salto al municipio de Cañadas de Obregón, el C. Reynaldo González Presidente Municipal informa que ya se están viendo soluciones inmediatas para solventar de forma rápida el posible desabasto, rehabilitando los pozos que ya se tienen, </w:t>
      </w:r>
      <w:r w:rsidR="004060D4" w:rsidRPr="00F14B0D">
        <w:rPr>
          <w:rFonts w:ascii="Cambria" w:hAnsi="Cambria" w:cs="Arial"/>
          <w:sz w:val="24"/>
          <w:szCs w:val="24"/>
        </w:rPr>
        <w:t xml:space="preserve">el Dr. </w:t>
      </w:r>
      <w:r w:rsidR="00581A13" w:rsidRPr="00F14B0D">
        <w:rPr>
          <w:rFonts w:ascii="Cambria" w:hAnsi="Cambria" w:cs="Arial"/>
          <w:sz w:val="24"/>
          <w:szCs w:val="24"/>
        </w:rPr>
        <w:t>Miguel propone</w:t>
      </w:r>
      <w:r w:rsidR="004060D4" w:rsidRPr="00F14B0D">
        <w:rPr>
          <w:rFonts w:ascii="Cambria" w:hAnsi="Cambria" w:cs="Arial"/>
          <w:sz w:val="24"/>
          <w:szCs w:val="24"/>
        </w:rPr>
        <w:t xml:space="preserve"> que se tomen acciones de cuidado del agua como </w:t>
      </w:r>
      <w:r w:rsidR="00BB77CC" w:rsidRPr="00F14B0D">
        <w:rPr>
          <w:rFonts w:ascii="Cambria" w:hAnsi="Cambria" w:cs="Arial"/>
          <w:sz w:val="24"/>
          <w:szCs w:val="24"/>
        </w:rPr>
        <w:t xml:space="preserve">actualización del reglamento, campañas de concientización, </w:t>
      </w:r>
      <w:r w:rsidR="004060D4" w:rsidRPr="00F14B0D">
        <w:rPr>
          <w:rFonts w:ascii="Cambria" w:hAnsi="Cambria" w:cs="Arial"/>
          <w:sz w:val="24"/>
          <w:szCs w:val="24"/>
        </w:rPr>
        <w:t xml:space="preserve">inspecciones, llamados de atención y </w:t>
      </w:r>
      <w:r w:rsidR="00DC41BF" w:rsidRPr="00F14B0D">
        <w:rPr>
          <w:rFonts w:ascii="Cambria" w:hAnsi="Cambria" w:cs="Arial"/>
          <w:sz w:val="24"/>
          <w:szCs w:val="24"/>
        </w:rPr>
        <w:t>en su caso multas por no cuid</w:t>
      </w:r>
      <w:r w:rsidR="004060D4" w:rsidRPr="00F14B0D">
        <w:rPr>
          <w:rFonts w:ascii="Cambria" w:hAnsi="Cambria" w:cs="Arial"/>
          <w:sz w:val="24"/>
          <w:szCs w:val="24"/>
        </w:rPr>
        <w:t xml:space="preserve">ar el agua, y se cobre el uso y aprovechamiento de esta ya que debería de cobrarse a los ganaderos por que consumen grandes cantidades para su ganado, </w:t>
      </w:r>
      <w:r w:rsidR="00581A13" w:rsidRPr="00F14B0D">
        <w:rPr>
          <w:rFonts w:ascii="Cambria" w:hAnsi="Cambria" w:cs="Arial"/>
          <w:sz w:val="24"/>
          <w:szCs w:val="24"/>
        </w:rPr>
        <w:t xml:space="preserve">propuestas que son respaldadas por el cuerpo edilicio, también menciona que antes que realizar obra pública hay que pensar en la problemática del agua, ya que se va dejando de lado y no se le da la debida importancia, dando con esto el debido </w:t>
      </w:r>
      <w:r w:rsidR="00581A13" w:rsidRPr="00F14B0D">
        <w:rPr>
          <w:rFonts w:ascii="Cambria" w:hAnsi="Cambria" w:cs="Arial"/>
          <w:b/>
          <w:sz w:val="24"/>
          <w:szCs w:val="24"/>
        </w:rPr>
        <w:t>desahogo</w:t>
      </w:r>
      <w:r w:rsidR="00581A13" w:rsidRPr="00F14B0D">
        <w:rPr>
          <w:rFonts w:ascii="Cambria" w:hAnsi="Cambria" w:cs="Arial"/>
          <w:sz w:val="24"/>
          <w:szCs w:val="24"/>
        </w:rPr>
        <w:t xml:space="preserve"> al presente punto de acuerdo.</w:t>
      </w:r>
      <w:r w:rsidRPr="00F14B0D">
        <w:rPr>
          <w:rFonts w:ascii="Cambria" w:hAnsi="Cambria" w:cs="Arial"/>
          <w:sz w:val="24"/>
          <w:szCs w:val="24"/>
        </w:rPr>
        <w:t xml:space="preserve"> </w:t>
      </w:r>
    </w:p>
    <w:p w14:paraId="58AA5917" w14:textId="7AB28CCC" w:rsidR="006E7326" w:rsidRPr="00F14B0D" w:rsidRDefault="00C2162C" w:rsidP="00F14B0D">
      <w:pPr>
        <w:spacing w:line="240" w:lineRule="exact"/>
        <w:jc w:val="both"/>
        <w:rPr>
          <w:rFonts w:ascii="Cambria" w:hAnsi="Cambria" w:cs="Arial"/>
          <w:sz w:val="24"/>
          <w:szCs w:val="24"/>
        </w:rPr>
      </w:pPr>
      <w:r w:rsidRPr="00F14B0D">
        <w:rPr>
          <w:rFonts w:ascii="Cambria" w:hAnsi="Cambria" w:cs="Arial"/>
          <w:b/>
          <w:sz w:val="24"/>
          <w:szCs w:val="24"/>
        </w:rPr>
        <w:t>14.5</w:t>
      </w:r>
      <w:r w:rsidRPr="00F14B0D">
        <w:rPr>
          <w:rFonts w:ascii="Cambria" w:hAnsi="Cambria" w:cs="Arial"/>
          <w:sz w:val="24"/>
          <w:szCs w:val="24"/>
        </w:rPr>
        <w:t xml:space="preserve"> En uso de la voz la Psic. Adelaida Elizabeth Síndico Municipal expone ante el cabildo en pleno la s</w:t>
      </w:r>
      <w:r w:rsidR="006E7326" w:rsidRPr="00F14B0D">
        <w:rPr>
          <w:rFonts w:ascii="Cambria" w:hAnsi="Cambria" w:cs="Arial"/>
          <w:sz w:val="24"/>
          <w:szCs w:val="24"/>
        </w:rPr>
        <w:t>olicitud de aprobación para nomenclatura de calle</w:t>
      </w:r>
      <w:r w:rsidRPr="00F14B0D">
        <w:rPr>
          <w:rFonts w:ascii="Cambria" w:hAnsi="Cambria" w:cs="Arial"/>
          <w:sz w:val="24"/>
          <w:szCs w:val="24"/>
        </w:rPr>
        <w:t xml:space="preserve"> conocida cono salida a Los Yugos, la cual topa con las calles Independencia, Revolución, Francisco Villa y Diana Laura de Colosio, para lo cual se proponen algunos nombres</w:t>
      </w:r>
      <w:r w:rsidR="00034EB0" w:rsidRPr="00F14B0D">
        <w:rPr>
          <w:rFonts w:ascii="Cambria" w:hAnsi="Cambria" w:cs="Arial"/>
          <w:sz w:val="24"/>
          <w:szCs w:val="24"/>
        </w:rPr>
        <w:t xml:space="preserve"> entre los que se encuentra </w:t>
      </w:r>
      <w:r w:rsidR="00034EB0" w:rsidRPr="00F14B0D">
        <w:rPr>
          <w:rFonts w:ascii="Cambria" w:hAnsi="Cambria" w:cs="Arial"/>
          <w:b/>
          <w:sz w:val="24"/>
          <w:szCs w:val="24"/>
        </w:rPr>
        <w:t xml:space="preserve">Josefa Ortiz de Domínguez </w:t>
      </w:r>
      <w:r w:rsidR="00034EB0" w:rsidRPr="00F14B0D">
        <w:rPr>
          <w:rFonts w:ascii="Cambria" w:hAnsi="Cambria" w:cs="Arial"/>
          <w:sz w:val="24"/>
          <w:szCs w:val="24"/>
        </w:rPr>
        <w:t xml:space="preserve">el cual </w:t>
      </w:r>
      <w:r w:rsidR="00D34809" w:rsidRPr="00F14B0D">
        <w:rPr>
          <w:rFonts w:ascii="Cambria" w:hAnsi="Cambria" w:cs="Arial"/>
          <w:sz w:val="24"/>
          <w:szCs w:val="24"/>
        </w:rPr>
        <w:t xml:space="preserve">luego de ser analizado y suficientemente dialogado </w:t>
      </w:r>
      <w:r w:rsidR="00034EB0" w:rsidRPr="00F14B0D">
        <w:rPr>
          <w:rFonts w:ascii="Cambria" w:hAnsi="Cambria" w:cs="Arial"/>
          <w:b/>
          <w:sz w:val="24"/>
          <w:szCs w:val="24"/>
        </w:rPr>
        <w:t>es</w:t>
      </w:r>
      <w:r w:rsidRPr="00F14B0D">
        <w:rPr>
          <w:rFonts w:ascii="Cambria" w:hAnsi="Cambria" w:cs="Arial"/>
          <w:b/>
          <w:sz w:val="24"/>
          <w:szCs w:val="24"/>
        </w:rPr>
        <w:t xml:space="preserve"> aprobado por unanimidad d</w:t>
      </w:r>
      <w:r w:rsidR="00034EB0" w:rsidRPr="00F14B0D">
        <w:rPr>
          <w:rFonts w:ascii="Cambria" w:hAnsi="Cambria" w:cs="Arial"/>
          <w:b/>
          <w:sz w:val="24"/>
          <w:szCs w:val="24"/>
        </w:rPr>
        <w:t>e votos</w:t>
      </w:r>
      <w:r w:rsidR="00034EB0" w:rsidRPr="00F14B0D">
        <w:rPr>
          <w:rFonts w:ascii="Cambria" w:hAnsi="Cambria" w:cs="Arial"/>
          <w:sz w:val="24"/>
          <w:szCs w:val="24"/>
        </w:rPr>
        <w:t xml:space="preserve"> de los presentes.</w:t>
      </w:r>
    </w:p>
    <w:p w14:paraId="4E30CF9E" w14:textId="3A41A30B" w:rsidR="006E7326" w:rsidRPr="00F14B0D" w:rsidRDefault="00D34809" w:rsidP="00E05D89">
      <w:pPr>
        <w:spacing w:line="240" w:lineRule="exact"/>
        <w:jc w:val="both"/>
        <w:rPr>
          <w:rFonts w:ascii="Cambria" w:hAnsi="Cambria" w:cs="Arial"/>
          <w:sz w:val="24"/>
          <w:szCs w:val="24"/>
        </w:rPr>
      </w:pPr>
      <w:r w:rsidRPr="00F14B0D">
        <w:rPr>
          <w:rFonts w:ascii="Cambria" w:hAnsi="Cambria" w:cs="Arial"/>
          <w:sz w:val="24"/>
          <w:szCs w:val="24"/>
        </w:rPr>
        <w:lastRenderedPageBreak/>
        <w:t>Nota: se anexa plano de la calle a la cual se le asignó el nombre de Josefa Ortiz de Domínguez</w:t>
      </w:r>
      <w:r w:rsidR="003E1516" w:rsidRPr="00F14B0D">
        <w:rPr>
          <w:rFonts w:ascii="Cambria" w:hAnsi="Cambria" w:cs="Arial"/>
          <w:sz w:val="24"/>
          <w:szCs w:val="24"/>
        </w:rPr>
        <w:t>, para facilitar su localiz</w:t>
      </w:r>
      <w:r w:rsidRPr="00F14B0D">
        <w:rPr>
          <w:rFonts w:ascii="Cambria" w:hAnsi="Cambria" w:cs="Arial"/>
          <w:sz w:val="24"/>
          <w:szCs w:val="24"/>
        </w:rPr>
        <w:t>ación.</w:t>
      </w:r>
    </w:p>
    <w:p w14:paraId="450A4E2F" w14:textId="393E80F8" w:rsidR="006A5E52" w:rsidRPr="00F14B0D" w:rsidRDefault="006A5E52" w:rsidP="000616D7">
      <w:pPr>
        <w:pStyle w:val="Prrafodelista"/>
        <w:numPr>
          <w:ilvl w:val="0"/>
          <w:numId w:val="24"/>
        </w:numPr>
        <w:spacing w:line="240" w:lineRule="exact"/>
        <w:jc w:val="both"/>
        <w:rPr>
          <w:rFonts w:ascii="Cambria" w:hAnsi="Cambria"/>
          <w:sz w:val="24"/>
          <w:szCs w:val="24"/>
        </w:rPr>
      </w:pPr>
      <w:r w:rsidRPr="00F14B0D">
        <w:rPr>
          <w:rFonts w:ascii="Cambria" w:hAnsi="Cambria" w:cs="Arial"/>
          <w:sz w:val="24"/>
          <w:szCs w:val="24"/>
        </w:rPr>
        <w:t>Clausura de la sesión.</w:t>
      </w:r>
    </w:p>
    <w:p w14:paraId="47B4AC1A" w14:textId="5569BDDF" w:rsidR="000F03AD" w:rsidRPr="00F14B0D" w:rsidRDefault="00AC40B2" w:rsidP="00E05D89">
      <w:pPr>
        <w:spacing w:line="240" w:lineRule="exact"/>
        <w:jc w:val="both"/>
        <w:rPr>
          <w:rFonts w:ascii="Cambria" w:hAnsi="Cambria"/>
          <w:sz w:val="24"/>
          <w:szCs w:val="24"/>
        </w:rPr>
      </w:pPr>
      <w:r w:rsidRPr="00F14B0D">
        <w:rPr>
          <w:rFonts w:ascii="Cambria" w:hAnsi="Cambria"/>
          <w:sz w:val="24"/>
          <w:szCs w:val="24"/>
        </w:rPr>
        <w:t xml:space="preserve">Posteriormente, no habiendo más asuntos a tratar, se da </w:t>
      </w:r>
      <w:r w:rsidR="0098602D" w:rsidRPr="00F14B0D">
        <w:rPr>
          <w:rFonts w:ascii="Cambria" w:hAnsi="Cambria"/>
          <w:sz w:val="24"/>
          <w:szCs w:val="24"/>
        </w:rPr>
        <w:t>término</w:t>
      </w:r>
      <w:r w:rsidRPr="00F14B0D">
        <w:rPr>
          <w:rFonts w:ascii="Cambria" w:hAnsi="Cambria"/>
          <w:sz w:val="24"/>
          <w:szCs w:val="24"/>
        </w:rPr>
        <w:t xml:space="preserve"> a esta sesión, levantándose la presente acta para su constancia y firmando los que en </w:t>
      </w:r>
      <w:r w:rsidR="003B60A0" w:rsidRPr="00F14B0D">
        <w:rPr>
          <w:rFonts w:ascii="Cambria" w:hAnsi="Cambria"/>
          <w:sz w:val="24"/>
          <w:szCs w:val="24"/>
        </w:rPr>
        <w:t>ella intervinieron, siend</w:t>
      </w:r>
      <w:r w:rsidR="004206D2" w:rsidRPr="00F14B0D">
        <w:rPr>
          <w:rFonts w:ascii="Cambria" w:hAnsi="Cambria"/>
          <w:sz w:val="24"/>
          <w:szCs w:val="24"/>
        </w:rPr>
        <w:t>o las 14:45</w:t>
      </w:r>
      <w:r w:rsidRPr="00F14B0D">
        <w:rPr>
          <w:rFonts w:ascii="Cambria" w:hAnsi="Cambria"/>
          <w:sz w:val="24"/>
          <w:szCs w:val="24"/>
        </w:rPr>
        <w:t>(</w:t>
      </w:r>
      <w:r w:rsidR="004206D2" w:rsidRPr="00F14B0D">
        <w:rPr>
          <w:rFonts w:ascii="Cambria" w:hAnsi="Cambria"/>
          <w:sz w:val="24"/>
          <w:szCs w:val="24"/>
        </w:rPr>
        <w:t>catorce</w:t>
      </w:r>
      <w:r w:rsidR="0070584F" w:rsidRPr="00F14B0D">
        <w:rPr>
          <w:rFonts w:ascii="Cambria" w:hAnsi="Cambria"/>
          <w:sz w:val="24"/>
          <w:szCs w:val="24"/>
        </w:rPr>
        <w:t xml:space="preserve"> horas</w:t>
      </w:r>
      <w:r w:rsidR="004206D2" w:rsidRPr="00F14B0D">
        <w:rPr>
          <w:rFonts w:ascii="Cambria" w:hAnsi="Cambria"/>
          <w:sz w:val="24"/>
          <w:szCs w:val="24"/>
        </w:rPr>
        <w:t xml:space="preserve"> y cuarenta y</w:t>
      </w:r>
      <w:r w:rsidR="006A5E52" w:rsidRPr="00F14B0D">
        <w:rPr>
          <w:rFonts w:ascii="Cambria" w:hAnsi="Cambria"/>
          <w:sz w:val="24"/>
          <w:szCs w:val="24"/>
        </w:rPr>
        <w:t xml:space="preserve"> cinco</w:t>
      </w:r>
      <w:r w:rsidR="007D2548" w:rsidRPr="00F14B0D">
        <w:rPr>
          <w:rFonts w:ascii="Cambria" w:hAnsi="Cambria"/>
          <w:sz w:val="24"/>
          <w:szCs w:val="24"/>
        </w:rPr>
        <w:t xml:space="preserve"> minutos</w:t>
      </w:r>
      <w:r w:rsidRPr="00F14B0D">
        <w:rPr>
          <w:rFonts w:ascii="Cambria" w:hAnsi="Cambria"/>
          <w:sz w:val="24"/>
          <w:szCs w:val="24"/>
        </w:rPr>
        <w:t>) del</w:t>
      </w:r>
      <w:r w:rsidR="003A311A" w:rsidRPr="00F14B0D">
        <w:rPr>
          <w:rFonts w:ascii="Cambria" w:hAnsi="Cambria"/>
          <w:sz w:val="24"/>
          <w:szCs w:val="24"/>
        </w:rPr>
        <w:t xml:space="preserve"> día</w:t>
      </w:r>
      <w:r w:rsidRPr="00F14B0D">
        <w:rPr>
          <w:rFonts w:ascii="Cambria" w:hAnsi="Cambria"/>
          <w:sz w:val="24"/>
          <w:szCs w:val="24"/>
        </w:rPr>
        <w:t xml:space="preserve"> </w:t>
      </w:r>
      <w:r w:rsidR="004206D2" w:rsidRPr="00F14B0D">
        <w:rPr>
          <w:rFonts w:ascii="Cambria" w:hAnsi="Cambria"/>
          <w:sz w:val="24"/>
          <w:szCs w:val="24"/>
        </w:rPr>
        <w:t>14</w:t>
      </w:r>
      <w:r w:rsidRPr="00F14B0D">
        <w:rPr>
          <w:rFonts w:ascii="Cambria" w:hAnsi="Cambria"/>
          <w:sz w:val="24"/>
          <w:szCs w:val="24"/>
        </w:rPr>
        <w:t xml:space="preserve"> (</w:t>
      </w:r>
      <w:r w:rsidR="004206D2" w:rsidRPr="00F14B0D">
        <w:rPr>
          <w:rFonts w:ascii="Cambria" w:hAnsi="Cambria"/>
          <w:sz w:val="24"/>
          <w:szCs w:val="24"/>
        </w:rPr>
        <w:t>catorce</w:t>
      </w:r>
      <w:r w:rsidRPr="00F14B0D">
        <w:rPr>
          <w:rFonts w:ascii="Cambria" w:hAnsi="Cambria"/>
          <w:sz w:val="24"/>
          <w:szCs w:val="24"/>
        </w:rPr>
        <w:t xml:space="preserve">) de </w:t>
      </w:r>
      <w:r w:rsidR="001B1A57" w:rsidRPr="00F14B0D">
        <w:rPr>
          <w:rFonts w:ascii="Cambria" w:hAnsi="Cambria"/>
          <w:sz w:val="24"/>
          <w:szCs w:val="24"/>
        </w:rPr>
        <w:t>octu</w:t>
      </w:r>
      <w:r w:rsidR="006A5E52" w:rsidRPr="00F14B0D">
        <w:rPr>
          <w:rFonts w:ascii="Cambria" w:hAnsi="Cambria"/>
          <w:sz w:val="24"/>
          <w:szCs w:val="24"/>
        </w:rPr>
        <w:t>bre</w:t>
      </w:r>
      <w:r w:rsidR="001E47A3" w:rsidRPr="00F14B0D">
        <w:rPr>
          <w:rFonts w:ascii="Cambria" w:hAnsi="Cambria"/>
          <w:sz w:val="24"/>
          <w:szCs w:val="24"/>
        </w:rPr>
        <w:t xml:space="preserve"> del</w:t>
      </w:r>
      <w:r w:rsidR="003B60A0" w:rsidRPr="00F14B0D">
        <w:rPr>
          <w:rFonts w:ascii="Cambria" w:hAnsi="Cambria"/>
          <w:sz w:val="24"/>
          <w:szCs w:val="24"/>
        </w:rPr>
        <w:t xml:space="preserve"> 2020</w:t>
      </w:r>
      <w:r w:rsidRPr="00F14B0D">
        <w:rPr>
          <w:rFonts w:ascii="Cambria" w:hAnsi="Cambria"/>
          <w:sz w:val="24"/>
          <w:szCs w:val="24"/>
        </w:rPr>
        <w:t>.</w:t>
      </w:r>
    </w:p>
    <w:p w14:paraId="54A5E801" w14:textId="7BC25FF4" w:rsidR="008650DC" w:rsidRPr="00F14B0D" w:rsidRDefault="008650DC" w:rsidP="00E05D89">
      <w:pPr>
        <w:spacing w:line="240" w:lineRule="exact"/>
        <w:jc w:val="both"/>
        <w:rPr>
          <w:rFonts w:ascii="Cambria" w:hAnsi="Cambria"/>
          <w:sz w:val="24"/>
          <w:szCs w:val="24"/>
        </w:rPr>
      </w:pPr>
    </w:p>
    <w:p w14:paraId="6AE7FB90" w14:textId="60AAC11E" w:rsidR="008650DC" w:rsidRPr="00F14B0D" w:rsidRDefault="008650DC" w:rsidP="00E05D89">
      <w:pPr>
        <w:spacing w:line="240" w:lineRule="exact"/>
        <w:jc w:val="both"/>
        <w:rPr>
          <w:rFonts w:ascii="Cambria" w:hAnsi="Cambria"/>
          <w:sz w:val="24"/>
          <w:szCs w:val="24"/>
        </w:rPr>
      </w:pPr>
    </w:p>
    <w:p w14:paraId="11BF74D7" w14:textId="77777777" w:rsidR="008650DC" w:rsidRPr="00F14B0D" w:rsidRDefault="008650DC" w:rsidP="00E05D89">
      <w:pPr>
        <w:spacing w:line="240" w:lineRule="exact"/>
        <w:jc w:val="both"/>
        <w:rPr>
          <w:rFonts w:ascii="Cambria" w:hAnsi="Cambria"/>
          <w:sz w:val="24"/>
          <w:szCs w:val="24"/>
        </w:rPr>
      </w:pPr>
    </w:p>
    <w:p w14:paraId="4587DE28" w14:textId="3D1D539A" w:rsidR="00FD15A0" w:rsidRPr="00F14B0D" w:rsidRDefault="00FD15A0" w:rsidP="00756D88">
      <w:pPr>
        <w:spacing w:line="240" w:lineRule="exact"/>
        <w:jc w:val="center"/>
        <w:rPr>
          <w:rFonts w:ascii="Cambria" w:hAnsi="Cambria"/>
          <w:sz w:val="24"/>
          <w:szCs w:val="24"/>
        </w:rPr>
      </w:pPr>
      <w:r w:rsidRPr="00F14B0D">
        <w:rPr>
          <w:rFonts w:ascii="Cambria" w:hAnsi="Cambria"/>
          <w:noProof/>
          <w:sz w:val="24"/>
          <w:szCs w:val="24"/>
          <w:lang w:val="es-MX" w:eastAsia="es-MX"/>
        </w:rPr>
        <mc:AlternateContent>
          <mc:Choice Requires="wps">
            <w:drawing>
              <wp:anchor distT="0" distB="0" distL="114300" distR="114300" simplePos="0" relativeHeight="251660288" behindDoc="0" locked="0" layoutInCell="1" allowOverlap="1" wp14:anchorId="131340BE" wp14:editId="18B3B068">
                <wp:simplePos x="0" y="0"/>
                <wp:positionH relativeFrom="margin">
                  <wp:posOffset>2035531</wp:posOffset>
                </wp:positionH>
                <wp:positionV relativeFrom="paragraph">
                  <wp:posOffset>246809</wp:posOffset>
                </wp:positionV>
                <wp:extent cx="1628775" cy="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1628775" cy="0"/>
                        </a:xfrm>
                        <a:prstGeom prst="straightConnector1">
                          <a:avLst/>
                        </a:prstGeom>
                        <a:noFill/>
                        <a:ln w="6345" cap="flat">
                          <a:solidFill>
                            <a:srgbClr val="000000"/>
                          </a:solidFill>
                          <a:prstDash val="solid"/>
                          <a:miter/>
                        </a:ln>
                      </wps:spPr>
                      <wps:bodyPr/>
                    </wps:wsp>
                  </a:graphicData>
                </a:graphic>
              </wp:anchor>
            </w:drawing>
          </mc:Choice>
          <mc:Fallback>
            <w:pict>
              <v:shapetype w14:anchorId="1F6D3C9D" id="_x0000_t32" coordsize="21600,21600" o:spt="32" o:oned="t" path="m,l21600,21600e" filled="f">
                <v:path arrowok="t" fillok="f" o:connecttype="none"/>
                <o:lock v:ext="edit" shapetype="t"/>
              </v:shapetype>
              <v:shape id="Conector recto 2" o:spid="_x0000_s1026" type="#_x0000_t32" style="position:absolute;margin-left:160.3pt;margin-top:19.45pt;width:128.25pt;height:0;z-index:2516602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" strokeweight=".17625mm">
                <v:stroke joinstyle="miter"/>
                <w10:wrap anchorx="margin"/>
              </v:shape>
            </w:pict>
          </mc:Fallback>
        </mc:AlternateContent>
      </w:r>
    </w:p>
    <w:p w14:paraId="6960C7D8" w14:textId="77777777" w:rsidR="00361F4B" w:rsidRPr="00F14B0D" w:rsidRDefault="00AC40B2" w:rsidP="00756D88">
      <w:pPr>
        <w:spacing w:line="240" w:lineRule="exact"/>
        <w:jc w:val="center"/>
        <w:rPr>
          <w:rFonts w:ascii="Cambria" w:hAnsi="Cambria"/>
          <w:sz w:val="24"/>
          <w:szCs w:val="24"/>
        </w:rPr>
      </w:pPr>
      <w:r w:rsidRPr="00F14B0D">
        <w:rPr>
          <w:rFonts w:ascii="Cambria" w:hAnsi="Cambria"/>
          <w:sz w:val="24"/>
          <w:szCs w:val="24"/>
        </w:rPr>
        <w:t>C. Gabriela Ibarra López</w:t>
      </w:r>
    </w:p>
    <w:p w14:paraId="40DFA4CD" w14:textId="1A763F75" w:rsidR="00361F4B" w:rsidRPr="00F14B0D" w:rsidRDefault="00AC40B2" w:rsidP="00756D88">
      <w:pPr>
        <w:spacing w:line="240" w:lineRule="exact"/>
        <w:jc w:val="center"/>
        <w:rPr>
          <w:rFonts w:ascii="Cambria" w:hAnsi="Cambria"/>
          <w:sz w:val="24"/>
          <w:szCs w:val="24"/>
        </w:rPr>
      </w:pPr>
      <w:r w:rsidRPr="00F14B0D">
        <w:rPr>
          <w:rFonts w:ascii="Cambria" w:hAnsi="Cambria"/>
          <w:sz w:val="24"/>
          <w:szCs w:val="24"/>
        </w:rPr>
        <w:t>Secretaria General</w:t>
      </w:r>
      <w:r w:rsidR="006941B3" w:rsidRPr="00F14B0D">
        <w:rPr>
          <w:rFonts w:ascii="Cambria" w:hAnsi="Cambria"/>
          <w:sz w:val="24"/>
          <w:szCs w:val="24"/>
        </w:rPr>
        <w:t xml:space="preserve"> 2018-2021</w:t>
      </w:r>
    </w:p>
    <w:sectPr w:rsidR="00361F4B" w:rsidRPr="00F14B0D" w:rsidSect="00102764">
      <w:pgSz w:w="12240" w:h="15840"/>
      <w:pgMar w:top="1417" w:right="1701" w:bottom="1417"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3E24A" w14:textId="77777777" w:rsidR="00EE0AD0" w:rsidRDefault="00EE0AD0">
      <w:pPr>
        <w:spacing w:after="0"/>
      </w:pPr>
      <w:r>
        <w:separator/>
      </w:r>
    </w:p>
  </w:endnote>
  <w:endnote w:type="continuationSeparator" w:id="0">
    <w:p w14:paraId="46A6E678" w14:textId="77777777" w:rsidR="00EE0AD0" w:rsidRDefault="00EE0A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4D3566" w14:textId="77777777" w:rsidR="00EE0AD0" w:rsidRDefault="00EE0AD0">
      <w:pPr>
        <w:spacing w:after="0"/>
      </w:pPr>
      <w:r>
        <w:rPr>
          <w:color w:val="000000"/>
        </w:rPr>
        <w:separator/>
      </w:r>
    </w:p>
  </w:footnote>
  <w:footnote w:type="continuationSeparator" w:id="0">
    <w:p w14:paraId="2696DBDD" w14:textId="77777777" w:rsidR="00EE0AD0" w:rsidRDefault="00EE0AD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D1312"/>
    <w:multiLevelType w:val="multilevel"/>
    <w:tmpl w:val="2D24168A"/>
    <w:lvl w:ilvl="0">
      <w:start w:val="1"/>
      <w:numFmt w:val="decimal"/>
      <w:lvlText w:val="%1."/>
      <w:lvlJc w:val="left"/>
      <w:pPr>
        <w:ind w:left="720" w:hanging="360"/>
      </w:pPr>
    </w:lvl>
    <w:lvl w:ilvl="1">
      <w:start w:val="1"/>
      <w:numFmt w:val="decimal"/>
      <w:isLgl/>
      <w:lvlText w:val="%1.%2"/>
      <w:lvlJc w:val="left"/>
      <w:pPr>
        <w:ind w:left="1455" w:hanging="735"/>
      </w:pPr>
      <w:rPr>
        <w:rFonts w:hint="default"/>
      </w:rPr>
    </w:lvl>
    <w:lvl w:ilvl="2">
      <w:start w:val="1"/>
      <w:numFmt w:val="decimal"/>
      <w:isLgl/>
      <w:lvlText w:val="%1.%2.%3"/>
      <w:lvlJc w:val="left"/>
      <w:pPr>
        <w:ind w:left="1815" w:hanging="735"/>
      </w:pPr>
      <w:rPr>
        <w:rFonts w:hint="default"/>
      </w:rPr>
    </w:lvl>
    <w:lvl w:ilvl="3">
      <w:start w:val="1"/>
      <w:numFmt w:val="decimal"/>
      <w:isLgl/>
      <w:lvlText w:val="%1.%2.%3.%4"/>
      <w:lvlJc w:val="left"/>
      <w:pPr>
        <w:ind w:left="2175" w:hanging="735"/>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ABC1192"/>
    <w:multiLevelType w:val="multilevel"/>
    <w:tmpl w:val="645CA0A0"/>
    <w:lvl w:ilvl="0">
      <w:start w:val="12"/>
      <w:numFmt w:val="decimal"/>
      <w:lvlText w:val="%1"/>
      <w:lvlJc w:val="left"/>
      <w:pPr>
        <w:ind w:left="465" w:hanging="465"/>
      </w:pPr>
      <w:rPr>
        <w:rFonts w:hint="default"/>
      </w:rPr>
    </w:lvl>
    <w:lvl w:ilvl="1">
      <w:start w:val="1"/>
      <w:numFmt w:val="decimal"/>
      <w:lvlText w:val="%1.%2"/>
      <w:lvlJc w:val="left"/>
      <w:pPr>
        <w:ind w:left="1905" w:hanging="46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 w15:restartNumberingAfterBreak="0">
    <w:nsid w:val="1D6E49B7"/>
    <w:multiLevelType w:val="hybridMultilevel"/>
    <w:tmpl w:val="7AE8A75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20F75371"/>
    <w:multiLevelType w:val="hybridMultilevel"/>
    <w:tmpl w:val="30660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4344B2"/>
    <w:multiLevelType w:val="hybridMultilevel"/>
    <w:tmpl w:val="6EAC5062"/>
    <w:lvl w:ilvl="0" w:tplc="3C2EF960">
      <w:start w:val="13"/>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96A7E2E"/>
    <w:multiLevelType w:val="multilevel"/>
    <w:tmpl w:val="C9844524"/>
    <w:lvl w:ilvl="0">
      <w:start w:val="1"/>
      <w:numFmt w:val="decimal"/>
      <w:lvlText w:val="%1."/>
      <w:lvlJc w:val="left"/>
      <w:pPr>
        <w:ind w:left="720" w:hanging="360"/>
      </w:pPr>
      <w:rPr>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CBD065A"/>
    <w:multiLevelType w:val="hybridMultilevel"/>
    <w:tmpl w:val="50AAFBD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081DB8"/>
    <w:multiLevelType w:val="multilevel"/>
    <w:tmpl w:val="9CEA2FAA"/>
    <w:lvl w:ilvl="0">
      <w:start w:val="1"/>
      <w:numFmt w:val="decimal"/>
      <w:lvlText w:val="%1."/>
      <w:lvlJc w:val="left"/>
      <w:pPr>
        <w:ind w:left="644"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Cambria" w:eastAsia="Calibri" w:hAnsi="Cambria" w:cs="Aria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42A6567"/>
    <w:multiLevelType w:val="multilevel"/>
    <w:tmpl w:val="D82EFFE0"/>
    <w:lvl w:ilvl="0">
      <w:start w:val="1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9122CEB"/>
    <w:multiLevelType w:val="multilevel"/>
    <w:tmpl w:val="FCB65A60"/>
    <w:lvl w:ilvl="0">
      <w:start w:val="1"/>
      <w:numFmt w:val="decimal"/>
      <w:lvlText w:val="%1."/>
      <w:lvlJc w:val="left"/>
      <w:pPr>
        <w:ind w:left="360" w:hanging="360"/>
      </w:pPr>
      <w:rPr>
        <w:rFonts w:ascii="Calibri" w:eastAsia="Calibri" w:hAnsi="Calibri" w:cs="Times New Roman"/>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10" w15:restartNumberingAfterBreak="0">
    <w:nsid w:val="3A3075D8"/>
    <w:multiLevelType w:val="multilevel"/>
    <w:tmpl w:val="6238989C"/>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4222488D"/>
    <w:multiLevelType w:val="hybridMultilevel"/>
    <w:tmpl w:val="4E9AF412"/>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44331739"/>
    <w:multiLevelType w:val="hybridMultilevel"/>
    <w:tmpl w:val="45FE902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452F701A"/>
    <w:multiLevelType w:val="hybridMultilevel"/>
    <w:tmpl w:val="B298ED16"/>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9C26756"/>
    <w:multiLevelType w:val="multilevel"/>
    <w:tmpl w:val="35AC82DE"/>
    <w:lvl w:ilvl="0">
      <w:start w:val="1"/>
      <w:numFmt w:val="decimal"/>
      <w:lvlText w:val="%1."/>
      <w:lvlJc w:val="left"/>
      <w:pPr>
        <w:ind w:left="644"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8A91DA8"/>
    <w:multiLevelType w:val="hybridMultilevel"/>
    <w:tmpl w:val="8618C5EE"/>
    <w:lvl w:ilvl="0" w:tplc="EF0EA71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9C655FB"/>
    <w:multiLevelType w:val="multilevel"/>
    <w:tmpl w:val="9CEA2FAA"/>
    <w:lvl w:ilvl="0">
      <w:start w:val="1"/>
      <w:numFmt w:val="decimal"/>
      <w:lvlText w:val="%1."/>
      <w:lvlJc w:val="left"/>
      <w:pPr>
        <w:ind w:left="644"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Cambria" w:eastAsia="Calibri" w:hAnsi="Cambria"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A341EAB"/>
    <w:multiLevelType w:val="hybridMultilevel"/>
    <w:tmpl w:val="7056F160"/>
    <w:lvl w:ilvl="0" w:tplc="CBB80196">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CCF1F68"/>
    <w:multiLevelType w:val="multilevel"/>
    <w:tmpl w:val="9CEA2FAA"/>
    <w:lvl w:ilvl="0">
      <w:start w:val="1"/>
      <w:numFmt w:val="decimal"/>
      <w:lvlText w:val="%1."/>
      <w:lvlJc w:val="left"/>
      <w:pPr>
        <w:ind w:left="644"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Cambria" w:eastAsia="Calibri" w:hAnsi="Cambria" w:cs="Aria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E161ED5"/>
    <w:multiLevelType w:val="multilevel"/>
    <w:tmpl w:val="82E615B0"/>
    <w:lvl w:ilvl="0">
      <w:start w:val="1"/>
      <w:numFmt w:val="decimal"/>
      <w:lvlText w:val="%1."/>
      <w:lvlJc w:val="left"/>
      <w:pPr>
        <w:ind w:left="644"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10522DB"/>
    <w:multiLevelType w:val="multilevel"/>
    <w:tmpl w:val="BFF0DA76"/>
    <w:lvl w:ilvl="0">
      <w:numFmt w:val="bullet"/>
      <w:lvlText w:val=""/>
      <w:lvlJc w:val="left"/>
      <w:pPr>
        <w:ind w:left="1800" w:hanging="360"/>
      </w:pPr>
      <w:rPr>
        <w:rFonts w:ascii="Symbol" w:hAnsi="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21" w15:restartNumberingAfterBreak="0">
    <w:nsid w:val="7214281C"/>
    <w:multiLevelType w:val="multilevel"/>
    <w:tmpl w:val="02200636"/>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23364A1"/>
    <w:multiLevelType w:val="multilevel"/>
    <w:tmpl w:val="9B76A2BA"/>
    <w:lvl w:ilvl="0">
      <w:start w:val="1"/>
      <w:numFmt w:val="decimal"/>
      <w:lvlText w:val="%1."/>
      <w:lvlJc w:val="left"/>
      <w:pPr>
        <w:ind w:left="644"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3234C14"/>
    <w:multiLevelType w:val="hybridMultilevel"/>
    <w:tmpl w:val="CAE67780"/>
    <w:lvl w:ilvl="0" w:tplc="EF0EA71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C72CB3"/>
    <w:multiLevelType w:val="hybridMultilevel"/>
    <w:tmpl w:val="F09AE8E6"/>
    <w:lvl w:ilvl="0" w:tplc="0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8F659DC"/>
    <w:multiLevelType w:val="hybridMultilevel"/>
    <w:tmpl w:val="C38C7492"/>
    <w:lvl w:ilvl="0" w:tplc="C1B61026">
      <w:start w:val="1"/>
      <w:numFmt w:val="upperLetter"/>
      <w:lvlText w:val="%1."/>
      <w:lvlJc w:val="left"/>
      <w:pPr>
        <w:ind w:left="720" w:hanging="360"/>
      </w:pPr>
      <w:rPr>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DAF6902"/>
    <w:multiLevelType w:val="multilevel"/>
    <w:tmpl w:val="D23CD5E8"/>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num w:numId="1">
    <w:abstractNumId w:val="17"/>
  </w:num>
  <w:num w:numId="2">
    <w:abstractNumId w:val="13"/>
  </w:num>
  <w:num w:numId="3">
    <w:abstractNumId w:val="22"/>
  </w:num>
  <w:num w:numId="4">
    <w:abstractNumId w:val="0"/>
  </w:num>
  <w:num w:numId="5">
    <w:abstractNumId w:val="4"/>
  </w:num>
  <w:num w:numId="6">
    <w:abstractNumId w:val="6"/>
  </w:num>
  <w:num w:numId="7">
    <w:abstractNumId w:val="1"/>
  </w:num>
  <w:num w:numId="8">
    <w:abstractNumId w:val="21"/>
  </w:num>
  <w:num w:numId="9">
    <w:abstractNumId w:val="11"/>
  </w:num>
  <w:num w:numId="10">
    <w:abstractNumId w:val="25"/>
  </w:num>
  <w:num w:numId="11">
    <w:abstractNumId w:val="9"/>
  </w:num>
  <w:num w:numId="12">
    <w:abstractNumId w:val="20"/>
  </w:num>
  <w:num w:numId="13">
    <w:abstractNumId w:val="24"/>
  </w:num>
  <w:num w:numId="14">
    <w:abstractNumId w:val="10"/>
  </w:num>
  <w:num w:numId="15">
    <w:abstractNumId w:val="8"/>
  </w:num>
  <w:num w:numId="16">
    <w:abstractNumId w:val="26"/>
  </w:num>
  <w:num w:numId="17">
    <w:abstractNumId w:val="5"/>
  </w:num>
  <w:num w:numId="18">
    <w:abstractNumId w:val="12"/>
  </w:num>
  <w:num w:numId="19">
    <w:abstractNumId w:val="16"/>
  </w:num>
  <w:num w:numId="20">
    <w:abstractNumId w:val="2"/>
  </w:num>
  <w:num w:numId="21">
    <w:abstractNumId w:val="3"/>
  </w:num>
  <w:num w:numId="22">
    <w:abstractNumId w:val="14"/>
  </w:num>
  <w:num w:numId="23">
    <w:abstractNumId w:val="19"/>
  </w:num>
  <w:num w:numId="24">
    <w:abstractNumId w:val="23"/>
  </w:num>
  <w:num w:numId="25">
    <w:abstractNumId w:val="18"/>
  </w:num>
  <w:num w:numId="26">
    <w:abstractNumId w:val="7"/>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F4B"/>
    <w:rsid w:val="000015C0"/>
    <w:rsid w:val="00001EE9"/>
    <w:rsid w:val="00002BCA"/>
    <w:rsid w:val="0000396F"/>
    <w:rsid w:val="00004E3C"/>
    <w:rsid w:val="00004EF8"/>
    <w:rsid w:val="00006356"/>
    <w:rsid w:val="0000655B"/>
    <w:rsid w:val="00006B3D"/>
    <w:rsid w:val="00007C21"/>
    <w:rsid w:val="000118ED"/>
    <w:rsid w:val="00011EC2"/>
    <w:rsid w:val="000120C3"/>
    <w:rsid w:val="00012858"/>
    <w:rsid w:val="00012BC9"/>
    <w:rsid w:val="00014575"/>
    <w:rsid w:val="00014E72"/>
    <w:rsid w:val="00015244"/>
    <w:rsid w:val="000165A6"/>
    <w:rsid w:val="00016C2B"/>
    <w:rsid w:val="0001726B"/>
    <w:rsid w:val="000201CD"/>
    <w:rsid w:val="00020F52"/>
    <w:rsid w:val="00021DAA"/>
    <w:rsid w:val="0002255C"/>
    <w:rsid w:val="00022F28"/>
    <w:rsid w:val="000238DF"/>
    <w:rsid w:val="00023D1F"/>
    <w:rsid w:val="00023E6F"/>
    <w:rsid w:val="000245DE"/>
    <w:rsid w:val="000309E8"/>
    <w:rsid w:val="000312CD"/>
    <w:rsid w:val="00031C51"/>
    <w:rsid w:val="00031EDF"/>
    <w:rsid w:val="00034E6E"/>
    <w:rsid w:val="00034EB0"/>
    <w:rsid w:val="000354C7"/>
    <w:rsid w:val="00036796"/>
    <w:rsid w:val="000375CE"/>
    <w:rsid w:val="00037649"/>
    <w:rsid w:val="00037BB8"/>
    <w:rsid w:val="0004187C"/>
    <w:rsid w:val="00041BF0"/>
    <w:rsid w:val="00043A34"/>
    <w:rsid w:val="00045F9B"/>
    <w:rsid w:val="00046434"/>
    <w:rsid w:val="00047F1F"/>
    <w:rsid w:val="00050645"/>
    <w:rsid w:val="0005376B"/>
    <w:rsid w:val="000559F9"/>
    <w:rsid w:val="00056190"/>
    <w:rsid w:val="0005659E"/>
    <w:rsid w:val="00057103"/>
    <w:rsid w:val="00057655"/>
    <w:rsid w:val="000616D7"/>
    <w:rsid w:val="00062840"/>
    <w:rsid w:val="000642D9"/>
    <w:rsid w:val="0006504B"/>
    <w:rsid w:val="00066C1F"/>
    <w:rsid w:val="00067D25"/>
    <w:rsid w:val="0007039F"/>
    <w:rsid w:val="00071B8B"/>
    <w:rsid w:val="00072A3A"/>
    <w:rsid w:val="00073DE4"/>
    <w:rsid w:val="000749E5"/>
    <w:rsid w:val="000759C7"/>
    <w:rsid w:val="000761DC"/>
    <w:rsid w:val="00076EDC"/>
    <w:rsid w:val="00077702"/>
    <w:rsid w:val="00080CE4"/>
    <w:rsid w:val="000811F6"/>
    <w:rsid w:val="00081738"/>
    <w:rsid w:val="00081D3E"/>
    <w:rsid w:val="00081E84"/>
    <w:rsid w:val="00082142"/>
    <w:rsid w:val="00082806"/>
    <w:rsid w:val="00083D09"/>
    <w:rsid w:val="00084368"/>
    <w:rsid w:val="0008725F"/>
    <w:rsid w:val="00090A9E"/>
    <w:rsid w:val="000915C2"/>
    <w:rsid w:val="000921E7"/>
    <w:rsid w:val="00092746"/>
    <w:rsid w:val="00092A67"/>
    <w:rsid w:val="000934DB"/>
    <w:rsid w:val="0009543B"/>
    <w:rsid w:val="000A0037"/>
    <w:rsid w:val="000A0DB3"/>
    <w:rsid w:val="000A155C"/>
    <w:rsid w:val="000A1912"/>
    <w:rsid w:val="000A1DC8"/>
    <w:rsid w:val="000A275A"/>
    <w:rsid w:val="000A3306"/>
    <w:rsid w:val="000A3308"/>
    <w:rsid w:val="000A3855"/>
    <w:rsid w:val="000A4875"/>
    <w:rsid w:val="000A4E08"/>
    <w:rsid w:val="000A5C65"/>
    <w:rsid w:val="000A5DEB"/>
    <w:rsid w:val="000A5FF8"/>
    <w:rsid w:val="000A6DB0"/>
    <w:rsid w:val="000A6E24"/>
    <w:rsid w:val="000A7561"/>
    <w:rsid w:val="000B04E4"/>
    <w:rsid w:val="000B050C"/>
    <w:rsid w:val="000B522C"/>
    <w:rsid w:val="000B58AF"/>
    <w:rsid w:val="000B7ADA"/>
    <w:rsid w:val="000C3385"/>
    <w:rsid w:val="000C55ED"/>
    <w:rsid w:val="000C6E2C"/>
    <w:rsid w:val="000D1A55"/>
    <w:rsid w:val="000D2027"/>
    <w:rsid w:val="000D35A9"/>
    <w:rsid w:val="000D3733"/>
    <w:rsid w:val="000D5CE0"/>
    <w:rsid w:val="000D697E"/>
    <w:rsid w:val="000D6A01"/>
    <w:rsid w:val="000D6A1F"/>
    <w:rsid w:val="000D71A1"/>
    <w:rsid w:val="000D74C2"/>
    <w:rsid w:val="000D776B"/>
    <w:rsid w:val="000D7894"/>
    <w:rsid w:val="000E06D6"/>
    <w:rsid w:val="000E1FBF"/>
    <w:rsid w:val="000E2942"/>
    <w:rsid w:val="000E4492"/>
    <w:rsid w:val="000E457D"/>
    <w:rsid w:val="000E5DE5"/>
    <w:rsid w:val="000E62A4"/>
    <w:rsid w:val="000E7FD6"/>
    <w:rsid w:val="000E7FF8"/>
    <w:rsid w:val="000F021D"/>
    <w:rsid w:val="000F03AD"/>
    <w:rsid w:val="000F1054"/>
    <w:rsid w:val="000F1B7B"/>
    <w:rsid w:val="000F4275"/>
    <w:rsid w:val="000F7EB0"/>
    <w:rsid w:val="00102764"/>
    <w:rsid w:val="00102768"/>
    <w:rsid w:val="00103673"/>
    <w:rsid w:val="00104A01"/>
    <w:rsid w:val="0010695A"/>
    <w:rsid w:val="001073F0"/>
    <w:rsid w:val="00107A47"/>
    <w:rsid w:val="00112BDB"/>
    <w:rsid w:val="00112CBC"/>
    <w:rsid w:val="001152D7"/>
    <w:rsid w:val="00115F1E"/>
    <w:rsid w:val="001169BF"/>
    <w:rsid w:val="00117D88"/>
    <w:rsid w:val="00122359"/>
    <w:rsid w:val="0012252B"/>
    <w:rsid w:val="00122CB0"/>
    <w:rsid w:val="00123796"/>
    <w:rsid w:val="00123BA1"/>
    <w:rsid w:val="00124C97"/>
    <w:rsid w:val="00124DEC"/>
    <w:rsid w:val="001267F7"/>
    <w:rsid w:val="00126D0A"/>
    <w:rsid w:val="00126FD6"/>
    <w:rsid w:val="001274DF"/>
    <w:rsid w:val="00127D52"/>
    <w:rsid w:val="00130002"/>
    <w:rsid w:val="00132C15"/>
    <w:rsid w:val="0013496F"/>
    <w:rsid w:val="00134DBB"/>
    <w:rsid w:val="00141103"/>
    <w:rsid w:val="00143964"/>
    <w:rsid w:val="00144291"/>
    <w:rsid w:val="00145C1C"/>
    <w:rsid w:val="00147128"/>
    <w:rsid w:val="001473E4"/>
    <w:rsid w:val="0015082C"/>
    <w:rsid w:val="00152351"/>
    <w:rsid w:val="00153583"/>
    <w:rsid w:val="00153CA9"/>
    <w:rsid w:val="0015578D"/>
    <w:rsid w:val="001557A2"/>
    <w:rsid w:val="00155FC2"/>
    <w:rsid w:val="0015692E"/>
    <w:rsid w:val="0015772E"/>
    <w:rsid w:val="00157F8D"/>
    <w:rsid w:val="001606E3"/>
    <w:rsid w:val="0016108E"/>
    <w:rsid w:val="001610F8"/>
    <w:rsid w:val="0016149A"/>
    <w:rsid w:val="001636EC"/>
    <w:rsid w:val="001664DD"/>
    <w:rsid w:val="0016677F"/>
    <w:rsid w:val="00167D92"/>
    <w:rsid w:val="0017073F"/>
    <w:rsid w:val="00170BEA"/>
    <w:rsid w:val="0017165D"/>
    <w:rsid w:val="00171DBA"/>
    <w:rsid w:val="001724BE"/>
    <w:rsid w:val="00173522"/>
    <w:rsid w:val="00174079"/>
    <w:rsid w:val="00174441"/>
    <w:rsid w:val="00174F31"/>
    <w:rsid w:val="00176A99"/>
    <w:rsid w:val="00176FC1"/>
    <w:rsid w:val="00177C54"/>
    <w:rsid w:val="00180C8C"/>
    <w:rsid w:val="00182BE2"/>
    <w:rsid w:val="001868BF"/>
    <w:rsid w:val="00186953"/>
    <w:rsid w:val="00187BBC"/>
    <w:rsid w:val="0019423B"/>
    <w:rsid w:val="00194F6B"/>
    <w:rsid w:val="00195502"/>
    <w:rsid w:val="00196C1E"/>
    <w:rsid w:val="00197A19"/>
    <w:rsid w:val="001A0DEB"/>
    <w:rsid w:val="001A1003"/>
    <w:rsid w:val="001A1B91"/>
    <w:rsid w:val="001A40FF"/>
    <w:rsid w:val="001A75C0"/>
    <w:rsid w:val="001A775E"/>
    <w:rsid w:val="001A7C12"/>
    <w:rsid w:val="001B1A57"/>
    <w:rsid w:val="001B1E24"/>
    <w:rsid w:val="001B1F76"/>
    <w:rsid w:val="001B313C"/>
    <w:rsid w:val="001B36BC"/>
    <w:rsid w:val="001B55A9"/>
    <w:rsid w:val="001B58A6"/>
    <w:rsid w:val="001B64C6"/>
    <w:rsid w:val="001B662F"/>
    <w:rsid w:val="001B685D"/>
    <w:rsid w:val="001B7C56"/>
    <w:rsid w:val="001C0830"/>
    <w:rsid w:val="001C0B98"/>
    <w:rsid w:val="001C117C"/>
    <w:rsid w:val="001C1692"/>
    <w:rsid w:val="001C331B"/>
    <w:rsid w:val="001C39D1"/>
    <w:rsid w:val="001C5848"/>
    <w:rsid w:val="001C597D"/>
    <w:rsid w:val="001C65EE"/>
    <w:rsid w:val="001D225F"/>
    <w:rsid w:val="001D2A75"/>
    <w:rsid w:val="001D2E69"/>
    <w:rsid w:val="001D49C3"/>
    <w:rsid w:val="001D4ED5"/>
    <w:rsid w:val="001D5220"/>
    <w:rsid w:val="001D5C99"/>
    <w:rsid w:val="001D600C"/>
    <w:rsid w:val="001D7226"/>
    <w:rsid w:val="001E000C"/>
    <w:rsid w:val="001E0F0D"/>
    <w:rsid w:val="001E1012"/>
    <w:rsid w:val="001E1D80"/>
    <w:rsid w:val="001E3E3F"/>
    <w:rsid w:val="001E47A3"/>
    <w:rsid w:val="001E521A"/>
    <w:rsid w:val="001E582A"/>
    <w:rsid w:val="001E5F20"/>
    <w:rsid w:val="001E65A8"/>
    <w:rsid w:val="001E6E97"/>
    <w:rsid w:val="001E708C"/>
    <w:rsid w:val="001F0720"/>
    <w:rsid w:val="001F0A1A"/>
    <w:rsid w:val="001F0CA0"/>
    <w:rsid w:val="001F2B37"/>
    <w:rsid w:val="001F2C47"/>
    <w:rsid w:val="001F3549"/>
    <w:rsid w:val="001F35BF"/>
    <w:rsid w:val="001F3933"/>
    <w:rsid w:val="001F6C57"/>
    <w:rsid w:val="001F7141"/>
    <w:rsid w:val="001F72B1"/>
    <w:rsid w:val="001F7DFD"/>
    <w:rsid w:val="002007E9"/>
    <w:rsid w:val="002016F0"/>
    <w:rsid w:val="00201D99"/>
    <w:rsid w:val="00202368"/>
    <w:rsid w:val="0020293F"/>
    <w:rsid w:val="002037BF"/>
    <w:rsid w:val="00203C3F"/>
    <w:rsid w:val="00204006"/>
    <w:rsid w:val="00205007"/>
    <w:rsid w:val="00205A2A"/>
    <w:rsid w:val="00210B06"/>
    <w:rsid w:val="00212FFC"/>
    <w:rsid w:val="0021356A"/>
    <w:rsid w:val="00217890"/>
    <w:rsid w:val="002178AB"/>
    <w:rsid w:val="00220B3C"/>
    <w:rsid w:val="002216EE"/>
    <w:rsid w:val="00223DA7"/>
    <w:rsid w:val="00223F0C"/>
    <w:rsid w:val="002240EB"/>
    <w:rsid w:val="00224102"/>
    <w:rsid w:val="0022493A"/>
    <w:rsid w:val="00224D99"/>
    <w:rsid w:val="00225E03"/>
    <w:rsid w:val="00227585"/>
    <w:rsid w:val="0022778D"/>
    <w:rsid w:val="00227F7E"/>
    <w:rsid w:val="0023019C"/>
    <w:rsid w:val="002302A2"/>
    <w:rsid w:val="002310EF"/>
    <w:rsid w:val="0023180A"/>
    <w:rsid w:val="00231F24"/>
    <w:rsid w:val="00233351"/>
    <w:rsid w:val="00234770"/>
    <w:rsid w:val="00234778"/>
    <w:rsid w:val="002350D4"/>
    <w:rsid w:val="0023532E"/>
    <w:rsid w:val="00235CCA"/>
    <w:rsid w:val="00236112"/>
    <w:rsid w:val="00237480"/>
    <w:rsid w:val="00237EB2"/>
    <w:rsid w:val="0024099A"/>
    <w:rsid w:val="002410B5"/>
    <w:rsid w:val="00241675"/>
    <w:rsid w:val="00241843"/>
    <w:rsid w:val="0024222C"/>
    <w:rsid w:val="0024284F"/>
    <w:rsid w:val="00242EAC"/>
    <w:rsid w:val="002434BF"/>
    <w:rsid w:val="00244603"/>
    <w:rsid w:val="00244ECB"/>
    <w:rsid w:val="002461F3"/>
    <w:rsid w:val="00246A90"/>
    <w:rsid w:val="00251297"/>
    <w:rsid w:val="00251FB5"/>
    <w:rsid w:val="002575BC"/>
    <w:rsid w:val="00260E9A"/>
    <w:rsid w:val="00261ECC"/>
    <w:rsid w:val="00265EC0"/>
    <w:rsid w:val="0026634F"/>
    <w:rsid w:val="00266EE8"/>
    <w:rsid w:val="00267835"/>
    <w:rsid w:val="00273637"/>
    <w:rsid w:val="00275866"/>
    <w:rsid w:val="002759A7"/>
    <w:rsid w:val="00275ABB"/>
    <w:rsid w:val="00275DBC"/>
    <w:rsid w:val="00281E78"/>
    <w:rsid w:val="00283D87"/>
    <w:rsid w:val="00284127"/>
    <w:rsid w:val="00284E9B"/>
    <w:rsid w:val="00285485"/>
    <w:rsid w:val="002862C9"/>
    <w:rsid w:val="00286667"/>
    <w:rsid w:val="00291BC3"/>
    <w:rsid w:val="00294724"/>
    <w:rsid w:val="00294C49"/>
    <w:rsid w:val="00296227"/>
    <w:rsid w:val="00296B35"/>
    <w:rsid w:val="0029791C"/>
    <w:rsid w:val="002A04A1"/>
    <w:rsid w:val="002A194E"/>
    <w:rsid w:val="002A28B8"/>
    <w:rsid w:val="002A2945"/>
    <w:rsid w:val="002A29EB"/>
    <w:rsid w:val="002A3BC5"/>
    <w:rsid w:val="002A51DB"/>
    <w:rsid w:val="002B09AC"/>
    <w:rsid w:val="002B37C1"/>
    <w:rsid w:val="002B4BC6"/>
    <w:rsid w:val="002B5ADD"/>
    <w:rsid w:val="002B68FE"/>
    <w:rsid w:val="002B70F8"/>
    <w:rsid w:val="002C013E"/>
    <w:rsid w:val="002C127F"/>
    <w:rsid w:val="002C155B"/>
    <w:rsid w:val="002C1A18"/>
    <w:rsid w:val="002C34A4"/>
    <w:rsid w:val="002C40FF"/>
    <w:rsid w:val="002C42FE"/>
    <w:rsid w:val="002C44EF"/>
    <w:rsid w:val="002C4621"/>
    <w:rsid w:val="002C5A1C"/>
    <w:rsid w:val="002C6471"/>
    <w:rsid w:val="002D46D0"/>
    <w:rsid w:val="002D4C0A"/>
    <w:rsid w:val="002D4F9D"/>
    <w:rsid w:val="002D50BC"/>
    <w:rsid w:val="002D55E2"/>
    <w:rsid w:val="002D5DCA"/>
    <w:rsid w:val="002E0141"/>
    <w:rsid w:val="002E1849"/>
    <w:rsid w:val="002E25C6"/>
    <w:rsid w:val="002E2F4E"/>
    <w:rsid w:val="002E3827"/>
    <w:rsid w:val="002E71C2"/>
    <w:rsid w:val="002F03B8"/>
    <w:rsid w:val="002F0E99"/>
    <w:rsid w:val="002F1986"/>
    <w:rsid w:val="002F4A48"/>
    <w:rsid w:val="002F766A"/>
    <w:rsid w:val="0030173B"/>
    <w:rsid w:val="00301B1C"/>
    <w:rsid w:val="00302A18"/>
    <w:rsid w:val="00302D02"/>
    <w:rsid w:val="0030431C"/>
    <w:rsid w:val="003073E4"/>
    <w:rsid w:val="003107EC"/>
    <w:rsid w:val="00310E40"/>
    <w:rsid w:val="003110F5"/>
    <w:rsid w:val="0031174B"/>
    <w:rsid w:val="00311AA5"/>
    <w:rsid w:val="00313472"/>
    <w:rsid w:val="003135D5"/>
    <w:rsid w:val="00313E35"/>
    <w:rsid w:val="003147C7"/>
    <w:rsid w:val="00314F47"/>
    <w:rsid w:val="00316137"/>
    <w:rsid w:val="00316F1D"/>
    <w:rsid w:val="00321CAA"/>
    <w:rsid w:val="00322966"/>
    <w:rsid w:val="00325264"/>
    <w:rsid w:val="0032554F"/>
    <w:rsid w:val="0032576E"/>
    <w:rsid w:val="003268EA"/>
    <w:rsid w:val="00326A29"/>
    <w:rsid w:val="00327328"/>
    <w:rsid w:val="00327588"/>
    <w:rsid w:val="003301B2"/>
    <w:rsid w:val="00330670"/>
    <w:rsid w:val="00330E13"/>
    <w:rsid w:val="00331D75"/>
    <w:rsid w:val="00333CE0"/>
    <w:rsid w:val="00334AFB"/>
    <w:rsid w:val="00336512"/>
    <w:rsid w:val="003366C7"/>
    <w:rsid w:val="0034035F"/>
    <w:rsid w:val="0034099E"/>
    <w:rsid w:val="003412A2"/>
    <w:rsid w:val="00342251"/>
    <w:rsid w:val="00342EBA"/>
    <w:rsid w:val="00344BC9"/>
    <w:rsid w:val="003478DB"/>
    <w:rsid w:val="00347A3C"/>
    <w:rsid w:val="00357234"/>
    <w:rsid w:val="00357C0F"/>
    <w:rsid w:val="00360272"/>
    <w:rsid w:val="00361672"/>
    <w:rsid w:val="00361F4B"/>
    <w:rsid w:val="003623FA"/>
    <w:rsid w:val="00362E26"/>
    <w:rsid w:val="00363558"/>
    <w:rsid w:val="003643B2"/>
    <w:rsid w:val="003662B8"/>
    <w:rsid w:val="00370397"/>
    <w:rsid w:val="0037047B"/>
    <w:rsid w:val="003704CA"/>
    <w:rsid w:val="00371CEE"/>
    <w:rsid w:val="003755D9"/>
    <w:rsid w:val="00375D1D"/>
    <w:rsid w:val="003762B8"/>
    <w:rsid w:val="00376CFE"/>
    <w:rsid w:val="003775D3"/>
    <w:rsid w:val="00381A23"/>
    <w:rsid w:val="00381F93"/>
    <w:rsid w:val="00384F13"/>
    <w:rsid w:val="00387516"/>
    <w:rsid w:val="00387CEC"/>
    <w:rsid w:val="003927DC"/>
    <w:rsid w:val="0039361D"/>
    <w:rsid w:val="00393A37"/>
    <w:rsid w:val="00393FF4"/>
    <w:rsid w:val="003945A7"/>
    <w:rsid w:val="00395164"/>
    <w:rsid w:val="00396214"/>
    <w:rsid w:val="003A0C01"/>
    <w:rsid w:val="003A0DF2"/>
    <w:rsid w:val="003A1250"/>
    <w:rsid w:val="003A1A16"/>
    <w:rsid w:val="003A2B6C"/>
    <w:rsid w:val="003A311A"/>
    <w:rsid w:val="003A5FC0"/>
    <w:rsid w:val="003A787D"/>
    <w:rsid w:val="003A7E78"/>
    <w:rsid w:val="003B0A39"/>
    <w:rsid w:val="003B2579"/>
    <w:rsid w:val="003B2E06"/>
    <w:rsid w:val="003B357E"/>
    <w:rsid w:val="003B60A0"/>
    <w:rsid w:val="003B6408"/>
    <w:rsid w:val="003B655B"/>
    <w:rsid w:val="003B6FC5"/>
    <w:rsid w:val="003B727D"/>
    <w:rsid w:val="003C1366"/>
    <w:rsid w:val="003C2246"/>
    <w:rsid w:val="003C2FA4"/>
    <w:rsid w:val="003C3066"/>
    <w:rsid w:val="003C30C0"/>
    <w:rsid w:val="003C35F5"/>
    <w:rsid w:val="003C3CA6"/>
    <w:rsid w:val="003C597D"/>
    <w:rsid w:val="003C7347"/>
    <w:rsid w:val="003C7F56"/>
    <w:rsid w:val="003D05FD"/>
    <w:rsid w:val="003D118F"/>
    <w:rsid w:val="003D3676"/>
    <w:rsid w:val="003D4104"/>
    <w:rsid w:val="003D4154"/>
    <w:rsid w:val="003D442B"/>
    <w:rsid w:val="003D66F2"/>
    <w:rsid w:val="003E0066"/>
    <w:rsid w:val="003E1516"/>
    <w:rsid w:val="003E222A"/>
    <w:rsid w:val="003E44EA"/>
    <w:rsid w:val="003E5C3E"/>
    <w:rsid w:val="003E6206"/>
    <w:rsid w:val="003E7EFF"/>
    <w:rsid w:val="003F4274"/>
    <w:rsid w:val="003F6DDA"/>
    <w:rsid w:val="003F767D"/>
    <w:rsid w:val="00400269"/>
    <w:rsid w:val="00401443"/>
    <w:rsid w:val="0040180A"/>
    <w:rsid w:val="00402147"/>
    <w:rsid w:val="00403018"/>
    <w:rsid w:val="00405D58"/>
    <w:rsid w:val="004060D4"/>
    <w:rsid w:val="004072C6"/>
    <w:rsid w:val="00407496"/>
    <w:rsid w:val="00411819"/>
    <w:rsid w:val="00411CFC"/>
    <w:rsid w:val="004129B1"/>
    <w:rsid w:val="004200A9"/>
    <w:rsid w:val="004206D2"/>
    <w:rsid w:val="00420E71"/>
    <w:rsid w:val="004214D2"/>
    <w:rsid w:val="00421AB1"/>
    <w:rsid w:val="00421BDE"/>
    <w:rsid w:val="004223F3"/>
    <w:rsid w:val="00423007"/>
    <w:rsid w:val="0042348E"/>
    <w:rsid w:val="004240F6"/>
    <w:rsid w:val="0042417E"/>
    <w:rsid w:val="00425FFA"/>
    <w:rsid w:val="00426930"/>
    <w:rsid w:val="0042707C"/>
    <w:rsid w:val="00427335"/>
    <w:rsid w:val="00427D55"/>
    <w:rsid w:val="00431109"/>
    <w:rsid w:val="00431481"/>
    <w:rsid w:val="004317C3"/>
    <w:rsid w:val="004332E9"/>
    <w:rsid w:val="00433869"/>
    <w:rsid w:val="00434E64"/>
    <w:rsid w:val="00435AE6"/>
    <w:rsid w:val="0043684C"/>
    <w:rsid w:val="0043756F"/>
    <w:rsid w:val="00437E71"/>
    <w:rsid w:val="004401DB"/>
    <w:rsid w:val="004425A9"/>
    <w:rsid w:val="004425FA"/>
    <w:rsid w:val="0044699A"/>
    <w:rsid w:val="004475C8"/>
    <w:rsid w:val="0044790F"/>
    <w:rsid w:val="00447D07"/>
    <w:rsid w:val="004512B2"/>
    <w:rsid w:val="004522A0"/>
    <w:rsid w:val="004527D0"/>
    <w:rsid w:val="004532CD"/>
    <w:rsid w:val="004537A6"/>
    <w:rsid w:val="00455B03"/>
    <w:rsid w:val="00456B59"/>
    <w:rsid w:val="00457480"/>
    <w:rsid w:val="00457D4D"/>
    <w:rsid w:val="00457F6C"/>
    <w:rsid w:val="0046129E"/>
    <w:rsid w:val="00461ADD"/>
    <w:rsid w:val="00463336"/>
    <w:rsid w:val="004638D4"/>
    <w:rsid w:val="004638FF"/>
    <w:rsid w:val="00463908"/>
    <w:rsid w:val="00464978"/>
    <w:rsid w:val="00465DC7"/>
    <w:rsid w:val="004660D4"/>
    <w:rsid w:val="00466717"/>
    <w:rsid w:val="004710E0"/>
    <w:rsid w:val="004719DE"/>
    <w:rsid w:val="00472A64"/>
    <w:rsid w:val="00472FB7"/>
    <w:rsid w:val="00473AD5"/>
    <w:rsid w:val="00473E0D"/>
    <w:rsid w:val="00480012"/>
    <w:rsid w:val="00481B6F"/>
    <w:rsid w:val="00482EEE"/>
    <w:rsid w:val="00482FA2"/>
    <w:rsid w:val="00484C1C"/>
    <w:rsid w:val="0048615F"/>
    <w:rsid w:val="00486855"/>
    <w:rsid w:val="00491CA2"/>
    <w:rsid w:val="00492F1D"/>
    <w:rsid w:val="0049427B"/>
    <w:rsid w:val="004944B4"/>
    <w:rsid w:val="00495109"/>
    <w:rsid w:val="00495C82"/>
    <w:rsid w:val="00495F32"/>
    <w:rsid w:val="00495F34"/>
    <w:rsid w:val="004966D0"/>
    <w:rsid w:val="004A2B1E"/>
    <w:rsid w:val="004A31C4"/>
    <w:rsid w:val="004A378F"/>
    <w:rsid w:val="004A457D"/>
    <w:rsid w:val="004A4FCD"/>
    <w:rsid w:val="004A5E37"/>
    <w:rsid w:val="004A66CE"/>
    <w:rsid w:val="004B1386"/>
    <w:rsid w:val="004B142F"/>
    <w:rsid w:val="004B15BB"/>
    <w:rsid w:val="004B18B5"/>
    <w:rsid w:val="004B2514"/>
    <w:rsid w:val="004B2C4C"/>
    <w:rsid w:val="004B3CDB"/>
    <w:rsid w:val="004B4CED"/>
    <w:rsid w:val="004B7487"/>
    <w:rsid w:val="004B77AA"/>
    <w:rsid w:val="004B7E1F"/>
    <w:rsid w:val="004C240F"/>
    <w:rsid w:val="004C544E"/>
    <w:rsid w:val="004C68FE"/>
    <w:rsid w:val="004C72F8"/>
    <w:rsid w:val="004D04E9"/>
    <w:rsid w:val="004D1250"/>
    <w:rsid w:val="004D469B"/>
    <w:rsid w:val="004D4734"/>
    <w:rsid w:val="004D6E29"/>
    <w:rsid w:val="004D7ECD"/>
    <w:rsid w:val="004E1537"/>
    <w:rsid w:val="004E3243"/>
    <w:rsid w:val="004E36E3"/>
    <w:rsid w:val="004E4340"/>
    <w:rsid w:val="004E44E5"/>
    <w:rsid w:val="004E4EA7"/>
    <w:rsid w:val="004E5266"/>
    <w:rsid w:val="004E6B46"/>
    <w:rsid w:val="004E6D64"/>
    <w:rsid w:val="004E782A"/>
    <w:rsid w:val="004F0444"/>
    <w:rsid w:val="004F058D"/>
    <w:rsid w:val="004F076C"/>
    <w:rsid w:val="004F0969"/>
    <w:rsid w:val="004F144A"/>
    <w:rsid w:val="004F19FD"/>
    <w:rsid w:val="004F1FC1"/>
    <w:rsid w:val="004F28F0"/>
    <w:rsid w:val="004F3870"/>
    <w:rsid w:val="004F3CE1"/>
    <w:rsid w:val="004F46F4"/>
    <w:rsid w:val="004F5924"/>
    <w:rsid w:val="004F6467"/>
    <w:rsid w:val="004F650A"/>
    <w:rsid w:val="004F6D0E"/>
    <w:rsid w:val="004F704C"/>
    <w:rsid w:val="004F77D4"/>
    <w:rsid w:val="00500B9C"/>
    <w:rsid w:val="00501993"/>
    <w:rsid w:val="00501F9B"/>
    <w:rsid w:val="00502EA4"/>
    <w:rsid w:val="005032A4"/>
    <w:rsid w:val="00503863"/>
    <w:rsid w:val="005044D4"/>
    <w:rsid w:val="00505574"/>
    <w:rsid w:val="00506CB5"/>
    <w:rsid w:val="005136AA"/>
    <w:rsid w:val="00513E47"/>
    <w:rsid w:val="00513FFD"/>
    <w:rsid w:val="005155A2"/>
    <w:rsid w:val="005156AA"/>
    <w:rsid w:val="0051677F"/>
    <w:rsid w:val="00516BE7"/>
    <w:rsid w:val="005170D6"/>
    <w:rsid w:val="00517F96"/>
    <w:rsid w:val="00521410"/>
    <w:rsid w:val="00521AED"/>
    <w:rsid w:val="005239D5"/>
    <w:rsid w:val="00523E56"/>
    <w:rsid w:val="00524A97"/>
    <w:rsid w:val="00527477"/>
    <w:rsid w:val="00530567"/>
    <w:rsid w:val="005307B6"/>
    <w:rsid w:val="00534638"/>
    <w:rsid w:val="00534D61"/>
    <w:rsid w:val="00535986"/>
    <w:rsid w:val="005403A2"/>
    <w:rsid w:val="00540F15"/>
    <w:rsid w:val="0054135E"/>
    <w:rsid w:val="00541534"/>
    <w:rsid w:val="00542945"/>
    <w:rsid w:val="00542B7F"/>
    <w:rsid w:val="005443D7"/>
    <w:rsid w:val="0054692B"/>
    <w:rsid w:val="00546F11"/>
    <w:rsid w:val="00550751"/>
    <w:rsid w:val="0055154E"/>
    <w:rsid w:val="00552D1A"/>
    <w:rsid w:val="00553CDB"/>
    <w:rsid w:val="00554CFE"/>
    <w:rsid w:val="005554E4"/>
    <w:rsid w:val="005559CB"/>
    <w:rsid w:val="005562AF"/>
    <w:rsid w:val="0055665C"/>
    <w:rsid w:val="00562833"/>
    <w:rsid w:val="00562F61"/>
    <w:rsid w:val="00564BB0"/>
    <w:rsid w:val="00566825"/>
    <w:rsid w:val="005703E5"/>
    <w:rsid w:val="00573354"/>
    <w:rsid w:val="0057577F"/>
    <w:rsid w:val="005760B7"/>
    <w:rsid w:val="005766F6"/>
    <w:rsid w:val="00577A54"/>
    <w:rsid w:val="00577BFD"/>
    <w:rsid w:val="00581A13"/>
    <w:rsid w:val="00582E17"/>
    <w:rsid w:val="005843A1"/>
    <w:rsid w:val="005843E8"/>
    <w:rsid w:val="0058601F"/>
    <w:rsid w:val="00586E04"/>
    <w:rsid w:val="005917F8"/>
    <w:rsid w:val="005919D6"/>
    <w:rsid w:val="00592635"/>
    <w:rsid w:val="005929C5"/>
    <w:rsid w:val="0059781E"/>
    <w:rsid w:val="005978F2"/>
    <w:rsid w:val="00597A0B"/>
    <w:rsid w:val="005A15EC"/>
    <w:rsid w:val="005A1BAE"/>
    <w:rsid w:val="005A2136"/>
    <w:rsid w:val="005A218B"/>
    <w:rsid w:val="005A286F"/>
    <w:rsid w:val="005A3DE0"/>
    <w:rsid w:val="005A4F6B"/>
    <w:rsid w:val="005A5001"/>
    <w:rsid w:val="005A7D28"/>
    <w:rsid w:val="005A7E39"/>
    <w:rsid w:val="005B16B1"/>
    <w:rsid w:val="005B1C7D"/>
    <w:rsid w:val="005B2A4C"/>
    <w:rsid w:val="005B2DEE"/>
    <w:rsid w:val="005B4558"/>
    <w:rsid w:val="005B49BD"/>
    <w:rsid w:val="005B54BA"/>
    <w:rsid w:val="005B5BDF"/>
    <w:rsid w:val="005B687B"/>
    <w:rsid w:val="005B68A7"/>
    <w:rsid w:val="005B7BF2"/>
    <w:rsid w:val="005C35AE"/>
    <w:rsid w:val="005C3661"/>
    <w:rsid w:val="005C43F0"/>
    <w:rsid w:val="005C6196"/>
    <w:rsid w:val="005C724E"/>
    <w:rsid w:val="005D2491"/>
    <w:rsid w:val="005D4574"/>
    <w:rsid w:val="005D4AF0"/>
    <w:rsid w:val="005D714C"/>
    <w:rsid w:val="005E06BF"/>
    <w:rsid w:val="005E0775"/>
    <w:rsid w:val="005E2545"/>
    <w:rsid w:val="005E2628"/>
    <w:rsid w:val="005E48D7"/>
    <w:rsid w:val="005E4BA3"/>
    <w:rsid w:val="005E5CBA"/>
    <w:rsid w:val="005E623C"/>
    <w:rsid w:val="005E62B6"/>
    <w:rsid w:val="005F1AB5"/>
    <w:rsid w:val="005F21D3"/>
    <w:rsid w:val="005F40AA"/>
    <w:rsid w:val="005F4D5F"/>
    <w:rsid w:val="005F5295"/>
    <w:rsid w:val="005F5808"/>
    <w:rsid w:val="005F5DD8"/>
    <w:rsid w:val="005F7BFE"/>
    <w:rsid w:val="0060226E"/>
    <w:rsid w:val="006023D9"/>
    <w:rsid w:val="00604D85"/>
    <w:rsid w:val="00605F5E"/>
    <w:rsid w:val="006063FE"/>
    <w:rsid w:val="00606D78"/>
    <w:rsid w:val="0061204F"/>
    <w:rsid w:val="00612117"/>
    <w:rsid w:val="0061275A"/>
    <w:rsid w:val="00612C44"/>
    <w:rsid w:val="00613D3D"/>
    <w:rsid w:val="0061407E"/>
    <w:rsid w:val="006151CB"/>
    <w:rsid w:val="00616E96"/>
    <w:rsid w:val="00621369"/>
    <w:rsid w:val="006222AA"/>
    <w:rsid w:val="006276FE"/>
    <w:rsid w:val="00627F9C"/>
    <w:rsid w:val="00630515"/>
    <w:rsid w:val="0063108C"/>
    <w:rsid w:val="006310E3"/>
    <w:rsid w:val="00635682"/>
    <w:rsid w:val="00635CF7"/>
    <w:rsid w:val="00636C04"/>
    <w:rsid w:val="00637365"/>
    <w:rsid w:val="006402C0"/>
    <w:rsid w:val="00640AC3"/>
    <w:rsid w:val="00642791"/>
    <w:rsid w:val="0064440D"/>
    <w:rsid w:val="00644618"/>
    <w:rsid w:val="00644637"/>
    <w:rsid w:val="00646EC3"/>
    <w:rsid w:val="0064752D"/>
    <w:rsid w:val="0065103E"/>
    <w:rsid w:val="006510C1"/>
    <w:rsid w:val="006513C9"/>
    <w:rsid w:val="00652B52"/>
    <w:rsid w:val="00653086"/>
    <w:rsid w:val="006545D2"/>
    <w:rsid w:val="00654690"/>
    <w:rsid w:val="006608B7"/>
    <w:rsid w:val="00660BAA"/>
    <w:rsid w:val="00662077"/>
    <w:rsid w:val="00663336"/>
    <w:rsid w:val="006657D9"/>
    <w:rsid w:val="00666655"/>
    <w:rsid w:val="006668A1"/>
    <w:rsid w:val="00666D44"/>
    <w:rsid w:val="006705DE"/>
    <w:rsid w:val="00670DAA"/>
    <w:rsid w:val="00671B42"/>
    <w:rsid w:val="0067257B"/>
    <w:rsid w:val="00672A1A"/>
    <w:rsid w:val="006730C5"/>
    <w:rsid w:val="00673A66"/>
    <w:rsid w:val="006741AE"/>
    <w:rsid w:val="0067466C"/>
    <w:rsid w:val="00674DD8"/>
    <w:rsid w:val="00675C8C"/>
    <w:rsid w:val="00675DFE"/>
    <w:rsid w:val="00680554"/>
    <w:rsid w:val="00680997"/>
    <w:rsid w:val="006809BE"/>
    <w:rsid w:val="00683032"/>
    <w:rsid w:val="006845E4"/>
    <w:rsid w:val="00684A4A"/>
    <w:rsid w:val="00687184"/>
    <w:rsid w:val="00691685"/>
    <w:rsid w:val="0069291C"/>
    <w:rsid w:val="00693064"/>
    <w:rsid w:val="006941B3"/>
    <w:rsid w:val="006964A9"/>
    <w:rsid w:val="006970F5"/>
    <w:rsid w:val="00697628"/>
    <w:rsid w:val="006A0E1E"/>
    <w:rsid w:val="006A2412"/>
    <w:rsid w:val="006A3273"/>
    <w:rsid w:val="006A34B6"/>
    <w:rsid w:val="006A3A71"/>
    <w:rsid w:val="006A5D4D"/>
    <w:rsid w:val="006A5E52"/>
    <w:rsid w:val="006A70F6"/>
    <w:rsid w:val="006A7316"/>
    <w:rsid w:val="006A787A"/>
    <w:rsid w:val="006B2288"/>
    <w:rsid w:val="006B384D"/>
    <w:rsid w:val="006B4981"/>
    <w:rsid w:val="006C041C"/>
    <w:rsid w:val="006C0B18"/>
    <w:rsid w:val="006C1BD3"/>
    <w:rsid w:val="006C2CF5"/>
    <w:rsid w:val="006C3D10"/>
    <w:rsid w:val="006C5A5A"/>
    <w:rsid w:val="006C6EF2"/>
    <w:rsid w:val="006C7A1A"/>
    <w:rsid w:val="006D0155"/>
    <w:rsid w:val="006D0164"/>
    <w:rsid w:val="006D0197"/>
    <w:rsid w:val="006D1667"/>
    <w:rsid w:val="006D1B07"/>
    <w:rsid w:val="006D1D7D"/>
    <w:rsid w:val="006D3247"/>
    <w:rsid w:val="006D5A07"/>
    <w:rsid w:val="006D6B82"/>
    <w:rsid w:val="006D6FBB"/>
    <w:rsid w:val="006D78F7"/>
    <w:rsid w:val="006D7E1E"/>
    <w:rsid w:val="006E22A1"/>
    <w:rsid w:val="006E305B"/>
    <w:rsid w:val="006E4B9C"/>
    <w:rsid w:val="006E506D"/>
    <w:rsid w:val="006E5881"/>
    <w:rsid w:val="006E6D53"/>
    <w:rsid w:val="006E6EE0"/>
    <w:rsid w:val="006E7326"/>
    <w:rsid w:val="006E7843"/>
    <w:rsid w:val="006E7A79"/>
    <w:rsid w:val="006F073C"/>
    <w:rsid w:val="006F158D"/>
    <w:rsid w:val="006F2024"/>
    <w:rsid w:val="006F2AF1"/>
    <w:rsid w:val="006F3CD6"/>
    <w:rsid w:val="006F4DB4"/>
    <w:rsid w:val="006F4EDC"/>
    <w:rsid w:val="006F6C2A"/>
    <w:rsid w:val="006F7D03"/>
    <w:rsid w:val="00700258"/>
    <w:rsid w:val="007002E7"/>
    <w:rsid w:val="0070088B"/>
    <w:rsid w:val="0070155A"/>
    <w:rsid w:val="0070244B"/>
    <w:rsid w:val="00703045"/>
    <w:rsid w:val="007049C7"/>
    <w:rsid w:val="0070584F"/>
    <w:rsid w:val="0070651F"/>
    <w:rsid w:val="00706F7B"/>
    <w:rsid w:val="00707E43"/>
    <w:rsid w:val="00710841"/>
    <w:rsid w:val="00710E6F"/>
    <w:rsid w:val="00714E33"/>
    <w:rsid w:val="007166D4"/>
    <w:rsid w:val="00717DC5"/>
    <w:rsid w:val="00720460"/>
    <w:rsid w:val="007214E4"/>
    <w:rsid w:val="00722563"/>
    <w:rsid w:val="0072389D"/>
    <w:rsid w:val="00723A21"/>
    <w:rsid w:val="00726320"/>
    <w:rsid w:val="00730B5D"/>
    <w:rsid w:val="00731FFC"/>
    <w:rsid w:val="007326C0"/>
    <w:rsid w:val="00735DDF"/>
    <w:rsid w:val="0073611C"/>
    <w:rsid w:val="0073622D"/>
    <w:rsid w:val="00740981"/>
    <w:rsid w:val="007412AD"/>
    <w:rsid w:val="00741C91"/>
    <w:rsid w:val="00742870"/>
    <w:rsid w:val="00742D3A"/>
    <w:rsid w:val="007432FD"/>
    <w:rsid w:val="00743F68"/>
    <w:rsid w:val="007448DD"/>
    <w:rsid w:val="0074495D"/>
    <w:rsid w:val="00744B64"/>
    <w:rsid w:val="007457EE"/>
    <w:rsid w:val="00745C7A"/>
    <w:rsid w:val="0074688A"/>
    <w:rsid w:val="007469DE"/>
    <w:rsid w:val="0074743E"/>
    <w:rsid w:val="00747D20"/>
    <w:rsid w:val="00747FAD"/>
    <w:rsid w:val="007522BC"/>
    <w:rsid w:val="00752B0E"/>
    <w:rsid w:val="0075349E"/>
    <w:rsid w:val="00753658"/>
    <w:rsid w:val="0075516F"/>
    <w:rsid w:val="007553B3"/>
    <w:rsid w:val="00756225"/>
    <w:rsid w:val="007565E7"/>
    <w:rsid w:val="00756670"/>
    <w:rsid w:val="00756827"/>
    <w:rsid w:val="007569C9"/>
    <w:rsid w:val="00756ABA"/>
    <w:rsid w:val="00756D88"/>
    <w:rsid w:val="00760310"/>
    <w:rsid w:val="00760336"/>
    <w:rsid w:val="00760513"/>
    <w:rsid w:val="00760CDE"/>
    <w:rsid w:val="00760DC8"/>
    <w:rsid w:val="00761257"/>
    <w:rsid w:val="00761E8B"/>
    <w:rsid w:val="0076365B"/>
    <w:rsid w:val="00763FBC"/>
    <w:rsid w:val="007658D3"/>
    <w:rsid w:val="00766C9B"/>
    <w:rsid w:val="007707AC"/>
    <w:rsid w:val="00770BE3"/>
    <w:rsid w:val="007718C1"/>
    <w:rsid w:val="007721CD"/>
    <w:rsid w:val="007727C9"/>
    <w:rsid w:val="00773EB2"/>
    <w:rsid w:val="00775979"/>
    <w:rsid w:val="00775B52"/>
    <w:rsid w:val="00775FAB"/>
    <w:rsid w:val="00776183"/>
    <w:rsid w:val="0077698F"/>
    <w:rsid w:val="00777E71"/>
    <w:rsid w:val="007800ED"/>
    <w:rsid w:val="00780AEB"/>
    <w:rsid w:val="00781264"/>
    <w:rsid w:val="00781B27"/>
    <w:rsid w:val="00783460"/>
    <w:rsid w:val="00783CE3"/>
    <w:rsid w:val="007843F5"/>
    <w:rsid w:val="0078486B"/>
    <w:rsid w:val="007908B8"/>
    <w:rsid w:val="00792398"/>
    <w:rsid w:val="0079389F"/>
    <w:rsid w:val="007953AB"/>
    <w:rsid w:val="0079617A"/>
    <w:rsid w:val="007A2B70"/>
    <w:rsid w:val="007A36B5"/>
    <w:rsid w:val="007B0D71"/>
    <w:rsid w:val="007B17F2"/>
    <w:rsid w:val="007B18BA"/>
    <w:rsid w:val="007B1927"/>
    <w:rsid w:val="007B1B19"/>
    <w:rsid w:val="007B3AE1"/>
    <w:rsid w:val="007B3F86"/>
    <w:rsid w:val="007B43B6"/>
    <w:rsid w:val="007B51BE"/>
    <w:rsid w:val="007B5280"/>
    <w:rsid w:val="007B5592"/>
    <w:rsid w:val="007B68A2"/>
    <w:rsid w:val="007B6A33"/>
    <w:rsid w:val="007B6DB0"/>
    <w:rsid w:val="007B75A2"/>
    <w:rsid w:val="007B7EDC"/>
    <w:rsid w:val="007C0102"/>
    <w:rsid w:val="007C1383"/>
    <w:rsid w:val="007C2616"/>
    <w:rsid w:val="007C3920"/>
    <w:rsid w:val="007C3C03"/>
    <w:rsid w:val="007C4C62"/>
    <w:rsid w:val="007C4C7B"/>
    <w:rsid w:val="007C586C"/>
    <w:rsid w:val="007D0DD0"/>
    <w:rsid w:val="007D2548"/>
    <w:rsid w:val="007D2E68"/>
    <w:rsid w:val="007D3825"/>
    <w:rsid w:val="007D4F03"/>
    <w:rsid w:val="007D662A"/>
    <w:rsid w:val="007D67FF"/>
    <w:rsid w:val="007D75FF"/>
    <w:rsid w:val="007E43F5"/>
    <w:rsid w:val="007E572D"/>
    <w:rsid w:val="007E780B"/>
    <w:rsid w:val="007E7D60"/>
    <w:rsid w:val="007F12D4"/>
    <w:rsid w:val="007F1F34"/>
    <w:rsid w:val="007F2876"/>
    <w:rsid w:val="007F2F50"/>
    <w:rsid w:val="007F5082"/>
    <w:rsid w:val="007F5D05"/>
    <w:rsid w:val="007F6712"/>
    <w:rsid w:val="007F6A29"/>
    <w:rsid w:val="007F6FDD"/>
    <w:rsid w:val="007F7345"/>
    <w:rsid w:val="007F777C"/>
    <w:rsid w:val="007F7B56"/>
    <w:rsid w:val="0080050D"/>
    <w:rsid w:val="00803459"/>
    <w:rsid w:val="00803E78"/>
    <w:rsid w:val="008041ED"/>
    <w:rsid w:val="00804CC8"/>
    <w:rsid w:val="00805999"/>
    <w:rsid w:val="00805DB0"/>
    <w:rsid w:val="00806834"/>
    <w:rsid w:val="00807EC9"/>
    <w:rsid w:val="0081169C"/>
    <w:rsid w:val="00812EC8"/>
    <w:rsid w:val="008136D7"/>
    <w:rsid w:val="00814D96"/>
    <w:rsid w:val="008173AE"/>
    <w:rsid w:val="00817886"/>
    <w:rsid w:val="0082039C"/>
    <w:rsid w:val="008219F6"/>
    <w:rsid w:val="00822BF4"/>
    <w:rsid w:val="008237B8"/>
    <w:rsid w:val="00825316"/>
    <w:rsid w:val="00825543"/>
    <w:rsid w:val="00825708"/>
    <w:rsid w:val="00827AF8"/>
    <w:rsid w:val="008307E9"/>
    <w:rsid w:val="0083126F"/>
    <w:rsid w:val="00833717"/>
    <w:rsid w:val="00833B36"/>
    <w:rsid w:val="00835217"/>
    <w:rsid w:val="0083526E"/>
    <w:rsid w:val="00836BE8"/>
    <w:rsid w:val="00836EAF"/>
    <w:rsid w:val="008379C5"/>
    <w:rsid w:val="00845830"/>
    <w:rsid w:val="00845A3E"/>
    <w:rsid w:val="008477F0"/>
    <w:rsid w:val="00850AC3"/>
    <w:rsid w:val="00855458"/>
    <w:rsid w:val="00855F28"/>
    <w:rsid w:val="00861C20"/>
    <w:rsid w:val="00861E8F"/>
    <w:rsid w:val="00862914"/>
    <w:rsid w:val="00863392"/>
    <w:rsid w:val="0086365D"/>
    <w:rsid w:val="008648D1"/>
    <w:rsid w:val="00864D44"/>
    <w:rsid w:val="008650DC"/>
    <w:rsid w:val="0086577D"/>
    <w:rsid w:val="0086624A"/>
    <w:rsid w:val="008666DE"/>
    <w:rsid w:val="008669DE"/>
    <w:rsid w:val="00867064"/>
    <w:rsid w:val="00867148"/>
    <w:rsid w:val="00867B37"/>
    <w:rsid w:val="0087166D"/>
    <w:rsid w:val="008716B5"/>
    <w:rsid w:val="00874F27"/>
    <w:rsid w:val="008752F0"/>
    <w:rsid w:val="0088048D"/>
    <w:rsid w:val="00881216"/>
    <w:rsid w:val="0088170F"/>
    <w:rsid w:val="008831C6"/>
    <w:rsid w:val="0088598E"/>
    <w:rsid w:val="00887C50"/>
    <w:rsid w:val="00887C87"/>
    <w:rsid w:val="008905EA"/>
    <w:rsid w:val="00890639"/>
    <w:rsid w:val="00892C85"/>
    <w:rsid w:val="00892CDE"/>
    <w:rsid w:val="00893298"/>
    <w:rsid w:val="008932BF"/>
    <w:rsid w:val="008946D3"/>
    <w:rsid w:val="0089568A"/>
    <w:rsid w:val="008968D6"/>
    <w:rsid w:val="00897587"/>
    <w:rsid w:val="008A1109"/>
    <w:rsid w:val="008A1383"/>
    <w:rsid w:val="008A2683"/>
    <w:rsid w:val="008A2CEA"/>
    <w:rsid w:val="008A2FB2"/>
    <w:rsid w:val="008A38F1"/>
    <w:rsid w:val="008A529A"/>
    <w:rsid w:val="008A620D"/>
    <w:rsid w:val="008A64A3"/>
    <w:rsid w:val="008A6B04"/>
    <w:rsid w:val="008A6F6C"/>
    <w:rsid w:val="008B0257"/>
    <w:rsid w:val="008B038F"/>
    <w:rsid w:val="008B0A3E"/>
    <w:rsid w:val="008B1FF5"/>
    <w:rsid w:val="008B38D1"/>
    <w:rsid w:val="008B64CD"/>
    <w:rsid w:val="008B682B"/>
    <w:rsid w:val="008C11C5"/>
    <w:rsid w:val="008C12DD"/>
    <w:rsid w:val="008C1373"/>
    <w:rsid w:val="008C4209"/>
    <w:rsid w:val="008C420C"/>
    <w:rsid w:val="008C4829"/>
    <w:rsid w:val="008C5D1E"/>
    <w:rsid w:val="008D03FB"/>
    <w:rsid w:val="008D349D"/>
    <w:rsid w:val="008D3AB2"/>
    <w:rsid w:val="008D3D59"/>
    <w:rsid w:val="008D41BA"/>
    <w:rsid w:val="008D668B"/>
    <w:rsid w:val="008D6ABB"/>
    <w:rsid w:val="008D6E51"/>
    <w:rsid w:val="008E1D87"/>
    <w:rsid w:val="008E20D6"/>
    <w:rsid w:val="008E2CE3"/>
    <w:rsid w:val="008F01AF"/>
    <w:rsid w:val="008F01F3"/>
    <w:rsid w:val="008F09FB"/>
    <w:rsid w:val="008F1DF1"/>
    <w:rsid w:val="008F27EA"/>
    <w:rsid w:val="008F32E8"/>
    <w:rsid w:val="008F37B6"/>
    <w:rsid w:val="008F3A2F"/>
    <w:rsid w:val="008F4570"/>
    <w:rsid w:val="008F71D0"/>
    <w:rsid w:val="00900052"/>
    <w:rsid w:val="009000FE"/>
    <w:rsid w:val="00900834"/>
    <w:rsid w:val="00901017"/>
    <w:rsid w:val="0090134D"/>
    <w:rsid w:val="00901BC0"/>
    <w:rsid w:val="00902936"/>
    <w:rsid w:val="00903441"/>
    <w:rsid w:val="00904018"/>
    <w:rsid w:val="0090432C"/>
    <w:rsid w:val="009055F5"/>
    <w:rsid w:val="00912875"/>
    <w:rsid w:val="009129A6"/>
    <w:rsid w:val="00915422"/>
    <w:rsid w:val="009163C5"/>
    <w:rsid w:val="0091668A"/>
    <w:rsid w:val="009173EA"/>
    <w:rsid w:val="00917672"/>
    <w:rsid w:val="0092138A"/>
    <w:rsid w:val="0092146D"/>
    <w:rsid w:val="00922338"/>
    <w:rsid w:val="009225EA"/>
    <w:rsid w:val="00927268"/>
    <w:rsid w:val="00927BAB"/>
    <w:rsid w:val="00932058"/>
    <w:rsid w:val="0093307B"/>
    <w:rsid w:val="00936F4D"/>
    <w:rsid w:val="009411C2"/>
    <w:rsid w:val="00941BFB"/>
    <w:rsid w:val="009425CD"/>
    <w:rsid w:val="009425EA"/>
    <w:rsid w:val="00945041"/>
    <w:rsid w:val="0094534E"/>
    <w:rsid w:val="009500A8"/>
    <w:rsid w:val="00950516"/>
    <w:rsid w:val="00950589"/>
    <w:rsid w:val="00951842"/>
    <w:rsid w:val="00952640"/>
    <w:rsid w:val="0095352D"/>
    <w:rsid w:val="00955735"/>
    <w:rsid w:val="009567DC"/>
    <w:rsid w:val="009634EC"/>
    <w:rsid w:val="0096383E"/>
    <w:rsid w:val="00965400"/>
    <w:rsid w:val="00965A3B"/>
    <w:rsid w:val="00966EF8"/>
    <w:rsid w:val="00967328"/>
    <w:rsid w:val="00967CBC"/>
    <w:rsid w:val="0097346A"/>
    <w:rsid w:val="009735DA"/>
    <w:rsid w:val="009809E1"/>
    <w:rsid w:val="00981827"/>
    <w:rsid w:val="00982C14"/>
    <w:rsid w:val="0098602D"/>
    <w:rsid w:val="00990237"/>
    <w:rsid w:val="00994D21"/>
    <w:rsid w:val="009958AA"/>
    <w:rsid w:val="0099626F"/>
    <w:rsid w:val="00996B2D"/>
    <w:rsid w:val="009A1077"/>
    <w:rsid w:val="009A1455"/>
    <w:rsid w:val="009A1675"/>
    <w:rsid w:val="009A3947"/>
    <w:rsid w:val="009A3E62"/>
    <w:rsid w:val="009A42FE"/>
    <w:rsid w:val="009A4FD4"/>
    <w:rsid w:val="009A632E"/>
    <w:rsid w:val="009A63B6"/>
    <w:rsid w:val="009A6892"/>
    <w:rsid w:val="009A6D4B"/>
    <w:rsid w:val="009A7142"/>
    <w:rsid w:val="009B03C0"/>
    <w:rsid w:val="009B3873"/>
    <w:rsid w:val="009B3BC7"/>
    <w:rsid w:val="009B4098"/>
    <w:rsid w:val="009B40BC"/>
    <w:rsid w:val="009B442E"/>
    <w:rsid w:val="009B7151"/>
    <w:rsid w:val="009B7948"/>
    <w:rsid w:val="009C25F2"/>
    <w:rsid w:val="009C2940"/>
    <w:rsid w:val="009C32D6"/>
    <w:rsid w:val="009C4201"/>
    <w:rsid w:val="009C5C62"/>
    <w:rsid w:val="009D0DD6"/>
    <w:rsid w:val="009D1777"/>
    <w:rsid w:val="009D240F"/>
    <w:rsid w:val="009D2A3C"/>
    <w:rsid w:val="009D300E"/>
    <w:rsid w:val="009D33C6"/>
    <w:rsid w:val="009D3492"/>
    <w:rsid w:val="009D4D33"/>
    <w:rsid w:val="009D4FBF"/>
    <w:rsid w:val="009D6B53"/>
    <w:rsid w:val="009E254A"/>
    <w:rsid w:val="009E5C8A"/>
    <w:rsid w:val="009E5CBF"/>
    <w:rsid w:val="009E635F"/>
    <w:rsid w:val="009E79D1"/>
    <w:rsid w:val="009F0832"/>
    <w:rsid w:val="009F0F5E"/>
    <w:rsid w:val="009F29AB"/>
    <w:rsid w:val="009F2E71"/>
    <w:rsid w:val="009F342D"/>
    <w:rsid w:val="009F3A0A"/>
    <w:rsid w:val="009F462C"/>
    <w:rsid w:val="009F5C36"/>
    <w:rsid w:val="009F6B77"/>
    <w:rsid w:val="009F7EEE"/>
    <w:rsid w:val="00A00816"/>
    <w:rsid w:val="00A02887"/>
    <w:rsid w:val="00A02A79"/>
    <w:rsid w:val="00A04EC5"/>
    <w:rsid w:val="00A05EB2"/>
    <w:rsid w:val="00A06BB5"/>
    <w:rsid w:val="00A0721D"/>
    <w:rsid w:val="00A106FF"/>
    <w:rsid w:val="00A109F5"/>
    <w:rsid w:val="00A130E4"/>
    <w:rsid w:val="00A138CB"/>
    <w:rsid w:val="00A1432D"/>
    <w:rsid w:val="00A15CCB"/>
    <w:rsid w:val="00A1649C"/>
    <w:rsid w:val="00A168E4"/>
    <w:rsid w:val="00A16B15"/>
    <w:rsid w:val="00A20DDF"/>
    <w:rsid w:val="00A2213B"/>
    <w:rsid w:val="00A22E73"/>
    <w:rsid w:val="00A258E8"/>
    <w:rsid w:val="00A25DFF"/>
    <w:rsid w:val="00A302B9"/>
    <w:rsid w:val="00A30E1D"/>
    <w:rsid w:val="00A310AF"/>
    <w:rsid w:val="00A31CCC"/>
    <w:rsid w:val="00A327DD"/>
    <w:rsid w:val="00A3321E"/>
    <w:rsid w:val="00A337B4"/>
    <w:rsid w:val="00A3566B"/>
    <w:rsid w:val="00A362BE"/>
    <w:rsid w:val="00A40E73"/>
    <w:rsid w:val="00A43357"/>
    <w:rsid w:val="00A433C2"/>
    <w:rsid w:val="00A44348"/>
    <w:rsid w:val="00A44A48"/>
    <w:rsid w:val="00A44AEF"/>
    <w:rsid w:val="00A46936"/>
    <w:rsid w:val="00A46AA9"/>
    <w:rsid w:val="00A47E24"/>
    <w:rsid w:val="00A50C51"/>
    <w:rsid w:val="00A53036"/>
    <w:rsid w:val="00A53EBC"/>
    <w:rsid w:val="00A575AD"/>
    <w:rsid w:val="00A6185B"/>
    <w:rsid w:val="00A646A1"/>
    <w:rsid w:val="00A64C1B"/>
    <w:rsid w:val="00A65494"/>
    <w:rsid w:val="00A7164D"/>
    <w:rsid w:val="00A71DE4"/>
    <w:rsid w:val="00A71E63"/>
    <w:rsid w:val="00A71E85"/>
    <w:rsid w:val="00A720E7"/>
    <w:rsid w:val="00A721DF"/>
    <w:rsid w:val="00A74636"/>
    <w:rsid w:val="00A74EE6"/>
    <w:rsid w:val="00A7523D"/>
    <w:rsid w:val="00A7674F"/>
    <w:rsid w:val="00A77BD2"/>
    <w:rsid w:val="00A77CC7"/>
    <w:rsid w:val="00A814AD"/>
    <w:rsid w:val="00A82E41"/>
    <w:rsid w:val="00A8410B"/>
    <w:rsid w:val="00A8500B"/>
    <w:rsid w:val="00A867F8"/>
    <w:rsid w:val="00A875D9"/>
    <w:rsid w:val="00A877B3"/>
    <w:rsid w:val="00A907BB"/>
    <w:rsid w:val="00A93981"/>
    <w:rsid w:val="00A940A1"/>
    <w:rsid w:val="00A94125"/>
    <w:rsid w:val="00A96A5D"/>
    <w:rsid w:val="00A96BAA"/>
    <w:rsid w:val="00A97665"/>
    <w:rsid w:val="00AA061D"/>
    <w:rsid w:val="00AA15C8"/>
    <w:rsid w:val="00AA26AE"/>
    <w:rsid w:val="00AA53C7"/>
    <w:rsid w:val="00AA59BF"/>
    <w:rsid w:val="00AA637D"/>
    <w:rsid w:val="00AA66E7"/>
    <w:rsid w:val="00AA7D85"/>
    <w:rsid w:val="00AB053E"/>
    <w:rsid w:val="00AB1477"/>
    <w:rsid w:val="00AB2832"/>
    <w:rsid w:val="00AB28F0"/>
    <w:rsid w:val="00AB2B91"/>
    <w:rsid w:val="00AB498D"/>
    <w:rsid w:val="00AB4C25"/>
    <w:rsid w:val="00AB4E84"/>
    <w:rsid w:val="00AB569C"/>
    <w:rsid w:val="00AB5748"/>
    <w:rsid w:val="00AB622D"/>
    <w:rsid w:val="00AB75A4"/>
    <w:rsid w:val="00AC046C"/>
    <w:rsid w:val="00AC0E9B"/>
    <w:rsid w:val="00AC1A04"/>
    <w:rsid w:val="00AC2BE2"/>
    <w:rsid w:val="00AC3DF2"/>
    <w:rsid w:val="00AC40B2"/>
    <w:rsid w:val="00AC6036"/>
    <w:rsid w:val="00AC63F2"/>
    <w:rsid w:val="00AC6CDB"/>
    <w:rsid w:val="00AD0711"/>
    <w:rsid w:val="00AD1116"/>
    <w:rsid w:val="00AD1528"/>
    <w:rsid w:val="00AD1F93"/>
    <w:rsid w:val="00AD4234"/>
    <w:rsid w:val="00AD52AD"/>
    <w:rsid w:val="00AE1238"/>
    <w:rsid w:val="00AE1AC0"/>
    <w:rsid w:val="00AE3786"/>
    <w:rsid w:val="00AE37AE"/>
    <w:rsid w:val="00AE3ED0"/>
    <w:rsid w:val="00AE40F6"/>
    <w:rsid w:val="00AE5636"/>
    <w:rsid w:val="00AE5CD5"/>
    <w:rsid w:val="00AE6AB2"/>
    <w:rsid w:val="00AF029E"/>
    <w:rsid w:val="00AF03D7"/>
    <w:rsid w:val="00AF2412"/>
    <w:rsid w:val="00AF30BF"/>
    <w:rsid w:val="00AF30CA"/>
    <w:rsid w:val="00AF483B"/>
    <w:rsid w:val="00AF63C1"/>
    <w:rsid w:val="00AF6A5F"/>
    <w:rsid w:val="00AF7B8C"/>
    <w:rsid w:val="00B0031E"/>
    <w:rsid w:val="00B00EF8"/>
    <w:rsid w:val="00B01C80"/>
    <w:rsid w:val="00B025F1"/>
    <w:rsid w:val="00B031BF"/>
    <w:rsid w:val="00B03325"/>
    <w:rsid w:val="00B04613"/>
    <w:rsid w:val="00B04D2B"/>
    <w:rsid w:val="00B053D5"/>
    <w:rsid w:val="00B06D6F"/>
    <w:rsid w:val="00B122B2"/>
    <w:rsid w:val="00B15FE7"/>
    <w:rsid w:val="00B1737B"/>
    <w:rsid w:val="00B20E2C"/>
    <w:rsid w:val="00B219DE"/>
    <w:rsid w:val="00B220D2"/>
    <w:rsid w:val="00B226F0"/>
    <w:rsid w:val="00B22A5C"/>
    <w:rsid w:val="00B24CC6"/>
    <w:rsid w:val="00B27053"/>
    <w:rsid w:val="00B31818"/>
    <w:rsid w:val="00B31D23"/>
    <w:rsid w:val="00B32046"/>
    <w:rsid w:val="00B3244D"/>
    <w:rsid w:val="00B34C27"/>
    <w:rsid w:val="00B34E53"/>
    <w:rsid w:val="00B3504A"/>
    <w:rsid w:val="00B35B15"/>
    <w:rsid w:val="00B43785"/>
    <w:rsid w:val="00B446D4"/>
    <w:rsid w:val="00B447F6"/>
    <w:rsid w:val="00B45558"/>
    <w:rsid w:val="00B46EDC"/>
    <w:rsid w:val="00B509D6"/>
    <w:rsid w:val="00B50DC7"/>
    <w:rsid w:val="00B5166A"/>
    <w:rsid w:val="00B53575"/>
    <w:rsid w:val="00B53FCA"/>
    <w:rsid w:val="00B5409A"/>
    <w:rsid w:val="00B54A6C"/>
    <w:rsid w:val="00B54EB7"/>
    <w:rsid w:val="00B552DA"/>
    <w:rsid w:val="00B5615C"/>
    <w:rsid w:val="00B56B38"/>
    <w:rsid w:val="00B5780A"/>
    <w:rsid w:val="00B57CE9"/>
    <w:rsid w:val="00B61627"/>
    <w:rsid w:val="00B627C4"/>
    <w:rsid w:val="00B633E1"/>
    <w:rsid w:val="00B6417E"/>
    <w:rsid w:val="00B66A1A"/>
    <w:rsid w:val="00B67408"/>
    <w:rsid w:val="00B67E56"/>
    <w:rsid w:val="00B7078A"/>
    <w:rsid w:val="00B728FE"/>
    <w:rsid w:val="00B72F97"/>
    <w:rsid w:val="00B7303C"/>
    <w:rsid w:val="00B73524"/>
    <w:rsid w:val="00B73A93"/>
    <w:rsid w:val="00B73CD6"/>
    <w:rsid w:val="00B74AEF"/>
    <w:rsid w:val="00B75C78"/>
    <w:rsid w:val="00B803F0"/>
    <w:rsid w:val="00B8042E"/>
    <w:rsid w:val="00B828E4"/>
    <w:rsid w:val="00B8473A"/>
    <w:rsid w:val="00B8564D"/>
    <w:rsid w:val="00B85CE6"/>
    <w:rsid w:val="00B875F5"/>
    <w:rsid w:val="00B901E6"/>
    <w:rsid w:val="00B90E42"/>
    <w:rsid w:val="00B92B20"/>
    <w:rsid w:val="00B93627"/>
    <w:rsid w:val="00B94BAE"/>
    <w:rsid w:val="00B95610"/>
    <w:rsid w:val="00B97D20"/>
    <w:rsid w:val="00BA181D"/>
    <w:rsid w:val="00BA187F"/>
    <w:rsid w:val="00BA2E19"/>
    <w:rsid w:val="00BA334A"/>
    <w:rsid w:val="00BA4BA5"/>
    <w:rsid w:val="00BA4FE0"/>
    <w:rsid w:val="00BA5152"/>
    <w:rsid w:val="00BA6255"/>
    <w:rsid w:val="00BA6468"/>
    <w:rsid w:val="00BA6D14"/>
    <w:rsid w:val="00BB0A56"/>
    <w:rsid w:val="00BB1197"/>
    <w:rsid w:val="00BB2996"/>
    <w:rsid w:val="00BB3636"/>
    <w:rsid w:val="00BB5E0F"/>
    <w:rsid w:val="00BB6668"/>
    <w:rsid w:val="00BB7072"/>
    <w:rsid w:val="00BB77CC"/>
    <w:rsid w:val="00BB7A08"/>
    <w:rsid w:val="00BB7DB3"/>
    <w:rsid w:val="00BC0449"/>
    <w:rsid w:val="00BC060F"/>
    <w:rsid w:val="00BC19B4"/>
    <w:rsid w:val="00BC2B97"/>
    <w:rsid w:val="00BC2F94"/>
    <w:rsid w:val="00BC323B"/>
    <w:rsid w:val="00BC3F3D"/>
    <w:rsid w:val="00BC430E"/>
    <w:rsid w:val="00BC4AA1"/>
    <w:rsid w:val="00BC6120"/>
    <w:rsid w:val="00BD08FF"/>
    <w:rsid w:val="00BD2C6D"/>
    <w:rsid w:val="00BD43F1"/>
    <w:rsid w:val="00BD4FFF"/>
    <w:rsid w:val="00BD5A25"/>
    <w:rsid w:val="00BD5A41"/>
    <w:rsid w:val="00BE004B"/>
    <w:rsid w:val="00BE16B5"/>
    <w:rsid w:val="00BE4D08"/>
    <w:rsid w:val="00BE6354"/>
    <w:rsid w:val="00BE6BEB"/>
    <w:rsid w:val="00BE72D3"/>
    <w:rsid w:val="00BF0679"/>
    <w:rsid w:val="00BF0BB9"/>
    <w:rsid w:val="00BF1AB8"/>
    <w:rsid w:val="00BF1C4E"/>
    <w:rsid w:val="00BF21AD"/>
    <w:rsid w:val="00BF235A"/>
    <w:rsid w:val="00BF3881"/>
    <w:rsid w:val="00BF3A3C"/>
    <w:rsid w:val="00BF4A4C"/>
    <w:rsid w:val="00BF4AB7"/>
    <w:rsid w:val="00BF765F"/>
    <w:rsid w:val="00BF78AD"/>
    <w:rsid w:val="00C005AC"/>
    <w:rsid w:val="00C006BC"/>
    <w:rsid w:val="00C023F7"/>
    <w:rsid w:val="00C048C7"/>
    <w:rsid w:val="00C04C61"/>
    <w:rsid w:val="00C05350"/>
    <w:rsid w:val="00C05630"/>
    <w:rsid w:val="00C06898"/>
    <w:rsid w:val="00C07183"/>
    <w:rsid w:val="00C075B4"/>
    <w:rsid w:val="00C1015D"/>
    <w:rsid w:val="00C104A1"/>
    <w:rsid w:val="00C10E64"/>
    <w:rsid w:val="00C12718"/>
    <w:rsid w:val="00C13518"/>
    <w:rsid w:val="00C144F5"/>
    <w:rsid w:val="00C1512A"/>
    <w:rsid w:val="00C151F0"/>
    <w:rsid w:val="00C16379"/>
    <w:rsid w:val="00C163FC"/>
    <w:rsid w:val="00C16D6D"/>
    <w:rsid w:val="00C17D93"/>
    <w:rsid w:val="00C20A8E"/>
    <w:rsid w:val="00C211CA"/>
    <w:rsid w:val="00C215B0"/>
    <w:rsid w:val="00C2162C"/>
    <w:rsid w:val="00C245AB"/>
    <w:rsid w:val="00C245E5"/>
    <w:rsid w:val="00C25887"/>
    <w:rsid w:val="00C265B3"/>
    <w:rsid w:val="00C272C1"/>
    <w:rsid w:val="00C27A19"/>
    <w:rsid w:val="00C30E76"/>
    <w:rsid w:val="00C31399"/>
    <w:rsid w:val="00C32CEA"/>
    <w:rsid w:val="00C34817"/>
    <w:rsid w:val="00C36703"/>
    <w:rsid w:val="00C379C9"/>
    <w:rsid w:val="00C406E1"/>
    <w:rsid w:val="00C40BC1"/>
    <w:rsid w:val="00C413A8"/>
    <w:rsid w:val="00C41A45"/>
    <w:rsid w:val="00C440F8"/>
    <w:rsid w:val="00C446DA"/>
    <w:rsid w:val="00C44B4B"/>
    <w:rsid w:val="00C50A51"/>
    <w:rsid w:val="00C510EA"/>
    <w:rsid w:val="00C514EF"/>
    <w:rsid w:val="00C52D91"/>
    <w:rsid w:val="00C5382B"/>
    <w:rsid w:val="00C55437"/>
    <w:rsid w:val="00C55610"/>
    <w:rsid w:val="00C55691"/>
    <w:rsid w:val="00C55C87"/>
    <w:rsid w:val="00C60211"/>
    <w:rsid w:val="00C60982"/>
    <w:rsid w:val="00C60AB8"/>
    <w:rsid w:val="00C62359"/>
    <w:rsid w:val="00C64397"/>
    <w:rsid w:val="00C64AE7"/>
    <w:rsid w:val="00C704A8"/>
    <w:rsid w:val="00C707E1"/>
    <w:rsid w:val="00C70B15"/>
    <w:rsid w:val="00C70DF7"/>
    <w:rsid w:val="00C70EDA"/>
    <w:rsid w:val="00C70FBD"/>
    <w:rsid w:val="00C73A01"/>
    <w:rsid w:val="00C73BD3"/>
    <w:rsid w:val="00C74257"/>
    <w:rsid w:val="00C744A3"/>
    <w:rsid w:val="00C75026"/>
    <w:rsid w:val="00C768FE"/>
    <w:rsid w:val="00C76AED"/>
    <w:rsid w:val="00C773FF"/>
    <w:rsid w:val="00C77AB6"/>
    <w:rsid w:val="00C77B44"/>
    <w:rsid w:val="00C80319"/>
    <w:rsid w:val="00C82FCB"/>
    <w:rsid w:val="00C84B05"/>
    <w:rsid w:val="00C90339"/>
    <w:rsid w:val="00C906C2"/>
    <w:rsid w:val="00C909B3"/>
    <w:rsid w:val="00C916DA"/>
    <w:rsid w:val="00C9199B"/>
    <w:rsid w:val="00CA2EE8"/>
    <w:rsid w:val="00CA3AFF"/>
    <w:rsid w:val="00CA42E6"/>
    <w:rsid w:val="00CA508D"/>
    <w:rsid w:val="00CA58B5"/>
    <w:rsid w:val="00CA5DB5"/>
    <w:rsid w:val="00CA72B4"/>
    <w:rsid w:val="00CA73E4"/>
    <w:rsid w:val="00CB026B"/>
    <w:rsid w:val="00CB26B1"/>
    <w:rsid w:val="00CB3ABC"/>
    <w:rsid w:val="00CB4525"/>
    <w:rsid w:val="00CB5C00"/>
    <w:rsid w:val="00CB6EEB"/>
    <w:rsid w:val="00CC13E1"/>
    <w:rsid w:val="00CC1CB8"/>
    <w:rsid w:val="00CC34C9"/>
    <w:rsid w:val="00CC48CB"/>
    <w:rsid w:val="00CC4ABF"/>
    <w:rsid w:val="00CD1C1C"/>
    <w:rsid w:val="00CD32A4"/>
    <w:rsid w:val="00CD3FF4"/>
    <w:rsid w:val="00CD4A67"/>
    <w:rsid w:val="00CD65D1"/>
    <w:rsid w:val="00CD6D3D"/>
    <w:rsid w:val="00CD70F8"/>
    <w:rsid w:val="00CD7983"/>
    <w:rsid w:val="00CE026C"/>
    <w:rsid w:val="00CE08AE"/>
    <w:rsid w:val="00CE098C"/>
    <w:rsid w:val="00CE161E"/>
    <w:rsid w:val="00CE19E6"/>
    <w:rsid w:val="00CE2A5D"/>
    <w:rsid w:val="00CE32A9"/>
    <w:rsid w:val="00CE3CB0"/>
    <w:rsid w:val="00CE4462"/>
    <w:rsid w:val="00CE4897"/>
    <w:rsid w:val="00CF0F09"/>
    <w:rsid w:val="00CF1F7F"/>
    <w:rsid w:val="00CF2A0D"/>
    <w:rsid w:val="00CF2EFC"/>
    <w:rsid w:val="00CF4DEF"/>
    <w:rsid w:val="00CF5A2F"/>
    <w:rsid w:val="00CF6BA7"/>
    <w:rsid w:val="00D00FEB"/>
    <w:rsid w:val="00D01527"/>
    <w:rsid w:val="00D01A62"/>
    <w:rsid w:val="00D01E18"/>
    <w:rsid w:val="00D02215"/>
    <w:rsid w:val="00D02662"/>
    <w:rsid w:val="00D0318A"/>
    <w:rsid w:val="00D036EC"/>
    <w:rsid w:val="00D03988"/>
    <w:rsid w:val="00D03D0B"/>
    <w:rsid w:val="00D03DF7"/>
    <w:rsid w:val="00D044EE"/>
    <w:rsid w:val="00D04762"/>
    <w:rsid w:val="00D0478A"/>
    <w:rsid w:val="00D055E4"/>
    <w:rsid w:val="00D0622A"/>
    <w:rsid w:val="00D07B62"/>
    <w:rsid w:val="00D07FB7"/>
    <w:rsid w:val="00D10322"/>
    <w:rsid w:val="00D105A1"/>
    <w:rsid w:val="00D130DC"/>
    <w:rsid w:val="00D14CB1"/>
    <w:rsid w:val="00D1502A"/>
    <w:rsid w:val="00D15820"/>
    <w:rsid w:val="00D16DEB"/>
    <w:rsid w:val="00D172A9"/>
    <w:rsid w:val="00D17EC0"/>
    <w:rsid w:val="00D22C20"/>
    <w:rsid w:val="00D22ED9"/>
    <w:rsid w:val="00D256E2"/>
    <w:rsid w:val="00D25861"/>
    <w:rsid w:val="00D3006B"/>
    <w:rsid w:val="00D308E0"/>
    <w:rsid w:val="00D3113C"/>
    <w:rsid w:val="00D31F7F"/>
    <w:rsid w:val="00D34809"/>
    <w:rsid w:val="00D35FCA"/>
    <w:rsid w:val="00D3621C"/>
    <w:rsid w:val="00D41475"/>
    <w:rsid w:val="00D42B7C"/>
    <w:rsid w:val="00D42CF7"/>
    <w:rsid w:val="00D43E28"/>
    <w:rsid w:val="00D447C0"/>
    <w:rsid w:val="00D44D8C"/>
    <w:rsid w:val="00D45C72"/>
    <w:rsid w:val="00D4725D"/>
    <w:rsid w:val="00D505AC"/>
    <w:rsid w:val="00D5303F"/>
    <w:rsid w:val="00D53543"/>
    <w:rsid w:val="00D55C48"/>
    <w:rsid w:val="00D564B5"/>
    <w:rsid w:val="00D565DE"/>
    <w:rsid w:val="00D574F4"/>
    <w:rsid w:val="00D57785"/>
    <w:rsid w:val="00D60E63"/>
    <w:rsid w:val="00D60F81"/>
    <w:rsid w:val="00D6360D"/>
    <w:rsid w:val="00D637F2"/>
    <w:rsid w:val="00D66F58"/>
    <w:rsid w:val="00D67AAC"/>
    <w:rsid w:val="00D7083C"/>
    <w:rsid w:val="00D70A30"/>
    <w:rsid w:val="00D719A7"/>
    <w:rsid w:val="00D72706"/>
    <w:rsid w:val="00D72A9F"/>
    <w:rsid w:val="00D734B7"/>
    <w:rsid w:val="00D73A54"/>
    <w:rsid w:val="00D746AC"/>
    <w:rsid w:val="00D75244"/>
    <w:rsid w:val="00D7530E"/>
    <w:rsid w:val="00D753DE"/>
    <w:rsid w:val="00D7584D"/>
    <w:rsid w:val="00D75F99"/>
    <w:rsid w:val="00D7716B"/>
    <w:rsid w:val="00D77C69"/>
    <w:rsid w:val="00D804B0"/>
    <w:rsid w:val="00D81417"/>
    <w:rsid w:val="00D82DAE"/>
    <w:rsid w:val="00D86E77"/>
    <w:rsid w:val="00D874A4"/>
    <w:rsid w:val="00D878DC"/>
    <w:rsid w:val="00D90D9B"/>
    <w:rsid w:val="00D912A9"/>
    <w:rsid w:val="00D91603"/>
    <w:rsid w:val="00D9187E"/>
    <w:rsid w:val="00D92A90"/>
    <w:rsid w:val="00D934C7"/>
    <w:rsid w:val="00D93886"/>
    <w:rsid w:val="00D97403"/>
    <w:rsid w:val="00DA0AD5"/>
    <w:rsid w:val="00DA1678"/>
    <w:rsid w:val="00DA4569"/>
    <w:rsid w:val="00DA51C2"/>
    <w:rsid w:val="00DA595E"/>
    <w:rsid w:val="00DA5E6F"/>
    <w:rsid w:val="00DA760A"/>
    <w:rsid w:val="00DB14E9"/>
    <w:rsid w:val="00DB28C3"/>
    <w:rsid w:val="00DB2E6A"/>
    <w:rsid w:val="00DB32F2"/>
    <w:rsid w:val="00DB375A"/>
    <w:rsid w:val="00DB655F"/>
    <w:rsid w:val="00DB6B7C"/>
    <w:rsid w:val="00DB7D3A"/>
    <w:rsid w:val="00DC1C29"/>
    <w:rsid w:val="00DC2109"/>
    <w:rsid w:val="00DC41BF"/>
    <w:rsid w:val="00DC59CC"/>
    <w:rsid w:val="00DC60B4"/>
    <w:rsid w:val="00DC67A0"/>
    <w:rsid w:val="00DD3108"/>
    <w:rsid w:val="00DD474A"/>
    <w:rsid w:val="00DD47E0"/>
    <w:rsid w:val="00DD5814"/>
    <w:rsid w:val="00DD61B0"/>
    <w:rsid w:val="00DD63B7"/>
    <w:rsid w:val="00DD7E2F"/>
    <w:rsid w:val="00DE1154"/>
    <w:rsid w:val="00DE17F4"/>
    <w:rsid w:val="00DE46B8"/>
    <w:rsid w:val="00DE5744"/>
    <w:rsid w:val="00DE60B7"/>
    <w:rsid w:val="00DE69D1"/>
    <w:rsid w:val="00DE6AF7"/>
    <w:rsid w:val="00DE6DE1"/>
    <w:rsid w:val="00DE7F9F"/>
    <w:rsid w:val="00DF07B4"/>
    <w:rsid w:val="00DF07D7"/>
    <w:rsid w:val="00DF08D6"/>
    <w:rsid w:val="00DF2254"/>
    <w:rsid w:val="00DF327A"/>
    <w:rsid w:val="00DF4520"/>
    <w:rsid w:val="00DF4FCB"/>
    <w:rsid w:val="00DF58B5"/>
    <w:rsid w:val="00DF6C72"/>
    <w:rsid w:val="00E00361"/>
    <w:rsid w:val="00E0251E"/>
    <w:rsid w:val="00E02BD4"/>
    <w:rsid w:val="00E04450"/>
    <w:rsid w:val="00E04BA6"/>
    <w:rsid w:val="00E05D89"/>
    <w:rsid w:val="00E073CF"/>
    <w:rsid w:val="00E11C5D"/>
    <w:rsid w:val="00E11E84"/>
    <w:rsid w:val="00E11F7B"/>
    <w:rsid w:val="00E121C7"/>
    <w:rsid w:val="00E133F0"/>
    <w:rsid w:val="00E146B5"/>
    <w:rsid w:val="00E14E43"/>
    <w:rsid w:val="00E156F7"/>
    <w:rsid w:val="00E15EB1"/>
    <w:rsid w:val="00E16093"/>
    <w:rsid w:val="00E200F4"/>
    <w:rsid w:val="00E202F3"/>
    <w:rsid w:val="00E20534"/>
    <w:rsid w:val="00E210A4"/>
    <w:rsid w:val="00E2121F"/>
    <w:rsid w:val="00E22A67"/>
    <w:rsid w:val="00E22D5A"/>
    <w:rsid w:val="00E314DB"/>
    <w:rsid w:val="00E32A01"/>
    <w:rsid w:val="00E32EAA"/>
    <w:rsid w:val="00E34B04"/>
    <w:rsid w:val="00E34D0D"/>
    <w:rsid w:val="00E34F0E"/>
    <w:rsid w:val="00E35DCD"/>
    <w:rsid w:val="00E40217"/>
    <w:rsid w:val="00E413A3"/>
    <w:rsid w:val="00E421C9"/>
    <w:rsid w:val="00E422B1"/>
    <w:rsid w:val="00E428A2"/>
    <w:rsid w:val="00E43E84"/>
    <w:rsid w:val="00E44584"/>
    <w:rsid w:val="00E45DF2"/>
    <w:rsid w:val="00E46688"/>
    <w:rsid w:val="00E5058C"/>
    <w:rsid w:val="00E50678"/>
    <w:rsid w:val="00E50C7F"/>
    <w:rsid w:val="00E5153D"/>
    <w:rsid w:val="00E51E64"/>
    <w:rsid w:val="00E53669"/>
    <w:rsid w:val="00E54767"/>
    <w:rsid w:val="00E54DD3"/>
    <w:rsid w:val="00E569FF"/>
    <w:rsid w:val="00E6035F"/>
    <w:rsid w:val="00E61B53"/>
    <w:rsid w:val="00E62FE5"/>
    <w:rsid w:val="00E63B80"/>
    <w:rsid w:val="00E63C55"/>
    <w:rsid w:val="00E642CD"/>
    <w:rsid w:val="00E65141"/>
    <w:rsid w:val="00E651E8"/>
    <w:rsid w:val="00E65800"/>
    <w:rsid w:val="00E658F8"/>
    <w:rsid w:val="00E66F45"/>
    <w:rsid w:val="00E7168A"/>
    <w:rsid w:val="00E752F5"/>
    <w:rsid w:val="00E75DEA"/>
    <w:rsid w:val="00E7707D"/>
    <w:rsid w:val="00E81B24"/>
    <w:rsid w:val="00E82059"/>
    <w:rsid w:val="00E82A58"/>
    <w:rsid w:val="00E8317C"/>
    <w:rsid w:val="00E83875"/>
    <w:rsid w:val="00E8445B"/>
    <w:rsid w:val="00E8447F"/>
    <w:rsid w:val="00E84503"/>
    <w:rsid w:val="00E8653E"/>
    <w:rsid w:val="00E86A10"/>
    <w:rsid w:val="00E923F6"/>
    <w:rsid w:val="00E924DB"/>
    <w:rsid w:val="00E95DB9"/>
    <w:rsid w:val="00E97630"/>
    <w:rsid w:val="00E97908"/>
    <w:rsid w:val="00E97A31"/>
    <w:rsid w:val="00EA12DB"/>
    <w:rsid w:val="00EA16A7"/>
    <w:rsid w:val="00EA18E9"/>
    <w:rsid w:val="00EA298E"/>
    <w:rsid w:val="00EA3EC2"/>
    <w:rsid w:val="00EA405A"/>
    <w:rsid w:val="00EA407B"/>
    <w:rsid w:val="00EA4818"/>
    <w:rsid w:val="00EA51AF"/>
    <w:rsid w:val="00EA58F0"/>
    <w:rsid w:val="00EA59A1"/>
    <w:rsid w:val="00EA7E60"/>
    <w:rsid w:val="00EB1441"/>
    <w:rsid w:val="00EB149C"/>
    <w:rsid w:val="00EB2F71"/>
    <w:rsid w:val="00EB31D1"/>
    <w:rsid w:val="00EB3A7C"/>
    <w:rsid w:val="00EB6C83"/>
    <w:rsid w:val="00EC0043"/>
    <w:rsid w:val="00EC043B"/>
    <w:rsid w:val="00EC4ACF"/>
    <w:rsid w:val="00EC4D35"/>
    <w:rsid w:val="00EC5B06"/>
    <w:rsid w:val="00EC5FE7"/>
    <w:rsid w:val="00EC7CE2"/>
    <w:rsid w:val="00ED0D4E"/>
    <w:rsid w:val="00ED3217"/>
    <w:rsid w:val="00ED4575"/>
    <w:rsid w:val="00ED5277"/>
    <w:rsid w:val="00ED6558"/>
    <w:rsid w:val="00ED7464"/>
    <w:rsid w:val="00ED74C3"/>
    <w:rsid w:val="00EE059D"/>
    <w:rsid w:val="00EE08F1"/>
    <w:rsid w:val="00EE0AD0"/>
    <w:rsid w:val="00EE58EC"/>
    <w:rsid w:val="00EE59F3"/>
    <w:rsid w:val="00EE5C21"/>
    <w:rsid w:val="00EF13E7"/>
    <w:rsid w:val="00EF7E20"/>
    <w:rsid w:val="00F00EAC"/>
    <w:rsid w:val="00F02471"/>
    <w:rsid w:val="00F03AD8"/>
    <w:rsid w:val="00F04F59"/>
    <w:rsid w:val="00F05A07"/>
    <w:rsid w:val="00F14B0D"/>
    <w:rsid w:val="00F14FB2"/>
    <w:rsid w:val="00F15DE3"/>
    <w:rsid w:val="00F178B8"/>
    <w:rsid w:val="00F17913"/>
    <w:rsid w:val="00F2238B"/>
    <w:rsid w:val="00F228E8"/>
    <w:rsid w:val="00F229D4"/>
    <w:rsid w:val="00F22A4A"/>
    <w:rsid w:val="00F23A06"/>
    <w:rsid w:val="00F2474C"/>
    <w:rsid w:val="00F24B25"/>
    <w:rsid w:val="00F25075"/>
    <w:rsid w:val="00F25474"/>
    <w:rsid w:val="00F26870"/>
    <w:rsid w:val="00F3121B"/>
    <w:rsid w:val="00F32612"/>
    <w:rsid w:val="00F32CB0"/>
    <w:rsid w:val="00F3679E"/>
    <w:rsid w:val="00F40AB6"/>
    <w:rsid w:val="00F41107"/>
    <w:rsid w:val="00F41523"/>
    <w:rsid w:val="00F418A5"/>
    <w:rsid w:val="00F41B90"/>
    <w:rsid w:val="00F42CD8"/>
    <w:rsid w:val="00F42F83"/>
    <w:rsid w:val="00F43E55"/>
    <w:rsid w:val="00F4588C"/>
    <w:rsid w:val="00F46741"/>
    <w:rsid w:val="00F47659"/>
    <w:rsid w:val="00F47FAA"/>
    <w:rsid w:val="00F47FCC"/>
    <w:rsid w:val="00F508BB"/>
    <w:rsid w:val="00F52A4B"/>
    <w:rsid w:val="00F52FF1"/>
    <w:rsid w:val="00F53771"/>
    <w:rsid w:val="00F55551"/>
    <w:rsid w:val="00F55E48"/>
    <w:rsid w:val="00F56511"/>
    <w:rsid w:val="00F56F9E"/>
    <w:rsid w:val="00F574AD"/>
    <w:rsid w:val="00F61FFE"/>
    <w:rsid w:val="00F62FB1"/>
    <w:rsid w:val="00F6368F"/>
    <w:rsid w:val="00F63C49"/>
    <w:rsid w:val="00F642DD"/>
    <w:rsid w:val="00F64F3F"/>
    <w:rsid w:val="00F66AD6"/>
    <w:rsid w:val="00F6785C"/>
    <w:rsid w:val="00F70796"/>
    <w:rsid w:val="00F70D76"/>
    <w:rsid w:val="00F725DB"/>
    <w:rsid w:val="00F75F58"/>
    <w:rsid w:val="00F7747F"/>
    <w:rsid w:val="00F80D45"/>
    <w:rsid w:val="00F81BF2"/>
    <w:rsid w:val="00F822D0"/>
    <w:rsid w:val="00F82490"/>
    <w:rsid w:val="00F82FA8"/>
    <w:rsid w:val="00F839B5"/>
    <w:rsid w:val="00F84947"/>
    <w:rsid w:val="00F85435"/>
    <w:rsid w:val="00F85C41"/>
    <w:rsid w:val="00F90889"/>
    <w:rsid w:val="00F91235"/>
    <w:rsid w:val="00F91785"/>
    <w:rsid w:val="00F91C38"/>
    <w:rsid w:val="00F92541"/>
    <w:rsid w:val="00F92EC1"/>
    <w:rsid w:val="00F94B72"/>
    <w:rsid w:val="00F965E1"/>
    <w:rsid w:val="00F9684D"/>
    <w:rsid w:val="00F97DA4"/>
    <w:rsid w:val="00FA14FF"/>
    <w:rsid w:val="00FA23B6"/>
    <w:rsid w:val="00FA3236"/>
    <w:rsid w:val="00FA4713"/>
    <w:rsid w:val="00FA5A4C"/>
    <w:rsid w:val="00FA6D10"/>
    <w:rsid w:val="00FB06D4"/>
    <w:rsid w:val="00FB1039"/>
    <w:rsid w:val="00FB1651"/>
    <w:rsid w:val="00FB1A64"/>
    <w:rsid w:val="00FB2B73"/>
    <w:rsid w:val="00FB364D"/>
    <w:rsid w:val="00FB5885"/>
    <w:rsid w:val="00FB6492"/>
    <w:rsid w:val="00FB7B71"/>
    <w:rsid w:val="00FC29C6"/>
    <w:rsid w:val="00FC3681"/>
    <w:rsid w:val="00FC684F"/>
    <w:rsid w:val="00FC7E9C"/>
    <w:rsid w:val="00FD14DF"/>
    <w:rsid w:val="00FD15A0"/>
    <w:rsid w:val="00FD1F2D"/>
    <w:rsid w:val="00FD3F9B"/>
    <w:rsid w:val="00FD4585"/>
    <w:rsid w:val="00FD54E1"/>
    <w:rsid w:val="00FD6CC2"/>
    <w:rsid w:val="00FD71ED"/>
    <w:rsid w:val="00FD7588"/>
    <w:rsid w:val="00FE04D7"/>
    <w:rsid w:val="00FE0C59"/>
    <w:rsid w:val="00FE1255"/>
    <w:rsid w:val="00FE1EE7"/>
    <w:rsid w:val="00FE2C5E"/>
    <w:rsid w:val="00FE3283"/>
    <w:rsid w:val="00FE3375"/>
    <w:rsid w:val="00FE3AE2"/>
    <w:rsid w:val="00FE426D"/>
    <w:rsid w:val="00FE51F3"/>
    <w:rsid w:val="00FE5F18"/>
    <w:rsid w:val="00FE693A"/>
    <w:rsid w:val="00FE706F"/>
    <w:rsid w:val="00FE7114"/>
    <w:rsid w:val="00FF1814"/>
    <w:rsid w:val="00FF2ED5"/>
    <w:rsid w:val="00FF4791"/>
    <w:rsid w:val="00FF6E86"/>
    <w:rsid w:val="00FF76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7AD01"/>
  <w15:docId w15:val="{E3A1755A-96D3-490B-A423-EC8555765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n-US" w:bidi="ar-SA"/>
      </w:rPr>
    </w:rPrDefault>
    <w:pPrDefault>
      <w:pPr>
        <w:autoSpaceDN w:val="0"/>
        <w:spacing w:after="160"/>
        <w:textAlignment w:val="baseline"/>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suppressAutoHyphens/>
    </w:pPr>
  </w:style>
  <w:style w:type="paragraph" w:styleId="Ttulo1">
    <w:name w:val="heading 1"/>
    <w:basedOn w:val="Normal"/>
    <w:next w:val="Normal"/>
    <w:uiPriority w:val="9"/>
    <w:qFormat/>
    <w:pPr>
      <w:keepNext/>
      <w:suppressAutoHyphens w:val="0"/>
      <w:spacing w:after="0"/>
      <w:jc w:val="both"/>
      <w:textAlignment w:val="auto"/>
      <w:outlineLvl w:val="0"/>
    </w:pPr>
    <w:rPr>
      <w:rFonts w:ascii="Arial" w:eastAsia="Times New Roman" w:hAnsi="Arial"/>
      <w:b/>
      <w:sz w:val="16"/>
      <w:szCs w:val="20"/>
      <w:lang w:val="es-MX"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spacing w:after="0"/>
    </w:pPr>
  </w:style>
  <w:style w:type="character" w:customStyle="1" w:styleId="EncabezadoCar">
    <w:name w:val="Encabezado Car"/>
    <w:basedOn w:val="Fuentedeprrafopredeter"/>
  </w:style>
  <w:style w:type="paragraph" w:styleId="Piedepgina">
    <w:name w:val="footer"/>
    <w:basedOn w:val="Normal"/>
    <w:pPr>
      <w:tabs>
        <w:tab w:val="center" w:pos="4252"/>
        <w:tab w:val="right" w:pos="8504"/>
      </w:tabs>
      <w:spacing w:after="0"/>
    </w:pPr>
  </w:style>
  <w:style w:type="character" w:customStyle="1" w:styleId="PiedepginaCar">
    <w:name w:val="Pie de página Car"/>
    <w:basedOn w:val="Fuentedeprrafopredeter"/>
  </w:style>
  <w:style w:type="character" w:customStyle="1" w:styleId="Ttulo1Car">
    <w:name w:val="Título 1 Car"/>
    <w:basedOn w:val="Fuentedeprrafopredeter"/>
    <w:rPr>
      <w:rFonts w:ascii="Arial" w:eastAsia="Times New Roman" w:hAnsi="Arial"/>
      <w:b/>
      <w:sz w:val="16"/>
      <w:szCs w:val="20"/>
      <w:lang w:val="es-MX" w:eastAsia="es-ES"/>
    </w:rPr>
  </w:style>
  <w:style w:type="paragraph" w:styleId="Ttulo">
    <w:name w:val="Title"/>
    <w:basedOn w:val="Normal"/>
    <w:uiPriority w:val="10"/>
    <w:qFormat/>
    <w:pPr>
      <w:suppressAutoHyphens w:val="0"/>
      <w:spacing w:after="0"/>
      <w:jc w:val="center"/>
      <w:textAlignment w:val="auto"/>
    </w:pPr>
    <w:rPr>
      <w:rFonts w:ascii="Arial" w:eastAsia="Times New Roman" w:hAnsi="Arial"/>
      <w:b/>
      <w:sz w:val="16"/>
      <w:szCs w:val="20"/>
      <w:lang w:val="es-MX" w:eastAsia="es-ES"/>
    </w:rPr>
  </w:style>
  <w:style w:type="character" w:customStyle="1" w:styleId="TtuloCar">
    <w:name w:val="Título Car"/>
    <w:basedOn w:val="Fuentedeprrafopredeter"/>
    <w:rPr>
      <w:rFonts w:ascii="Arial" w:eastAsia="Times New Roman" w:hAnsi="Arial"/>
      <w:b/>
      <w:sz w:val="16"/>
      <w:szCs w:val="20"/>
      <w:lang w:val="es-MX" w:eastAsia="es-ES"/>
    </w:rPr>
  </w:style>
  <w:style w:type="paragraph" w:styleId="Textodeglobo">
    <w:name w:val="Balloon Text"/>
    <w:basedOn w:val="Normal"/>
    <w:pPr>
      <w:spacing w:after="0"/>
    </w:pPr>
    <w:rPr>
      <w:rFonts w:ascii="Segoe UI" w:hAnsi="Segoe UI" w:cs="Segoe UI"/>
      <w:sz w:val="18"/>
      <w:szCs w:val="18"/>
    </w:rPr>
  </w:style>
  <w:style w:type="character" w:customStyle="1" w:styleId="TextodegloboCar">
    <w:name w:val="Texto de globo Car"/>
    <w:basedOn w:val="Fuentedeprrafopredeter"/>
    <w:rPr>
      <w:rFonts w:ascii="Segoe UI" w:hAnsi="Segoe UI" w:cs="Segoe UI"/>
      <w:sz w:val="18"/>
      <w:szCs w:val="18"/>
    </w:rPr>
  </w:style>
  <w:style w:type="paragraph" w:styleId="Prrafodelista">
    <w:name w:val="List Paragraph"/>
    <w:basedOn w:val="Normal"/>
    <w:qFormat/>
    <w:pPr>
      <w:suppressAutoHyphens w:val="0"/>
      <w:ind w:left="720"/>
      <w:textAlignment w:val="auto"/>
    </w:pPr>
    <w:rPr>
      <w:lang w:val="es-MX"/>
    </w:rPr>
  </w:style>
  <w:style w:type="character" w:styleId="Refdecomentario">
    <w:name w:val="annotation reference"/>
    <w:basedOn w:val="Fuentedeprrafopredeter"/>
    <w:uiPriority w:val="99"/>
    <w:semiHidden/>
    <w:unhideWhenUsed/>
    <w:rsid w:val="007B68A2"/>
    <w:rPr>
      <w:sz w:val="16"/>
      <w:szCs w:val="16"/>
    </w:rPr>
  </w:style>
  <w:style w:type="paragraph" w:styleId="Textocomentario">
    <w:name w:val="annotation text"/>
    <w:basedOn w:val="Normal"/>
    <w:link w:val="TextocomentarioCar"/>
    <w:uiPriority w:val="99"/>
    <w:semiHidden/>
    <w:unhideWhenUsed/>
    <w:rsid w:val="007B68A2"/>
    <w:rPr>
      <w:sz w:val="20"/>
      <w:szCs w:val="20"/>
    </w:rPr>
  </w:style>
  <w:style w:type="character" w:customStyle="1" w:styleId="TextocomentarioCar">
    <w:name w:val="Texto comentario Car"/>
    <w:basedOn w:val="Fuentedeprrafopredeter"/>
    <w:link w:val="Textocomentario"/>
    <w:uiPriority w:val="99"/>
    <w:semiHidden/>
    <w:rsid w:val="007B68A2"/>
    <w:rPr>
      <w:sz w:val="20"/>
      <w:szCs w:val="20"/>
    </w:rPr>
  </w:style>
  <w:style w:type="paragraph" w:styleId="Asuntodelcomentario">
    <w:name w:val="annotation subject"/>
    <w:basedOn w:val="Textocomentario"/>
    <w:next w:val="Textocomentario"/>
    <w:link w:val="AsuntodelcomentarioCar"/>
    <w:uiPriority w:val="99"/>
    <w:semiHidden/>
    <w:unhideWhenUsed/>
    <w:rsid w:val="007B68A2"/>
    <w:rPr>
      <w:b/>
      <w:bCs/>
    </w:rPr>
  </w:style>
  <w:style w:type="character" w:customStyle="1" w:styleId="AsuntodelcomentarioCar">
    <w:name w:val="Asunto del comentario Car"/>
    <w:basedOn w:val="TextocomentarioCar"/>
    <w:link w:val="Asuntodelcomentario"/>
    <w:uiPriority w:val="99"/>
    <w:semiHidden/>
    <w:rsid w:val="007B68A2"/>
    <w:rPr>
      <w:b/>
      <w:bCs/>
      <w:sz w:val="20"/>
      <w:szCs w:val="20"/>
    </w:rPr>
  </w:style>
  <w:style w:type="table" w:styleId="Tablaconcuadrcula">
    <w:name w:val="Table Grid"/>
    <w:basedOn w:val="Tablanormal"/>
    <w:uiPriority w:val="59"/>
    <w:rsid w:val="00E34F0E"/>
    <w:pPr>
      <w:autoSpaceDN/>
      <w:spacing w:after="0"/>
      <w:textAlignment w:val="auto"/>
    </w:pPr>
    <w:rPr>
      <w:rFonts w:asciiTheme="minorHAnsi" w:eastAsiaTheme="minorHAnsi" w:hAnsiTheme="minorHAnsi" w:cstheme="minorBid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42707C"/>
    <w:pPr>
      <w:suppressAutoHyphens w:val="0"/>
      <w:autoSpaceDN/>
      <w:spacing w:after="120"/>
      <w:textAlignment w:val="auto"/>
    </w:pPr>
    <w:rPr>
      <w:rFonts w:asciiTheme="minorHAnsi" w:eastAsiaTheme="minorEastAsia" w:hAnsiTheme="minorHAnsi" w:cstheme="minorBidi"/>
      <w:sz w:val="24"/>
      <w:szCs w:val="24"/>
      <w:lang w:val="es-ES_tradnl" w:eastAsia="es-ES"/>
    </w:rPr>
  </w:style>
  <w:style w:type="character" w:customStyle="1" w:styleId="TextoindependienteCar">
    <w:name w:val="Texto independiente Car"/>
    <w:basedOn w:val="Fuentedeprrafopredeter"/>
    <w:link w:val="Textoindependiente"/>
    <w:uiPriority w:val="99"/>
    <w:rsid w:val="0042707C"/>
    <w:rPr>
      <w:rFonts w:asciiTheme="minorHAnsi" w:eastAsiaTheme="minorEastAsia" w:hAnsiTheme="minorHAnsi" w:cstheme="minorBidi"/>
      <w:sz w:val="24"/>
      <w:szCs w:val="24"/>
      <w:lang w:val="es-ES_tradnl" w:eastAsia="es-ES"/>
    </w:rPr>
  </w:style>
  <w:style w:type="paragraph" w:styleId="Lista">
    <w:name w:val="List"/>
    <w:basedOn w:val="Normal"/>
    <w:uiPriority w:val="99"/>
    <w:unhideWhenUsed/>
    <w:rsid w:val="0042707C"/>
    <w:pPr>
      <w:suppressAutoHyphens w:val="0"/>
      <w:autoSpaceDN/>
      <w:spacing w:after="0"/>
      <w:ind w:left="283" w:hanging="283"/>
      <w:contextualSpacing/>
      <w:textAlignment w:val="auto"/>
    </w:pPr>
    <w:rPr>
      <w:rFonts w:asciiTheme="minorHAnsi" w:eastAsiaTheme="minorEastAsia" w:hAnsiTheme="minorHAnsi" w:cstheme="minorBidi"/>
      <w:sz w:val="24"/>
      <w:szCs w:val="24"/>
      <w:lang w:val="es-ES_tradnl" w:eastAsia="es-ES"/>
    </w:rPr>
  </w:style>
  <w:style w:type="paragraph" w:styleId="Sinespaciado">
    <w:name w:val="No Spacing"/>
    <w:uiPriority w:val="1"/>
    <w:qFormat/>
    <w:rsid w:val="0042707C"/>
    <w:pPr>
      <w:autoSpaceDN/>
      <w:spacing w:after="0"/>
      <w:textAlignment w:val="auto"/>
    </w:pPr>
    <w:rPr>
      <w:rFonts w:asciiTheme="minorHAnsi" w:eastAsiaTheme="minorEastAsia" w:hAnsiTheme="minorHAnsi" w:cstheme="minorBidi"/>
      <w:sz w:val="24"/>
      <w:szCs w:val="24"/>
      <w:lang w:val="es-MX" w:eastAsia="es-ES"/>
    </w:rPr>
  </w:style>
  <w:style w:type="paragraph" w:styleId="NormalWeb">
    <w:name w:val="Normal (Web)"/>
    <w:basedOn w:val="Normal"/>
    <w:uiPriority w:val="99"/>
    <w:semiHidden/>
    <w:unhideWhenUsed/>
    <w:rsid w:val="00855458"/>
    <w:pPr>
      <w:suppressAutoHyphens w:val="0"/>
      <w:autoSpaceDN/>
      <w:spacing w:before="100" w:beforeAutospacing="1" w:after="100" w:afterAutospacing="1"/>
      <w:textAlignment w:val="auto"/>
    </w:pPr>
    <w:rPr>
      <w:rFonts w:ascii="Times New Roman" w:eastAsia="Times New Roman" w:hAnsi="Times New Roman"/>
      <w:sz w:val="24"/>
      <w:szCs w:val="24"/>
      <w:lang w:val="es-MX" w:eastAsia="es-MX"/>
    </w:rPr>
  </w:style>
  <w:style w:type="paragraph" w:styleId="Sangra2detindependiente">
    <w:name w:val="Body Text Indent 2"/>
    <w:basedOn w:val="Normal"/>
    <w:link w:val="Sangra2detindependienteCar"/>
    <w:uiPriority w:val="99"/>
    <w:semiHidden/>
    <w:unhideWhenUsed/>
    <w:rsid w:val="00747D20"/>
    <w:pPr>
      <w:spacing w:after="120" w:line="480" w:lineRule="auto"/>
      <w:ind w:left="283"/>
    </w:pPr>
  </w:style>
  <w:style w:type="character" w:customStyle="1" w:styleId="Sangra2detindependienteCar">
    <w:name w:val="Sangría 2 de t. independiente Car"/>
    <w:basedOn w:val="Fuentedeprrafopredeter"/>
    <w:link w:val="Sangra2detindependiente"/>
    <w:semiHidden/>
    <w:rsid w:val="00747D20"/>
  </w:style>
  <w:style w:type="character" w:styleId="Textoennegrita">
    <w:name w:val="Strong"/>
    <w:basedOn w:val="Fuentedeprrafopredeter"/>
    <w:uiPriority w:val="22"/>
    <w:qFormat/>
    <w:rsid w:val="002C013E"/>
    <w:rPr>
      <w:b/>
      <w:bCs/>
    </w:rPr>
  </w:style>
  <w:style w:type="table" w:customStyle="1" w:styleId="TableNormal">
    <w:name w:val="Table Normal"/>
    <w:uiPriority w:val="2"/>
    <w:semiHidden/>
    <w:unhideWhenUsed/>
    <w:qFormat/>
    <w:rsid w:val="00BF3A3C"/>
    <w:pPr>
      <w:widowControl w:val="0"/>
      <w:autoSpaceDE w:val="0"/>
      <w:spacing w:after="0"/>
      <w:textAlignment w:val="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F3A3C"/>
    <w:pPr>
      <w:widowControl w:val="0"/>
      <w:suppressAutoHyphens w:val="0"/>
      <w:autoSpaceDE w:val="0"/>
      <w:spacing w:after="0"/>
      <w:textAlignment w:val="auto"/>
    </w:pPr>
    <w:rPr>
      <w:rFonts w:cs="Calibri"/>
      <w:lang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50B84-9F1F-471B-B024-77679B452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15</Pages>
  <Words>4794</Words>
  <Characters>26370</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orlando Iñiguez Lomelí</dc:creator>
  <dc:description/>
  <cp:lastModifiedBy>Secretaria Gral</cp:lastModifiedBy>
  <cp:revision>217</cp:revision>
  <cp:lastPrinted>2020-09-08T13:32:00Z</cp:lastPrinted>
  <dcterms:created xsi:type="dcterms:W3CDTF">2020-09-02T18:58:00Z</dcterms:created>
  <dcterms:modified xsi:type="dcterms:W3CDTF">2021-06-09T19:58:00Z</dcterms:modified>
</cp:coreProperties>
</file>