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733ECC" w:rsidRDefault="00AC40B2" w:rsidP="00E05D89">
      <w:pPr>
        <w:spacing w:line="240" w:lineRule="exact"/>
        <w:jc w:val="both"/>
        <w:rPr>
          <w:rFonts w:ascii="Cambria" w:hAnsi="Cambria"/>
          <w:b/>
          <w:sz w:val="24"/>
          <w:szCs w:val="24"/>
        </w:rPr>
      </w:pPr>
      <w:r w:rsidRPr="00733ECC">
        <w:rPr>
          <w:rFonts w:ascii="Cambria" w:hAnsi="Cambria"/>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7B32F39E" w:rsidR="00361F4B" w:rsidRPr="00922824" w:rsidRDefault="00392DC5">
                            <w:pPr>
                              <w:spacing w:line="120" w:lineRule="atLeast"/>
                              <w:jc w:val="center"/>
                              <w:rPr>
                                <w:rFonts w:ascii="Arial Narrow" w:hAnsi="Arial Narrow" w:cs="Arial"/>
                                <w:b/>
                                <w:sz w:val="24"/>
                                <w:szCs w:val="24"/>
                              </w:rPr>
                            </w:pPr>
                            <w:r w:rsidRPr="00922824">
                              <w:rPr>
                                <w:rFonts w:ascii="Arial Narrow" w:hAnsi="Arial Narrow" w:cs="Arial"/>
                                <w:b/>
                                <w:sz w:val="24"/>
                                <w:szCs w:val="24"/>
                              </w:rPr>
                              <w:t>2</w:t>
                            </w:r>
                            <w:r w:rsidR="006A1EB1">
                              <w:rPr>
                                <w:rFonts w:ascii="Arial Narrow" w:hAnsi="Arial Narrow" w:cs="Arial"/>
                                <w:b/>
                                <w:sz w:val="24"/>
                                <w:szCs w:val="24"/>
                              </w:rPr>
                              <w:t>7</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6017D908"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B569C" w:rsidRPr="00922824">
                              <w:rPr>
                                <w:rFonts w:ascii="Arial Narrow" w:hAnsi="Arial Narrow" w:cs="Arial"/>
                                <w:b/>
                                <w:sz w:val="24"/>
                                <w:szCs w:val="24"/>
                              </w:rPr>
                              <w:t>Vigé</w:t>
                            </w:r>
                            <w:r w:rsidR="000915C2" w:rsidRPr="00922824">
                              <w:rPr>
                                <w:rFonts w:ascii="Arial Narrow" w:hAnsi="Arial Narrow" w:cs="Arial"/>
                                <w:b/>
                                <w:sz w:val="24"/>
                                <w:szCs w:val="24"/>
                              </w:rPr>
                              <w:t>simo</w:t>
                            </w:r>
                            <w:r w:rsidR="000A0111" w:rsidRPr="00922824">
                              <w:rPr>
                                <w:rFonts w:ascii="Arial Narrow" w:hAnsi="Arial Narrow" w:cs="Arial"/>
                                <w:b/>
                                <w:sz w:val="24"/>
                                <w:szCs w:val="24"/>
                              </w:rPr>
                              <w:t xml:space="preserve"> </w:t>
                            </w:r>
                            <w:r w:rsidR="006A1EB1">
                              <w:rPr>
                                <w:rFonts w:ascii="Arial Narrow" w:hAnsi="Arial Narrow" w:cs="Arial"/>
                                <w:b/>
                                <w:sz w:val="24"/>
                                <w:szCs w:val="24"/>
                              </w:rPr>
                              <w:t>Séptim</w:t>
                            </w:r>
                            <w:r w:rsidR="006B3B56">
                              <w:rPr>
                                <w:rFonts w:ascii="Arial Narrow" w:hAnsi="Arial Narrow" w:cs="Arial"/>
                                <w:b/>
                                <w:sz w:val="24"/>
                                <w:szCs w:val="24"/>
                              </w:rPr>
                              <w:t>a</w:t>
                            </w:r>
                            <w:r w:rsidRPr="00922824">
                              <w:rPr>
                                <w:rFonts w:ascii="Arial Narrow" w:hAnsi="Arial Narrow" w:cs="Arial"/>
                                <w:b/>
                                <w:sz w:val="24"/>
                                <w:szCs w:val="24"/>
                              </w:rPr>
                              <w:t>)</w:t>
                            </w:r>
                          </w:p>
                          <w:p w14:paraId="11139772" w14:textId="267FC334" w:rsidR="00361F4B" w:rsidRPr="00922824" w:rsidRDefault="006A1EB1">
                            <w:pPr>
                              <w:spacing w:line="120" w:lineRule="atLeast"/>
                              <w:jc w:val="center"/>
                              <w:rPr>
                                <w:rFonts w:ascii="Arial Narrow" w:hAnsi="Arial Narrow" w:cs="Arial"/>
                                <w:b/>
                                <w:sz w:val="24"/>
                                <w:szCs w:val="24"/>
                              </w:rPr>
                            </w:pPr>
                            <w:r>
                              <w:rPr>
                                <w:rFonts w:ascii="Arial Narrow" w:hAnsi="Arial Narrow" w:cs="Arial"/>
                                <w:b/>
                                <w:sz w:val="24"/>
                                <w:szCs w:val="24"/>
                              </w:rPr>
                              <w:t>14</w:t>
                            </w:r>
                            <w:r w:rsidR="00AC40B2" w:rsidRPr="00922824">
                              <w:rPr>
                                <w:rFonts w:ascii="Arial Narrow" w:hAnsi="Arial Narrow" w:cs="Arial"/>
                                <w:b/>
                                <w:sz w:val="24"/>
                                <w:szCs w:val="24"/>
                              </w:rPr>
                              <w:t xml:space="preserve"> (</w:t>
                            </w:r>
                            <w:r>
                              <w:rPr>
                                <w:rFonts w:ascii="Arial Narrow" w:hAnsi="Arial Narrow" w:cs="Arial"/>
                                <w:b/>
                                <w:sz w:val="24"/>
                                <w:szCs w:val="24"/>
                              </w:rPr>
                              <w:t>Catorce</w:t>
                            </w:r>
                            <w:r w:rsidR="00AC40B2" w:rsidRPr="00922824">
                              <w:rPr>
                                <w:rFonts w:ascii="Arial Narrow" w:hAnsi="Arial Narrow" w:cs="Arial"/>
                                <w:b/>
                                <w:sz w:val="24"/>
                                <w:szCs w:val="24"/>
                              </w:rPr>
                              <w:t xml:space="preserve">) de </w:t>
                            </w:r>
                            <w:r>
                              <w:rPr>
                                <w:rFonts w:ascii="Arial Narrow" w:hAnsi="Arial Narrow" w:cs="Arial"/>
                                <w:b/>
                                <w:sz w:val="24"/>
                                <w:szCs w:val="24"/>
                              </w:rPr>
                              <w:t>Abril</w:t>
                            </w:r>
                            <w:r w:rsidR="00AC40B2"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7B32F39E" w:rsidR="00361F4B" w:rsidRPr="00922824" w:rsidRDefault="00392DC5">
                      <w:pPr>
                        <w:spacing w:line="120" w:lineRule="atLeast"/>
                        <w:jc w:val="center"/>
                        <w:rPr>
                          <w:rFonts w:ascii="Arial Narrow" w:hAnsi="Arial Narrow" w:cs="Arial"/>
                          <w:b/>
                          <w:sz w:val="24"/>
                          <w:szCs w:val="24"/>
                        </w:rPr>
                      </w:pPr>
                      <w:r w:rsidRPr="00922824">
                        <w:rPr>
                          <w:rFonts w:ascii="Arial Narrow" w:hAnsi="Arial Narrow" w:cs="Arial"/>
                          <w:b/>
                          <w:sz w:val="24"/>
                          <w:szCs w:val="24"/>
                        </w:rPr>
                        <w:t>2</w:t>
                      </w:r>
                      <w:r w:rsidR="006A1EB1">
                        <w:rPr>
                          <w:rFonts w:ascii="Arial Narrow" w:hAnsi="Arial Narrow" w:cs="Arial"/>
                          <w:b/>
                          <w:sz w:val="24"/>
                          <w:szCs w:val="24"/>
                        </w:rPr>
                        <w:t>7</w:t>
                      </w:r>
                      <w:r w:rsidR="00AC40B2" w:rsidRPr="00922824">
                        <w:rPr>
                          <w:rFonts w:ascii="Arial Narrow" w:hAnsi="Arial Narrow" w:cs="Arial"/>
                          <w:b/>
                          <w:sz w:val="24"/>
                          <w:szCs w:val="24"/>
                        </w:rPr>
                        <w:t xml:space="preserve">ª Acta de Sesión </w:t>
                      </w:r>
                      <w:r w:rsidR="002127D2" w:rsidRPr="00922824">
                        <w:rPr>
                          <w:rFonts w:ascii="Arial Narrow" w:hAnsi="Arial Narrow" w:cs="Arial"/>
                          <w:b/>
                          <w:sz w:val="24"/>
                          <w:szCs w:val="24"/>
                        </w:rPr>
                        <w:t>Extrao</w:t>
                      </w:r>
                      <w:r w:rsidR="00AC40B2" w:rsidRPr="00922824">
                        <w:rPr>
                          <w:rFonts w:ascii="Arial Narrow" w:hAnsi="Arial Narrow" w:cs="Arial"/>
                          <w:b/>
                          <w:sz w:val="24"/>
                          <w:szCs w:val="24"/>
                        </w:rPr>
                        <w:t>rdinaria</w:t>
                      </w:r>
                    </w:p>
                    <w:p w14:paraId="17C2390E" w14:textId="6017D908" w:rsidR="00361F4B" w:rsidRPr="00922824" w:rsidRDefault="00AC40B2">
                      <w:pPr>
                        <w:spacing w:line="120" w:lineRule="atLeast"/>
                        <w:jc w:val="center"/>
                        <w:rPr>
                          <w:rFonts w:ascii="Arial Narrow" w:hAnsi="Arial Narrow" w:cs="Arial"/>
                          <w:b/>
                          <w:sz w:val="24"/>
                          <w:szCs w:val="24"/>
                        </w:rPr>
                      </w:pPr>
                      <w:r w:rsidRPr="00922824">
                        <w:rPr>
                          <w:rFonts w:ascii="Arial Narrow" w:hAnsi="Arial Narrow" w:cs="Arial"/>
                          <w:b/>
                          <w:sz w:val="24"/>
                          <w:szCs w:val="24"/>
                        </w:rPr>
                        <w:t>(</w:t>
                      </w:r>
                      <w:r w:rsidR="00AB569C" w:rsidRPr="00922824">
                        <w:rPr>
                          <w:rFonts w:ascii="Arial Narrow" w:hAnsi="Arial Narrow" w:cs="Arial"/>
                          <w:b/>
                          <w:sz w:val="24"/>
                          <w:szCs w:val="24"/>
                        </w:rPr>
                        <w:t>Vigé</w:t>
                      </w:r>
                      <w:r w:rsidR="000915C2" w:rsidRPr="00922824">
                        <w:rPr>
                          <w:rFonts w:ascii="Arial Narrow" w:hAnsi="Arial Narrow" w:cs="Arial"/>
                          <w:b/>
                          <w:sz w:val="24"/>
                          <w:szCs w:val="24"/>
                        </w:rPr>
                        <w:t>simo</w:t>
                      </w:r>
                      <w:r w:rsidR="000A0111" w:rsidRPr="00922824">
                        <w:rPr>
                          <w:rFonts w:ascii="Arial Narrow" w:hAnsi="Arial Narrow" w:cs="Arial"/>
                          <w:b/>
                          <w:sz w:val="24"/>
                          <w:szCs w:val="24"/>
                        </w:rPr>
                        <w:t xml:space="preserve"> </w:t>
                      </w:r>
                      <w:r w:rsidR="006A1EB1">
                        <w:rPr>
                          <w:rFonts w:ascii="Arial Narrow" w:hAnsi="Arial Narrow" w:cs="Arial"/>
                          <w:b/>
                          <w:sz w:val="24"/>
                          <w:szCs w:val="24"/>
                        </w:rPr>
                        <w:t>Séptim</w:t>
                      </w:r>
                      <w:r w:rsidR="006B3B56">
                        <w:rPr>
                          <w:rFonts w:ascii="Arial Narrow" w:hAnsi="Arial Narrow" w:cs="Arial"/>
                          <w:b/>
                          <w:sz w:val="24"/>
                          <w:szCs w:val="24"/>
                        </w:rPr>
                        <w:t>a</w:t>
                      </w:r>
                      <w:r w:rsidRPr="00922824">
                        <w:rPr>
                          <w:rFonts w:ascii="Arial Narrow" w:hAnsi="Arial Narrow" w:cs="Arial"/>
                          <w:b/>
                          <w:sz w:val="24"/>
                          <w:szCs w:val="24"/>
                        </w:rPr>
                        <w:t>)</w:t>
                      </w:r>
                    </w:p>
                    <w:p w14:paraId="11139772" w14:textId="267FC334" w:rsidR="00361F4B" w:rsidRPr="00922824" w:rsidRDefault="006A1EB1">
                      <w:pPr>
                        <w:spacing w:line="120" w:lineRule="atLeast"/>
                        <w:jc w:val="center"/>
                        <w:rPr>
                          <w:rFonts w:ascii="Arial Narrow" w:hAnsi="Arial Narrow" w:cs="Arial"/>
                          <w:b/>
                          <w:sz w:val="24"/>
                          <w:szCs w:val="24"/>
                        </w:rPr>
                      </w:pPr>
                      <w:r>
                        <w:rPr>
                          <w:rFonts w:ascii="Arial Narrow" w:hAnsi="Arial Narrow" w:cs="Arial"/>
                          <w:b/>
                          <w:sz w:val="24"/>
                          <w:szCs w:val="24"/>
                        </w:rPr>
                        <w:t>14</w:t>
                      </w:r>
                      <w:r w:rsidR="00AC40B2" w:rsidRPr="00922824">
                        <w:rPr>
                          <w:rFonts w:ascii="Arial Narrow" w:hAnsi="Arial Narrow" w:cs="Arial"/>
                          <w:b/>
                          <w:sz w:val="24"/>
                          <w:szCs w:val="24"/>
                        </w:rPr>
                        <w:t xml:space="preserve"> (</w:t>
                      </w:r>
                      <w:r>
                        <w:rPr>
                          <w:rFonts w:ascii="Arial Narrow" w:hAnsi="Arial Narrow" w:cs="Arial"/>
                          <w:b/>
                          <w:sz w:val="24"/>
                          <w:szCs w:val="24"/>
                        </w:rPr>
                        <w:t>Catorce</w:t>
                      </w:r>
                      <w:r w:rsidR="00AC40B2" w:rsidRPr="00922824">
                        <w:rPr>
                          <w:rFonts w:ascii="Arial Narrow" w:hAnsi="Arial Narrow" w:cs="Arial"/>
                          <w:b/>
                          <w:sz w:val="24"/>
                          <w:szCs w:val="24"/>
                        </w:rPr>
                        <w:t xml:space="preserve">) de </w:t>
                      </w:r>
                      <w:r>
                        <w:rPr>
                          <w:rFonts w:ascii="Arial Narrow" w:hAnsi="Arial Narrow" w:cs="Arial"/>
                          <w:b/>
                          <w:sz w:val="24"/>
                          <w:szCs w:val="24"/>
                        </w:rPr>
                        <w:t>Abril</w:t>
                      </w:r>
                      <w:r w:rsidR="00AC40B2" w:rsidRPr="00922824">
                        <w:rPr>
                          <w:rFonts w:ascii="Arial Narrow" w:hAnsi="Arial Narrow" w:cs="Arial"/>
                          <w:b/>
                          <w:sz w:val="24"/>
                          <w:szCs w:val="24"/>
                        </w:rPr>
                        <w:t xml:space="preserve"> </w:t>
                      </w:r>
                      <w:r w:rsidR="00DF4FCB" w:rsidRPr="00922824">
                        <w:rPr>
                          <w:rFonts w:ascii="Arial Narrow" w:hAnsi="Arial Narrow" w:cs="Arial"/>
                          <w:b/>
                          <w:sz w:val="24"/>
                          <w:szCs w:val="24"/>
                        </w:rPr>
                        <w:t>d</w:t>
                      </w:r>
                      <w:r w:rsidR="006B3B56">
                        <w:rPr>
                          <w:rFonts w:ascii="Arial Narrow" w:hAnsi="Arial Narrow" w:cs="Arial"/>
                          <w:b/>
                          <w:sz w:val="24"/>
                          <w:szCs w:val="24"/>
                        </w:rPr>
                        <w:t>el 2021</w:t>
                      </w:r>
                    </w:p>
                  </w:txbxContent>
                </v:textbox>
                <w10:wrap type="tight"/>
              </v:shape>
            </w:pict>
          </mc:Fallback>
        </mc:AlternateContent>
      </w:r>
      <w:r w:rsidRPr="00733ECC">
        <w:rPr>
          <w:rFonts w:ascii="Cambria" w:hAnsi="Cambria"/>
          <w:b/>
          <w:sz w:val="24"/>
          <w:szCs w:val="24"/>
        </w:rPr>
        <w:t>H. AYUNTAMIENTO CONSTITUCIONAL</w:t>
      </w:r>
    </w:p>
    <w:p w14:paraId="6CB6755B" w14:textId="77777777" w:rsidR="00361F4B" w:rsidRPr="00733ECC" w:rsidRDefault="00AC40B2" w:rsidP="00E05D89">
      <w:pPr>
        <w:spacing w:line="240" w:lineRule="exact"/>
        <w:jc w:val="both"/>
        <w:rPr>
          <w:rFonts w:ascii="Cambria" w:hAnsi="Cambria"/>
          <w:b/>
          <w:sz w:val="24"/>
          <w:szCs w:val="24"/>
        </w:rPr>
      </w:pPr>
      <w:r w:rsidRPr="00733ECC">
        <w:rPr>
          <w:rFonts w:ascii="Cambria" w:hAnsi="Cambria"/>
          <w:b/>
          <w:sz w:val="24"/>
          <w:szCs w:val="24"/>
        </w:rPr>
        <w:t>DEL MUNICIPIO DE</w:t>
      </w:r>
    </w:p>
    <w:p w14:paraId="2EC114FA" w14:textId="77777777" w:rsidR="00361F4B" w:rsidRPr="00733ECC" w:rsidRDefault="00AC40B2" w:rsidP="00E05D89">
      <w:pPr>
        <w:spacing w:line="240" w:lineRule="exact"/>
        <w:jc w:val="both"/>
        <w:rPr>
          <w:rFonts w:ascii="Cambria" w:hAnsi="Cambria"/>
          <w:b/>
          <w:sz w:val="24"/>
          <w:szCs w:val="24"/>
        </w:rPr>
      </w:pPr>
      <w:r w:rsidRPr="00733ECC">
        <w:rPr>
          <w:rFonts w:ascii="Cambria" w:hAnsi="Cambria"/>
          <w:b/>
          <w:sz w:val="24"/>
          <w:szCs w:val="24"/>
        </w:rPr>
        <w:t>CAÑADAS DE OBREGÓN, JALISCO</w:t>
      </w:r>
    </w:p>
    <w:p w14:paraId="404E8A78" w14:textId="77777777" w:rsidR="00361F4B" w:rsidRPr="00733ECC" w:rsidRDefault="00AC40B2" w:rsidP="00E05D89">
      <w:pPr>
        <w:spacing w:line="240" w:lineRule="exact"/>
        <w:jc w:val="both"/>
        <w:rPr>
          <w:rFonts w:ascii="Cambria" w:hAnsi="Cambria"/>
          <w:b/>
          <w:sz w:val="24"/>
          <w:szCs w:val="24"/>
        </w:rPr>
      </w:pPr>
      <w:r w:rsidRPr="00733ECC">
        <w:rPr>
          <w:rFonts w:ascii="Cambria" w:hAnsi="Cambria"/>
          <w:b/>
          <w:sz w:val="24"/>
          <w:szCs w:val="24"/>
        </w:rPr>
        <w:t>PRESIDENCIA</w:t>
      </w:r>
    </w:p>
    <w:p w14:paraId="2022FAA8" w14:textId="77777777" w:rsidR="00361F4B" w:rsidRPr="00733ECC" w:rsidRDefault="00AC40B2" w:rsidP="00E05D89">
      <w:pPr>
        <w:spacing w:line="240" w:lineRule="exact"/>
        <w:jc w:val="both"/>
        <w:rPr>
          <w:rFonts w:ascii="Cambria" w:hAnsi="Cambria"/>
          <w:b/>
          <w:sz w:val="24"/>
          <w:szCs w:val="24"/>
        </w:rPr>
      </w:pPr>
      <w:r w:rsidRPr="00733ECC">
        <w:rPr>
          <w:rFonts w:ascii="Cambria" w:hAnsi="Cambria"/>
          <w:b/>
          <w:sz w:val="24"/>
          <w:szCs w:val="24"/>
        </w:rPr>
        <w:t>2018-2021</w:t>
      </w:r>
    </w:p>
    <w:p w14:paraId="78F6C96F" w14:textId="1A41FD43" w:rsidR="00361F4B" w:rsidRPr="00733ECC" w:rsidRDefault="00361F4B" w:rsidP="00E05D89">
      <w:pPr>
        <w:spacing w:line="240" w:lineRule="exact"/>
        <w:jc w:val="both"/>
        <w:rPr>
          <w:rFonts w:ascii="Cambria" w:hAnsi="Cambria"/>
          <w:sz w:val="24"/>
          <w:szCs w:val="24"/>
        </w:rPr>
      </w:pPr>
    </w:p>
    <w:p w14:paraId="709DA0E5" w14:textId="77777777" w:rsidR="00D60E63" w:rsidRPr="00733ECC" w:rsidRDefault="00D60E63" w:rsidP="00E05D89">
      <w:pPr>
        <w:spacing w:line="240" w:lineRule="exact"/>
        <w:jc w:val="both"/>
        <w:rPr>
          <w:rFonts w:ascii="Cambria" w:hAnsi="Cambria"/>
          <w:sz w:val="24"/>
          <w:szCs w:val="24"/>
        </w:rPr>
      </w:pPr>
    </w:p>
    <w:p w14:paraId="7A79417C" w14:textId="15CA8026" w:rsidR="00361F4B" w:rsidRPr="00733ECC" w:rsidRDefault="00AC40B2" w:rsidP="00E05D89">
      <w:pPr>
        <w:spacing w:line="240" w:lineRule="exact"/>
        <w:jc w:val="both"/>
        <w:rPr>
          <w:rFonts w:ascii="Cambria" w:hAnsi="Cambria"/>
          <w:sz w:val="24"/>
          <w:szCs w:val="24"/>
        </w:rPr>
      </w:pPr>
      <w:r w:rsidRPr="00733ECC">
        <w:rPr>
          <w:rFonts w:ascii="Cambria" w:hAnsi="Cambria"/>
          <w:sz w:val="24"/>
          <w:szCs w:val="24"/>
        </w:rPr>
        <w:t>ASUNTO:</w:t>
      </w:r>
    </w:p>
    <w:p w14:paraId="18D22630" w14:textId="1A83AA95" w:rsidR="00361F4B" w:rsidRPr="00733ECC" w:rsidRDefault="00AC40B2" w:rsidP="00E05D89">
      <w:pPr>
        <w:spacing w:line="240" w:lineRule="exact"/>
        <w:jc w:val="both"/>
        <w:rPr>
          <w:rFonts w:ascii="Cambria" w:hAnsi="Cambria"/>
          <w:sz w:val="24"/>
          <w:szCs w:val="24"/>
        </w:rPr>
      </w:pPr>
      <w:r w:rsidRPr="00733ECC">
        <w:rPr>
          <w:rFonts w:ascii="Cambria" w:hAnsi="Cambria"/>
          <w:sz w:val="24"/>
          <w:szCs w:val="24"/>
        </w:rPr>
        <w:t xml:space="preserve">En el municipio de Cañadas de Obregón, Jalisco, siendo las </w:t>
      </w:r>
      <w:r w:rsidR="00B03327" w:rsidRPr="00733ECC">
        <w:rPr>
          <w:rFonts w:ascii="Cambria" w:hAnsi="Cambria"/>
          <w:sz w:val="24"/>
          <w:szCs w:val="24"/>
        </w:rPr>
        <w:t>1</w:t>
      </w:r>
      <w:r w:rsidR="00554AD9" w:rsidRPr="00733ECC">
        <w:rPr>
          <w:rFonts w:ascii="Cambria" w:hAnsi="Cambria"/>
          <w:sz w:val="24"/>
          <w:szCs w:val="24"/>
        </w:rPr>
        <w:t>0:13</w:t>
      </w:r>
      <w:r w:rsidRPr="00733ECC">
        <w:rPr>
          <w:rFonts w:ascii="Cambria" w:hAnsi="Cambria"/>
          <w:sz w:val="24"/>
          <w:szCs w:val="24"/>
        </w:rPr>
        <w:t xml:space="preserve"> (</w:t>
      </w:r>
      <w:r w:rsidR="00554AD9" w:rsidRPr="00733ECC">
        <w:rPr>
          <w:rFonts w:ascii="Cambria" w:hAnsi="Cambria"/>
          <w:sz w:val="24"/>
          <w:szCs w:val="24"/>
        </w:rPr>
        <w:t>diez horas y trece</w:t>
      </w:r>
      <w:r w:rsidR="00756225" w:rsidRPr="00733ECC">
        <w:rPr>
          <w:rFonts w:ascii="Cambria" w:hAnsi="Cambria"/>
          <w:sz w:val="24"/>
          <w:szCs w:val="24"/>
        </w:rPr>
        <w:t xml:space="preserve"> </w:t>
      </w:r>
      <w:r w:rsidR="00311AA5" w:rsidRPr="00733ECC">
        <w:rPr>
          <w:rFonts w:ascii="Cambria" w:hAnsi="Cambria"/>
          <w:sz w:val="24"/>
          <w:szCs w:val="24"/>
        </w:rPr>
        <w:t>minutos</w:t>
      </w:r>
      <w:r w:rsidRPr="00733ECC">
        <w:rPr>
          <w:rFonts w:ascii="Cambria" w:hAnsi="Cambria"/>
          <w:sz w:val="24"/>
          <w:szCs w:val="24"/>
        </w:rPr>
        <w:t xml:space="preserve">)  del día </w:t>
      </w:r>
      <w:r w:rsidR="00554AD9" w:rsidRPr="00733ECC">
        <w:rPr>
          <w:rFonts w:ascii="Cambria" w:hAnsi="Cambria"/>
          <w:sz w:val="24"/>
          <w:szCs w:val="24"/>
        </w:rPr>
        <w:t>14</w:t>
      </w:r>
      <w:r w:rsidRPr="00733ECC">
        <w:rPr>
          <w:rFonts w:ascii="Cambria" w:hAnsi="Cambria"/>
          <w:sz w:val="24"/>
          <w:szCs w:val="24"/>
        </w:rPr>
        <w:t xml:space="preserve"> (</w:t>
      </w:r>
      <w:r w:rsidR="00554AD9" w:rsidRPr="00733ECC">
        <w:rPr>
          <w:rFonts w:ascii="Cambria" w:hAnsi="Cambria"/>
          <w:sz w:val="24"/>
          <w:szCs w:val="24"/>
        </w:rPr>
        <w:t>catorce</w:t>
      </w:r>
      <w:r w:rsidRPr="00733ECC">
        <w:rPr>
          <w:rFonts w:ascii="Cambria" w:hAnsi="Cambria"/>
          <w:sz w:val="24"/>
          <w:szCs w:val="24"/>
        </w:rPr>
        <w:t>) de</w:t>
      </w:r>
      <w:r w:rsidR="005F169D" w:rsidRPr="00733ECC">
        <w:rPr>
          <w:rFonts w:ascii="Cambria" w:hAnsi="Cambria"/>
          <w:sz w:val="24"/>
          <w:szCs w:val="24"/>
        </w:rPr>
        <w:t xml:space="preserve"> </w:t>
      </w:r>
      <w:r w:rsidR="00554AD9" w:rsidRPr="00733ECC">
        <w:rPr>
          <w:rFonts w:ascii="Cambria" w:hAnsi="Cambria"/>
          <w:sz w:val="24"/>
          <w:szCs w:val="24"/>
        </w:rPr>
        <w:t>abril</w:t>
      </w:r>
      <w:r w:rsidR="005F169D" w:rsidRPr="00733ECC">
        <w:rPr>
          <w:rFonts w:ascii="Cambria" w:hAnsi="Cambria"/>
          <w:sz w:val="24"/>
          <w:szCs w:val="24"/>
        </w:rPr>
        <w:t xml:space="preserve"> del 2021 (dos mil veintiuno</w:t>
      </w:r>
      <w:r w:rsidRPr="00733ECC">
        <w:rPr>
          <w:rFonts w:ascii="Cambria" w:hAnsi="Cambria"/>
          <w:sz w:val="24"/>
          <w:szCs w:val="24"/>
        </w:rPr>
        <w:t xml:space="preserve">), convocados previamente en </w:t>
      </w:r>
      <w:r w:rsidR="006F158D" w:rsidRPr="00733ECC">
        <w:rPr>
          <w:rFonts w:ascii="Cambria" w:hAnsi="Cambria"/>
          <w:sz w:val="24"/>
          <w:szCs w:val="24"/>
        </w:rPr>
        <w:t>la casa de Cultura</w:t>
      </w:r>
      <w:r w:rsidRPr="00733ECC">
        <w:rPr>
          <w:rFonts w:ascii="Cambria" w:hAnsi="Cambria"/>
          <w:sz w:val="24"/>
          <w:szCs w:val="24"/>
        </w:rPr>
        <w:t xml:space="preserve"> de Cañadas de Obregón, Jalisco; con fundamento en lo dispuesto por el Artículo 48 de la Ley de Gobierno de la Administración Pública Municipal del Estado de Jalisco, se dieron cita a la </w:t>
      </w:r>
      <w:r w:rsidR="009941DA" w:rsidRPr="00733ECC">
        <w:rPr>
          <w:rFonts w:ascii="Cambria" w:hAnsi="Cambria"/>
          <w:sz w:val="24"/>
          <w:szCs w:val="24"/>
        </w:rPr>
        <w:t xml:space="preserve">vigésimo </w:t>
      </w:r>
      <w:r w:rsidR="0046366C" w:rsidRPr="00733ECC">
        <w:rPr>
          <w:rFonts w:ascii="Cambria" w:hAnsi="Cambria"/>
          <w:sz w:val="24"/>
          <w:szCs w:val="24"/>
        </w:rPr>
        <w:t>séptima</w:t>
      </w:r>
      <w:r w:rsidR="006F158D" w:rsidRPr="00733ECC">
        <w:rPr>
          <w:rFonts w:ascii="Cambria" w:hAnsi="Cambria"/>
          <w:sz w:val="24"/>
          <w:szCs w:val="24"/>
        </w:rPr>
        <w:t xml:space="preserve"> </w:t>
      </w:r>
      <w:r w:rsidRPr="00733ECC">
        <w:rPr>
          <w:rFonts w:ascii="Cambria" w:hAnsi="Cambria"/>
          <w:sz w:val="24"/>
          <w:szCs w:val="24"/>
        </w:rPr>
        <w:t xml:space="preserve">sesión </w:t>
      </w:r>
      <w:r w:rsidR="002127D2" w:rsidRPr="00733ECC">
        <w:rPr>
          <w:rFonts w:ascii="Cambria" w:hAnsi="Cambria"/>
          <w:sz w:val="24"/>
          <w:szCs w:val="24"/>
        </w:rPr>
        <w:t>extra</w:t>
      </w:r>
      <w:r w:rsidRPr="00733ECC">
        <w:rPr>
          <w:rFonts w:ascii="Cambria" w:hAnsi="Cambria"/>
          <w:sz w:val="24"/>
          <w:szCs w:val="24"/>
        </w:rPr>
        <w:t>ordinaria los ciudadanos regidores de este cuerpo edilicio: C. Patricia Contreras Gonzál</w:t>
      </w:r>
      <w:r w:rsidR="000E3BDC" w:rsidRPr="00733ECC">
        <w:rPr>
          <w:rFonts w:ascii="Cambria" w:hAnsi="Cambria"/>
          <w:sz w:val="24"/>
          <w:szCs w:val="24"/>
        </w:rPr>
        <w:t>ez</w:t>
      </w:r>
      <w:r w:rsidR="00155FC2" w:rsidRPr="00733ECC">
        <w:rPr>
          <w:rFonts w:ascii="Cambria" w:hAnsi="Cambria"/>
          <w:sz w:val="24"/>
          <w:szCs w:val="24"/>
        </w:rPr>
        <w:t>,</w:t>
      </w:r>
      <w:r w:rsidRPr="00733ECC">
        <w:rPr>
          <w:rFonts w:ascii="Cambria" w:hAnsi="Cambria"/>
          <w:sz w:val="24"/>
          <w:szCs w:val="24"/>
        </w:rPr>
        <w:t xml:space="preserve"> </w:t>
      </w:r>
      <w:r w:rsidR="00195502" w:rsidRPr="00733ECC">
        <w:rPr>
          <w:rFonts w:ascii="Cambria" w:hAnsi="Cambria"/>
          <w:sz w:val="24"/>
          <w:szCs w:val="24"/>
        </w:rPr>
        <w:t xml:space="preserve">C. </w:t>
      </w:r>
      <w:r w:rsidR="005F169D" w:rsidRPr="00733ECC">
        <w:rPr>
          <w:rFonts w:ascii="Cambria" w:hAnsi="Cambria"/>
          <w:sz w:val="24"/>
          <w:szCs w:val="24"/>
        </w:rPr>
        <w:t xml:space="preserve">Gloria Cecilia Lomelí Casillas, </w:t>
      </w:r>
      <w:r w:rsidR="007816C5" w:rsidRPr="00733ECC">
        <w:rPr>
          <w:rFonts w:ascii="Cambria" w:hAnsi="Cambria"/>
          <w:sz w:val="24"/>
          <w:szCs w:val="24"/>
        </w:rPr>
        <w:t xml:space="preserve">C. Clemente Delgadillo Becerra, </w:t>
      </w:r>
      <w:r w:rsidR="005F169D" w:rsidRPr="00733ECC">
        <w:rPr>
          <w:rFonts w:ascii="Cambria" w:hAnsi="Cambria"/>
          <w:sz w:val="24"/>
          <w:szCs w:val="24"/>
        </w:rPr>
        <w:t xml:space="preserve">Lic. Orlando Iñiguez Lomelí, </w:t>
      </w:r>
      <w:r w:rsidR="007816C5" w:rsidRPr="00733ECC">
        <w:rPr>
          <w:rFonts w:ascii="Cambria" w:hAnsi="Cambria"/>
          <w:sz w:val="24"/>
          <w:szCs w:val="24"/>
        </w:rPr>
        <w:t xml:space="preserve">C. </w:t>
      </w:r>
      <w:r w:rsidR="005F169D" w:rsidRPr="00733ECC">
        <w:rPr>
          <w:rFonts w:ascii="Cambria" w:hAnsi="Cambria"/>
          <w:sz w:val="24"/>
          <w:szCs w:val="24"/>
        </w:rPr>
        <w:t>José Guadalupe Ponce García</w:t>
      </w:r>
      <w:r w:rsidR="00122359" w:rsidRPr="00733ECC">
        <w:rPr>
          <w:rFonts w:ascii="Cambria" w:hAnsi="Cambria"/>
          <w:sz w:val="24"/>
          <w:szCs w:val="24"/>
        </w:rPr>
        <w:t>,</w:t>
      </w:r>
      <w:r w:rsidR="008968D6" w:rsidRPr="00733ECC">
        <w:rPr>
          <w:rFonts w:ascii="Cambria" w:hAnsi="Cambria"/>
          <w:sz w:val="24"/>
          <w:szCs w:val="24"/>
        </w:rPr>
        <w:t xml:space="preserve"> </w:t>
      </w:r>
      <w:r w:rsidR="00AA28F6" w:rsidRPr="00733ECC">
        <w:rPr>
          <w:rFonts w:ascii="Cambria" w:hAnsi="Cambria"/>
          <w:sz w:val="24"/>
          <w:szCs w:val="24"/>
        </w:rPr>
        <w:t xml:space="preserve">el C. Oscar Alberto González Ledesma, </w:t>
      </w:r>
      <w:r w:rsidR="007816C5" w:rsidRPr="00733ECC">
        <w:rPr>
          <w:rFonts w:ascii="Cambria" w:hAnsi="Cambria"/>
          <w:sz w:val="24"/>
          <w:szCs w:val="24"/>
        </w:rPr>
        <w:t xml:space="preserve">C. Gonzalo Guzmán González, </w:t>
      </w:r>
      <w:r w:rsidR="00466E89" w:rsidRPr="00733ECC">
        <w:rPr>
          <w:rFonts w:ascii="Cambria" w:hAnsi="Cambria"/>
          <w:sz w:val="24"/>
          <w:szCs w:val="24"/>
        </w:rPr>
        <w:t xml:space="preserve">C. María Elvira Mercado Vallín, </w:t>
      </w:r>
      <w:r w:rsidR="00FF35EF" w:rsidRPr="00733ECC">
        <w:rPr>
          <w:rFonts w:ascii="Cambria" w:hAnsi="Cambria"/>
          <w:sz w:val="24"/>
          <w:szCs w:val="24"/>
        </w:rPr>
        <w:t>C. María Alcaraz Martínez</w:t>
      </w:r>
      <w:r w:rsidR="00AA28F6" w:rsidRPr="00733ECC">
        <w:rPr>
          <w:rFonts w:ascii="Cambria" w:hAnsi="Cambria"/>
          <w:sz w:val="24"/>
          <w:szCs w:val="24"/>
        </w:rPr>
        <w:t>, el MVZ. José de Jesús Padilla Jiménez Síndico Municipal</w:t>
      </w:r>
      <w:r w:rsidR="00FF35EF" w:rsidRPr="00733ECC">
        <w:rPr>
          <w:rFonts w:ascii="Cambria" w:hAnsi="Cambria"/>
          <w:sz w:val="24"/>
          <w:szCs w:val="24"/>
        </w:rPr>
        <w:t xml:space="preserve"> </w:t>
      </w:r>
      <w:r w:rsidR="00155FC2" w:rsidRPr="00733ECC">
        <w:rPr>
          <w:rFonts w:ascii="Cambria" w:hAnsi="Cambria"/>
          <w:sz w:val="24"/>
          <w:szCs w:val="24"/>
        </w:rPr>
        <w:t>y el</w:t>
      </w:r>
      <w:r w:rsidRPr="00733ECC">
        <w:rPr>
          <w:rFonts w:ascii="Cambria" w:hAnsi="Cambria"/>
          <w:sz w:val="24"/>
          <w:szCs w:val="24"/>
        </w:rPr>
        <w:t xml:space="preserve"> C. Reynaldo González Gómez</w:t>
      </w:r>
      <w:r w:rsidR="00155FC2" w:rsidRPr="00733ECC">
        <w:rPr>
          <w:rFonts w:ascii="Cambria" w:hAnsi="Cambria"/>
          <w:sz w:val="24"/>
          <w:szCs w:val="24"/>
        </w:rPr>
        <w:t>, Presidente Municipal.</w:t>
      </w:r>
      <w:r w:rsidRPr="00733ECC">
        <w:rPr>
          <w:rFonts w:ascii="Cambria" w:hAnsi="Cambria"/>
          <w:sz w:val="24"/>
          <w:szCs w:val="24"/>
        </w:rPr>
        <w:t xml:space="preserve"> </w:t>
      </w:r>
    </w:p>
    <w:p w14:paraId="67449AF5" w14:textId="158BA370" w:rsidR="00D753DE" w:rsidRPr="00733ECC" w:rsidRDefault="00AC40B2" w:rsidP="00E05D89">
      <w:pPr>
        <w:spacing w:line="240" w:lineRule="exact"/>
        <w:jc w:val="both"/>
        <w:rPr>
          <w:rFonts w:ascii="Cambria" w:hAnsi="Cambria"/>
          <w:sz w:val="24"/>
          <w:szCs w:val="24"/>
        </w:rPr>
      </w:pPr>
      <w:r w:rsidRPr="00733ECC">
        <w:rPr>
          <w:rFonts w:ascii="Cambria" w:hAnsi="Cambria"/>
          <w:sz w:val="24"/>
          <w:szCs w:val="24"/>
        </w:rPr>
        <w:t>Una vez declarada la existencia del quórum legal para sesionar, se pone a consideración del pleno el siguiente Orden del Día</w:t>
      </w:r>
      <w:r w:rsidR="00DB32F2" w:rsidRPr="00733ECC">
        <w:rPr>
          <w:rFonts w:ascii="Cambria" w:hAnsi="Cambria"/>
          <w:sz w:val="24"/>
          <w:szCs w:val="24"/>
        </w:rPr>
        <w:t>:</w:t>
      </w:r>
    </w:p>
    <w:p w14:paraId="761EBFA8" w14:textId="77777777" w:rsidR="003F5691" w:rsidRPr="00733ECC" w:rsidRDefault="003F5691" w:rsidP="003F5691">
      <w:pPr>
        <w:pStyle w:val="Prrafodelista"/>
        <w:numPr>
          <w:ilvl w:val="0"/>
          <w:numId w:val="28"/>
        </w:numPr>
        <w:spacing w:line="276" w:lineRule="auto"/>
        <w:ind w:left="641" w:hanging="357"/>
        <w:jc w:val="both"/>
        <w:rPr>
          <w:rFonts w:ascii="Cambria" w:hAnsi="Cambria" w:cs="Arial"/>
          <w:b/>
          <w:sz w:val="24"/>
          <w:szCs w:val="24"/>
        </w:rPr>
      </w:pPr>
      <w:r w:rsidRPr="00733ECC">
        <w:rPr>
          <w:rFonts w:ascii="Cambria" w:hAnsi="Cambria" w:cs="Arial"/>
          <w:b/>
          <w:sz w:val="24"/>
          <w:szCs w:val="24"/>
        </w:rPr>
        <w:t>Bienvenida, lista de asistencia y declaración de existencia del quórum legal.</w:t>
      </w:r>
    </w:p>
    <w:p w14:paraId="14AB8898" w14:textId="77777777" w:rsidR="003F5691" w:rsidRPr="00733ECC" w:rsidRDefault="003F5691" w:rsidP="003F5691">
      <w:pPr>
        <w:pStyle w:val="Prrafodelista"/>
        <w:numPr>
          <w:ilvl w:val="0"/>
          <w:numId w:val="28"/>
        </w:numPr>
        <w:spacing w:line="276" w:lineRule="auto"/>
        <w:ind w:left="641" w:hanging="357"/>
        <w:jc w:val="both"/>
        <w:rPr>
          <w:rFonts w:ascii="Cambria" w:hAnsi="Cambria" w:cs="Arial"/>
          <w:b/>
          <w:sz w:val="24"/>
          <w:szCs w:val="24"/>
        </w:rPr>
      </w:pPr>
      <w:r w:rsidRPr="00733ECC">
        <w:rPr>
          <w:rFonts w:ascii="Cambria" w:hAnsi="Cambria" w:cs="Arial"/>
          <w:b/>
          <w:sz w:val="24"/>
          <w:szCs w:val="24"/>
        </w:rPr>
        <w:t>Lectura y en su caso aprobación del orden del día.</w:t>
      </w:r>
    </w:p>
    <w:p w14:paraId="29D803AF" w14:textId="054A6184" w:rsidR="002127D2" w:rsidRPr="00733ECC" w:rsidRDefault="003F5691" w:rsidP="002127D2">
      <w:pPr>
        <w:pStyle w:val="Prrafodelista"/>
        <w:numPr>
          <w:ilvl w:val="0"/>
          <w:numId w:val="28"/>
        </w:numPr>
        <w:spacing w:line="276" w:lineRule="auto"/>
        <w:ind w:left="641" w:hanging="357"/>
        <w:jc w:val="both"/>
        <w:rPr>
          <w:rFonts w:ascii="Cambria" w:hAnsi="Cambria" w:cs="Arial"/>
          <w:b/>
          <w:sz w:val="24"/>
          <w:szCs w:val="24"/>
        </w:rPr>
      </w:pPr>
      <w:r w:rsidRPr="00733ECC">
        <w:rPr>
          <w:rFonts w:ascii="Cambria" w:hAnsi="Cambria" w:cs="Arial"/>
          <w:b/>
          <w:sz w:val="24"/>
          <w:szCs w:val="24"/>
        </w:rPr>
        <w:t>Lectura y en su caso aprobación del acta anterior.</w:t>
      </w:r>
    </w:p>
    <w:p w14:paraId="3F81A311" w14:textId="77777777" w:rsidR="006A1EB1" w:rsidRPr="00733ECC" w:rsidRDefault="006A1EB1" w:rsidP="006A1EB1">
      <w:pPr>
        <w:pStyle w:val="Prrafodelista"/>
        <w:numPr>
          <w:ilvl w:val="0"/>
          <w:numId w:val="28"/>
        </w:numPr>
        <w:spacing w:line="276" w:lineRule="auto"/>
        <w:ind w:left="641" w:hanging="357"/>
        <w:jc w:val="both"/>
        <w:rPr>
          <w:rFonts w:ascii="Cambria" w:hAnsi="Cambria" w:cs="Arial"/>
          <w:b/>
          <w:sz w:val="24"/>
          <w:szCs w:val="24"/>
        </w:rPr>
      </w:pPr>
      <w:r w:rsidRPr="00733ECC">
        <w:rPr>
          <w:rFonts w:ascii="Cambria" w:hAnsi="Cambria" w:cs="Arial"/>
          <w:b/>
          <w:sz w:val="24"/>
          <w:szCs w:val="24"/>
        </w:rPr>
        <w:t>Adjudicación del contrato de la obra pública Construcción de parque deportivo y recreativo “San Marcos”, en la cabecera municipal de Cañadas de Obregón.</w:t>
      </w:r>
    </w:p>
    <w:p w14:paraId="6B599585" w14:textId="77777777" w:rsidR="006A1EB1" w:rsidRPr="00733ECC" w:rsidRDefault="006A1EB1" w:rsidP="006A1EB1">
      <w:pPr>
        <w:pStyle w:val="Prrafodelista"/>
        <w:numPr>
          <w:ilvl w:val="0"/>
          <w:numId w:val="28"/>
        </w:numPr>
        <w:spacing w:line="276" w:lineRule="auto"/>
        <w:ind w:left="641" w:hanging="357"/>
        <w:jc w:val="both"/>
        <w:rPr>
          <w:rFonts w:ascii="Cambria" w:hAnsi="Cambria" w:cs="Arial"/>
          <w:b/>
          <w:sz w:val="24"/>
          <w:szCs w:val="24"/>
        </w:rPr>
      </w:pPr>
      <w:r w:rsidRPr="00733ECC">
        <w:rPr>
          <w:rFonts w:ascii="Cambria" w:hAnsi="Cambria" w:cs="Arial"/>
          <w:b/>
          <w:sz w:val="24"/>
          <w:szCs w:val="24"/>
        </w:rPr>
        <w:t>PFTPG 2021.</w:t>
      </w:r>
    </w:p>
    <w:p w14:paraId="787E8735" w14:textId="6C21796E" w:rsidR="00FF35EF" w:rsidRPr="00733ECC" w:rsidRDefault="00FF35EF" w:rsidP="002127D2">
      <w:pPr>
        <w:pStyle w:val="Prrafodelista"/>
        <w:numPr>
          <w:ilvl w:val="0"/>
          <w:numId w:val="28"/>
        </w:numPr>
        <w:spacing w:line="276" w:lineRule="auto"/>
        <w:ind w:left="641" w:hanging="357"/>
        <w:jc w:val="both"/>
        <w:rPr>
          <w:rFonts w:ascii="Cambria" w:hAnsi="Cambria" w:cs="Arial"/>
          <w:b/>
          <w:sz w:val="24"/>
          <w:szCs w:val="24"/>
        </w:rPr>
      </w:pPr>
      <w:r w:rsidRPr="00733ECC">
        <w:rPr>
          <w:rFonts w:ascii="Cambria" w:hAnsi="Cambria" w:cs="Arial"/>
          <w:b/>
          <w:sz w:val="24"/>
          <w:szCs w:val="24"/>
        </w:rPr>
        <w:t>Clausura de la sesión.</w:t>
      </w:r>
    </w:p>
    <w:p w14:paraId="662E7CA7" w14:textId="77777777" w:rsidR="00FD7588" w:rsidRPr="00733ECC" w:rsidRDefault="00FD7588" w:rsidP="00E05D89">
      <w:pPr>
        <w:pStyle w:val="Prrafodelista"/>
        <w:spacing w:line="240" w:lineRule="exact"/>
        <w:ind w:left="644"/>
        <w:jc w:val="both"/>
        <w:rPr>
          <w:rFonts w:ascii="Cambria" w:hAnsi="Cambria" w:cs="Arial"/>
          <w:b/>
          <w:sz w:val="24"/>
          <w:szCs w:val="24"/>
        </w:rPr>
      </w:pPr>
    </w:p>
    <w:p w14:paraId="69C59140" w14:textId="7929F1C7" w:rsidR="00A6637B" w:rsidRPr="00733ECC" w:rsidRDefault="00D86E77" w:rsidP="00A6637B">
      <w:pPr>
        <w:spacing w:line="240" w:lineRule="exact"/>
        <w:ind w:left="284"/>
        <w:jc w:val="both"/>
        <w:rPr>
          <w:rFonts w:ascii="Cambria" w:hAnsi="Cambria"/>
          <w:b/>
          <w:bCs/>
          <w:sz w:val="24"/>
          <w:szCs w:val="24"/>
        </w:rPr>
      </w:pPr>
      <w:r w:rsidRPr="00733ECC">
        <w:rPr>
          <w:rFonts w:ascii="Cambria" w:hAnsi="Cambria"/>
          <w:b/>
          <w:bCs/>
          <w:sz w:val="24"/>
          <w:szCs w:val="24"/>
        </w:rPr>
        <w:t>Aprobado el orden del día se procede al desahogo del mismo.</w:t>
      </w:r>
    </w:p>
    <w:p w14:paraId="592D451F" w14:textId="77777777" w:rsidR="001E46AE" w:rsidRPr="00733ECC" w:rsidRDefault="001E46AE" w:rsidP="00A6637B">
      <w:pPr>
        <w:spacing w:line="240" w:lineRule="exact"/>
        <w:ind w:left="284"/>
        <w:jc w:val="both"/>
        <w:rPr>
          <w:rFonts w:ascii="Cambria" w:hAnsi="Cambria"/>
          <w:b/>
          <w:bCs/>
          <w:sz w:val="24"/>
          <w:szCs w:val="24"/>
        </w:rPr>
      </w:pPr>
    </w:p>
    <w:p w14:paraId="5C79F00C" w14:textId="47FA6566" w:rsidR="00B57218" w:rsidRPr="00733ECC" w:rsidRDefault="00823B98" w:rsidP="00A6637B">
      <w:pPr>
        <w:pStyle w:val="Prrafodelista"/>
        <w:numPr>
          <w:ilvl w:val="0"/>
          <w:numId w:val="31"/>
        </w:numPr>
        <w:spacing w:line="240" w:lineRule="exact"/>
        <w:jc w:val="both"/>
        <w:rPr>
          <w:rFonts w:ascii="Cambria" w:hAnsi="Cambria"/>
          <w:bCs/>
          <w:sz w:val="24"/>
          <w:szCs w:val="24"/>
        </w:rPr>
      </w:pPr>
      <w:r w:rsidRPr="00733ECC">
        <w:rPr>
          <w:rFonts w:ascii="Cambria" w:hAnsi="Cambria" w:cs="Arial"/>
          <w:bCs/>
          <w:sz w:val="24"/>
          <w:szCs w:val="24"/>
        </w:rPr>
        <w:t>Desahogado.</w:t>
      </w:r>
    </w:p>
    <w:p w14:paraId="1F3623D8" w14:textId="05371ABA" w:rsidR="00A6637B" w:rsidRPr="00733ECC" w:rsidRDefault="00823B98" w:rsidP="00A6637B">
      <w:pPr>
        <w:pStyle w:val="Prrafodelista"/>
        <w:numPr>
          <w:ilvl w:val="0"/>
          <w:numId w:val="31"/>
        </w:numPr>
        <w:spacing w:line="276" w:lineRule="auto"/>
        <w:jc w:val="both"/>
        <w:rPr>
          <w:rFonts w:ascii="Cambria" w:hAnsi="Cambria" w:cs="Arial"/>
          <w:bCs/>
          <w:sz w:val="24"/>
          <w:szCs w:val="24"/>
        </w:rPr>
      </w:pPr>
      <w:r w:rsidRPr="00733ECC">
        <w:rPr>
          <w:rFonts w:ascii="Cambria" w:hAnsi="Cambria" w:cs="Arial"/>
          <w:bCs/>
          <w:sz w:val="24"/>
          <w:szCs w:val="24"/>
        </w:rPr>
        <w:t>Aprobado por unanimidad.</w:t>
      </w:r>
    </w:p>
    <w:p w14:paraId="3887CC55" w14:textId="77777777" w:rsidR="000E6A2C" w:rsidRPr="00733ECC" w:rsidRDefault="00823B98" w:rsidP="000E6A2C">
      <w:pPr>
        <w:pStyle w:val="Prrafodelista"/>
        <w:numPr>
          <w:ilvl w:val="0"/>
          <w:numId w:val="31"/>
        </w:numPr>
        <w:spacing w:line="276" w:lineRule="auto"/>
        <w:jc w:val="both"/>
        <w:rPr>
          <w:rFonts w:ascii="Cambria" w:hAnsi="Cambria" w:cs="Arial"/>
          <w:bCs/>
          <w:sz w:val="24"/>
          <w:szCs w:val="24"/>
        </w:rPr>
      </w:pPr>
      <w:r w:rsidRPr="00733ECC">
        <w:rPr>
          <w:rFonts w:ascii="Cambria" w:hAnsi="Cambria" w:cs="Arial"/>
          <w:bCs/>
          <w:sz w:val="24"/>
          <w:szCs w:val="24"/>
        </w:rPr>
        <w:t>Desahogado.</w:t>
      </w:r>
    </w:p>
    <w:p w14:paraId="36E0790A" w14:textId="39E1359C" w:rsidR="00A50B84" w:rsidRPr="00733ECC" w:rsidRDefault="00A50B84" w:rsidP="00EE37B5">
      <w:pPr>
        <w:pStyle w:val="Ttulo1"/>
        <w:numPr>
          <w:ilvl w:val="0"/>
          <w:numId w:val="31"/>
        </w:numPr>
        <w:rPr>
          <w:rFonts w:ascii="Cambria" w:hAnsi="Cambria"/>
          <w:b w:val="0"/>
          <w:sz w:val="24"/>
          <w:szCs w:val="24"/>
        </w:rPr>
      </w:pPr>
      <w:r w:rsidRPr="00733ECC">
        <w:rPr>
          <w:rFonts w:ascii="Cambria" w:hAnsi="Cambria"/>
          <w:b w:val="0"/>
          <w:sz w:val="24"/>
          <w:szCs w:val="24"/>
        </w:rPr>
        <w:lastRenderedPageBreak/>
        <w:t>En voz del C. REYNALDO GONZÁLEZ GÓMEZ, en su carácter de Presidente Municipal somete a consideración del Pleno del Cabildo, que en el acta Nº 26 (Vigésima Sexta) correspondientes a la Sesión Extraordinaria de fecha 30 de Marzo de 2021 se aprobó los puntos de acuerdo que se redactan en los siguientes términos:</w:t>
      </w:r>
    </w:p>
    <w:p w14:paraId="0FD28601" w14:textId="77777777" w:rsidR="006714D8" w:rsidRPr="00733ECC" w:rsidRDefault="006714D8" w:rsidP="006714D8">
      <w:pPr>
        <w:rPr>
          <w:sz w:val="24"/>
          <w:szCs w:val="24"/>
          <w:lang w:val="es-MX" w:eastAsia="es-ES"/>
        </w:rPr>
      </w:pPr>
    </w:p>
    <w:p w14:paraId="5C903405" w14:textId="77777777" w:rsidR="00A50B84" w:rsidRPr="00733ECC" w:rsidRDefault="00A50B84" w:rsidP="00A50B84">
      <w:pPr>
        <w:pStyle w:val="Lista"/>
        <w:numPr>
          <w:ilvl w:val="0"/>
          <w:numId w:val="10"/>
        </w:numPr>
        <w:ind w:left="0" w:hanging="426"/>
        <w:jc w:val="both"/>
        <w:rPr>
          <w:rFonts w:ascii="Cambria" w:hAnsi="Cambria"/>
        </w:rPr>
      </w:pPr>
      <w:r w:rsidRPr="00733ECC">
        <w:rPr>
          <w:rFonts w:ascii="Cambria" w:hAnsi="Cambria"/>
        </w:rPr>
        <w:t xml:space="preserve">El H. Ayuntamiento Constitucional de Cañadas de Obregón, Jalisco autorizo y aprobó por unanimidad invitar a participar al Procedimiento de Adjudicación Directa Número: </w:t>
      </w:r>
      <w:r w:rsidRPr="00733ECC">
        <w:rPr>
          <w:rFonts w:ascii="Cambria" w:hAnsi="Cambria" w:cs="Arial"/>
          <w:b/>
        </w:rPr>
        <w:t>MPIO-117-FRP-AD-01/2021</w:t>
      </w:r>
      <w:r w:rsidRPr="00733ECC">
        <w:rPr>
          <w:rFonts w:ascii="Cambria" w:hAnsi="Cambria" w:cs="Arial"/>
        </w:rPr>
        <w:t xml:space="preserve"> para la adjudicación del contrato de obra pública denominada:</w:t>
      </w:r>
      <w:r w:rsidRPr="00733ECC">
        <w:rPr>
          <w:rFonts w:ascii="Cambria" w:hAnsi="Cambria" w:cs="Arial"/>
          <w:b/>
        </w:rPr>
        <w:t xml:space="preserve"> CONSTRUCCIÓN DE PARQUE DEPORTIVO Y RECREATIVO “SAN MARCOS”, EN LA CABECERA MUNICIPAL DE CAÑADAS DE OBREGÓN, JALISCO</w:t>
      </w:r>
      <w:r w:rsidRPr="00733ECC">
        <w:rPr>
          <w:rFonts w:ascii="Cambria" w:hAnsi="Cambria" w:cs="Arial"/>
        </w:rPr>
        <w:t>, a la persona moral que resulto seleccionada por insaculación, que a continuación se propone:</w:t>
      </w:r>
    </w:p>
    <w:p w14:paraId="23289748" w14:textId="77777777" w:rsidR="00A50B84" w:rsidRPr="00733ECC" w:rsidRDefault="00A50B84" w:rsidP="00A50B84">
      <w:pPr>
        <w:jc w:val="both"/>
        <w:rPr>
          <w:rFonts w:ascii="Cambria" w:hAnsi="Cambria" w:cs="Arial"/>
          <w:b/>
          <w:sz w:val="24"/>
          <w:szCs w:val="24"/>
        </w:rPr>
      </w:pPr>
    </w:p>
    <w:p w14:paraId="67407B79" w14:textId="77777777" w:rsidR="00A50B84" w:rsidRPr="00733ECC" w:rsidRDefault="00A50B84" w:rsidP="00A50B84">
      <w:pPr>
        <w:pStyle w:val="Prrafodelista"/>
        <w:numPr>
          <w:ilvl w:val="0"/>
          <w:numId w:val="2"/>
        </w:numPr>
        <w:autoSpaceDN/>
        <w:spacing w:after="0"/>
        <w:contextualSpacing/>
        <w:jc w:val="both"/>
        <w:rPr>
          <w:rFonts w:ascii="Cambria" w:hAnsi="Cambria" w:cs="Arial"/>
          <w:b/>
          <w:sz w:val="24"/>
          <w:szCs w:val="24"/>
        </w:rPr>
      </w:pPr>
      <w:r w:rsidRPr="00733ECC">
        <w:rPr>
          <w:rFonts w:ascii="Cambria" w:hAnsi="Cambria" w:cs="Arial"/>
          <w:b/>
          <w:sz w:val="24"/>
          <w:szCs w:val="24"/>
        </w:rPr>
        <w:t>CONYMAG, S.A. DE C.V.</w:t>
      </w:r>
      <w:r w:rsidRPr="00733ECC">
        <w:rPr>
          <w:rFonts w:ascii="Cambria" w:hAnsi="Cambria" w:cs="Arial"/>
          <w:sz w:val="24"/>
          <w:szCs w:val="24"/>
        </w:rPr>
        <w:t xml:space="preserve">, con domicilio ubicado en Rio Ancho No. 6, Colonia Nangue del Refugio, en el Municipio de Yahualica de González Gallo, Jalisco, con C.P. 47309. </w:t>
      </w:r>
      <w:r w:rsidRPr="00733ECC">
        <w:rPr>
          <w:rFonts w:ascii="Cambria" w:hAnsi="Cambria" w:cs="Arial"/>
          <w:b/>
          <w:sz w:val="24"/>
          <w:szCs w:val="24"/>
        </w:rPr>
        <w:t>Número de Registro RUPC: C-0843</w:t>
      </w:r>
      <w:r w:rsidRPr="00733ECC">
        <w:rPr>
          <w:rFonts w:ascii="Cambria" w:hAnsi="Cambria" w:cs="Arial"/>
          <w:sz w:val="24"/>
          <w:szCs w:val="24"/>
        </w:rPr>
        <w:t xml:space="preserve">  y  </w:t>
      </w:r>
      <w:r w:rsidRPr="00733ECC">
        <w:rPr>
          <w:rFonts w:ascii="Cambria" w:hAnsi="Cambria" w:cs="Arial"/>
          <w:b/>
          <w:sz w:val="24"/>
          <w:szCs w:val="24"/>
        </w:rPr>
        <w:t>R.F.C.: CON100805D75.</w:t>
      </w:r>
    </w:p>
    <w:p w14:paraId="2FCDB463" w14:textId="77777777" w:rsidR="00A50B84" w:rsidRPr="00733ECC" w:rsidRDefault="00A50B84" w:rsidP="00A50B84">
      <w:pPr>
        <w:jc w:val="both"/>
        <w:rPr>
          <w:rFonts w:ascii="Cambria" w:hAnsi="Cambria" w:cs="Arial"/>
          <w:sz w:val="24"/>
          <w:szCs w:val="24"/>
        </w:rPr>
      </w:pPr>
    </w:p>
    <w:p w14:paraId="6EED0B8A" w14:textId="2B86266C" w:rsidR="00A50B84" w:rsidRPr="00733ECC" w:rsidRDefault="00A50B84" w:rsidP="006714D8">
      <w:pPr>
        <w:jc w:val="both"/>
        <w:rPr>
          <w:rFonts w:ascii="Cambria" w:hAnsi="Cambria"/>
          <w:sz w:val="24"/>
          <w:szCs w:val="24"/>
        </w:rPr>
      </w:pPr>
      <w:r w:rsidRPr="00733ECC">
        <w:rPr>
          <w:rFonts w:ascii="Cambria" w:hAnsi="Cambria" w:cs="Arial"/>
          <w:sz w:val="24"/>
          <w:szCs w:val="24"/>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3FB2241A" w14:textId="63E3182F" w:rsidR="00A50B84" w:rsidRPr="00733ECC" w:rsidRDefault="00A50B84" w:rsidP="006714D8">
      <w:pPr>
        <w:jc w:val="both"/>
        <w:rPr>
          <w:rFonts w:ascii="Cambria" w:hAnsi="Cambria"/>
          <w:sz w:val="24"/>
          <w:szCs w:val="24"/>
        </w:rPr>
      </w:pPr>
      <w:r w:rsidRPr="00733ECC">
        <w:rPr>
          <w:rFonts w:ascii="Cambria" w:hAnsi="Cambria"/>
          <w:sz w:val="24"/>
          <w:szCs w:val="24"/>
        </w:rPr>
        <w:t xml:space="preserve">Lo anterior,  en voz  del C. Reynaldo Gómez y Arq. Anayanci de Alba Gutiérrez, en sus calidades de Presidente Municipal y Director de Obras Públicas respectivamente,  informan al Pleno del Cabildo  que la Dirección de Obras Públicas realizo la invitación para participar en el procedimiento de Adjudicación Directa Número: </w:t>
      </w:r>
      <w:r w:rsidRPr="00733ECC">
        <w:rPr>
          <w:rFonts w:ascii="Cambria" w:hAnsi="Cambria" w:cs="Arial"/>
          <w:b/>
          <w:sz w:val="24"/>
          <w:szCs w:val="24"/>
        </w:rPr>
        <w:t>MPIO-117-FRP-AD-01/2021</w:t>
      </w:r>
      <w:r w:rsidRPr="00733ECC">
        <w:rPr>
          <w:rFonts w:ascii="Cambria" w:hAnsi="Cambria"/>
          <w:sz w:val="24"/>
          <w:szCs w:val="24"/>
        </w:rPr>
        <w:t xml:space="preserve"> a la persona moral  </w:t>
      </w:r>
      <w:r w:rsidRPr="00733ECC">
        <w:rPr>
          <w:rFonts w:ascii="Cambria" w:hAnsi="Cambria"/>
          <w:b/>
          <w:sz w:val="24"/>
          <w:szCs w:val="24"/>
        </w:rPr>
        <w:t>CONYMAG, S.A. DE C.V.</w:t>
      </w:r>
      <w:r w:rsidRPr="00733ECC">
        <w:rPr>
          <w:rFonts w:ascii="Cambria" w:hAnsi="Cambria"/>
          <w:sz w:val="24"/>
          <w:szCs w:val="24"/>
        </w:rPr>
        <w:t xml:space="preserve">, representada por el C. José Rodrigo García Gutiérrez, en su carácter de Representante Legal., el cual presento ante la Dirección de Obras Públicas su manifestación por escrito de conformidad en participar en el procedimiento arriba referido, por consiguiente se le proporcionaron los requisitos para la contratación de este procedimiento, en los cuales señalan las disposiciones generales, el plazo de ejecución, actos oficiales y firma de contrato, así como los documentos, </w:t>
      </w:r>
      <w:r w:rsidR="006714D8" w:rsidRPr="00733ECC">
        <w:rPr>
          <w:rFonts w:ascii="Cambria" w:hAnsi="Cambria"/>
          <w:sz w:val="24"/>
          <w:szCs w:val="24"/>
        </w:rPr>
        <w:t>trámites</w:t>
      </w:r>
      <w:r w:rsidRPr="00733ECC">
        <w:rPr>
          <w:rFonts w:ascii="Cambria" w:hAnsi="Cambria"/>
          <w:sz w:val="24"/>
          <w:szCs w:val="24"/>
        </w:rPr>
        <w:t xml:space="preserve"> y requisitos que deba realizar y cumplir a efecto de que se le adjudique y suscriba el contrato.</w:t>
      </w:r>
    </w:p>
    <w:p w14:paraId="4FF68952" w14:textId="194F3E33" w:rsidR="00A50B84" w:rsidRPr="00733ECC" w:rsidRDefault="00A50B84" w:rsidP="00A50B84">
      <w:pPr>
        <w:pStyle w:val="Sinespaciado"/>
        <w:jc w:val="both"/>
        <w:rPr>
          <w:rFonts w:ascii="Cambria" w:hAnsi="Cambria"/>
        </w:rPr>
      </w:pPr>
      <w:r w:rsidRPr="00733ECC">
        <w:rPr>
          <w:rFonts w:ascii="Cambria" w:hAnsi="Cambria"/>
        </w:rPr>
        <w:t xml:space="preserve">La persona moral realizo la visita a los lugares donde se </w:t>
      </w:r>
      <w:r w:rsidR="006714D8" w:rsidRPr="00733ECC">
        <w:rPr>
          <w:rFonts w:ascii="Cambria" w:hAnsi="Cambria"/>
        </w:rPr>
        <w:t>ejecutarán</w:t>
      </w:r>
      <w:r w:rsidRPr="00733ECC">
        <w:rPr>
          <w:rFonts w:ascii="Cambria" w:hAnsi="Cambria"/>
        </w:rPr>
        <w:t xml:space="preserve">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efectuar su ejecución.</w:t>
      </w:r>
    </w:p>
    <w:p w14:paraId="1011F96E" w14:textId="77777777" w:rsidR="006714D8" w:rsidRPr="00733ECC" w:rsidRDefault="006714D8" w:rsidP="00A50B84">
      <w:pPr>
        <w:pStyle w:val="Sinespaciado"/>
        <w:jc w:val="both"/>
        <w:rPr>
          <w:rFonts w:ascii="Cambria" w:hAnsi="Cambria"/>
        </w:rPr>
      </w:pPr>
    </w:p>
    <w:p w14:paraId="3FFEEC4D" w14:textId="41D0DDB7" w:rsidR="00A50B84" w:rsidRPr="00733ECC" w:rsidRDefault="00A50B84" w:rsidP="00A50B84">
      <w:pPr>
        <w:pStyle w:val="Sinespaciado"/>
        <w:jc w:val="both"/>
        <w:rPr>
          <w:rFonts w:ascii="Cambria" w:hAnsi="Cambria"/>
        </w:rPr>
      </w:pPr>
      <w:r w:rsidRPr="00733ECC">
        <w:rPr>
          <w:rFonts w:ascii="Cambria" w:hAnsi="Cambria"/>
        </w:rPr>
        <w:t xml:space="preserve">El día 12 de Abril de 2021 a las 10:00 horas, se </w:t>
      </w:r>
      <w:r w:rsidR="006714D8" w:rsidRPr="00733ECC">
        <w:rPr>
          <w:rFonts w:ascii="Cambria" w:hAnsi="Cambria"/>
        </w:rPr>
        <w:t>celebró</w:t>
      </w:r>
      <w:r w:rsidRPr="00733ECC">
        <w:rPr>
          <w:rFonts w:ascii="Cambria" w:hAnsi="Cambria"/>
        </w:rPr>
        <w:t xml:space="preserve"> el acto de presentación de proposición, se </w:t>
      </w:r>
      <w:r w:rsidR="006714D8" w:rsidRPr="00733ECC">
        <w:rPr>
          <w:rFonts w:ascii="Cambria" w:hAnsi="Cambria"/>
        </w:rPr>
        <w:t>presentó</w:t>
      </w:r>
      <w:r w:rsidRPr="00733ECC">
        <w:rPr>
          <w:rFonts w:ascii="Cambria" w:hAnsi="Cambria"/>
        </w:rPr>
        <w:t xml:space="preserve"> la persona moral CONYMAG, S.A. DE C.V., representada por el C. José Rodrigo García Gutiérrez, en su carácter de Representante Legal; como resultado del acto fue recibida su propuesta económica, que en voz de la Arq. Anayanci de Alba </w:t>
      </w:r>
      <w:r w:rsidRPr="00733ECC">
        <w:rPr>
          <w:rFonts w:ascii="Cambria" w:hAnsi="Cambria"/>
        </w:rPr>
        <w:lastRenderedPageBreak/>
        <w:t>Gutiérrez presenta y da lectura a la propuesta a los presentes, la cual se indica a continuación con su importe respectivo:</w:t>
      </w:r>
    </w:p>
    <w:p w14:paraId="31BC13D3" w14:textId="77777777" w:rsidR="00A50B84" w:rsidRPr="00733ECC" w:rsidRDefault="00A50B84" w:rsidP="00A50B84">
      <w:pPr>
        <w:pStyle w:val="Sinespaciado"/>
        <w:jc w:val="both"/>
        <w:rPr>
          <w:rFonts w:ascii="Cambria" w:hAnsi="Cambria"/>
        </w:rPr>
      </w:pPr>
    </w:p>
    <w:p w14:paraId="175154EE" w14:textId="77777777" w:rsidR="00A50B84" w:rsidRPr="00733ECC" w:rsidRDefault="00A50B84" w:rsidP="00A50B84">
      <w:pPr>
        <w:jc w:val="both"/>
        <w:rPr>
          <w:rFonts w:ascii="Cambria" w:hAnsi="Cambria"/>
          <w:sz w:val="24"/>
          <w:szCs w:val="24"/>
        </w:rPr>
      </w:pPr>
    </w:p>
    <w:tbl>
      <w:tblPr>
        <w:tblStyle w:val="Tablaconcuadrcula"/>
        <w:tblW w:w="0" w:type="auto"/>
        <w:tblLook w:val="04A0" w:firstRow="1" w:lastRow="0" w:firstColumn="1" w:lastColumn="0" w:noHBand="0" w:noVBand="1"/>
      </w:tblPr>
      <w:tblGrid>
        <w:gridCol w:w="1111"/>
        <w:gridCol w:w="4679"/>
        <w:gridCol w:w="3038"/>
      </w:tblGrid>
      <w:tr w:rsidR="00A50B84" w:rsidRPr="00733ECC" w14:paraId="3F585789" w14:textId="77777777" w:rsidTr="007B242B">
        <w:tc>
          <w:tcPr>
            <w:tcW w:w="1035" w:type="dxa"/>
            <w:vAlign w:val="center"/>
          </w:tcPr>
          <w:p w14:paraId="2633E8AF" w14:textId="77777777" w:rsidR="00A50B84" w:rsidRPr="00733ECC" w:rsidRDefault="00A50B84" w:rsidP="007B242B">
            <w:pPr>
              <w:jc w:val="center"/>
              <w:rPr>
                <w:rFonts w:ascii="Cambria" w:hAnsi="Cambria"/>
                <w:b/>
                <w:sz w:val="24"/>
                <w:szCs w:val="24"/>
              </w:rPr>
            </w:pPr>
            <w:r w:rsidRPr="00733ECC">
              <w:rPr>
                <w:rFonts w:ascii="Cambria" w:hAnsi="Cambria"/>
                <w:b/>
                <w:sz w:val="24"/>
                <w:szCs w:val="24"/>
              </w:rPr>
              <w:t>Número RUPC</w:t>
            </w:r>
          </w:p>
        </w:tc>
        <w:tc>
          <w:tcPr>
            <w:tcW w:w="4885" w:type="dxa"/>
            <w:vAlign w:val="center"/>
          </w:tcPr>
          <w:p w14:paraId="30723A39" w14:textId="77777777" w:rsidR="00A50B84" w:rsidRPr="00733ECC" w:rsidRDefault="00A50B84" w:rsidP="007B242B">
            <w:pPr>
              <w:jc w:val="center"/>
              <w:rPr>
                <w:rFonts w:ascii="Cambria" w:hAnsi="Cambria"/>
                <w:b/>
                <w:sz w:val="24"/>
                <w:szCs w:val="24"/>
              </w:rPr>
            </w:pPr>
            <w:r w:rsidRPr="00733ECC">
              <w:rPr>
                <w:rFonts w:ascii="Cambria" w:hAnsi="Cambria"/>
                <w:b/>
                <w:sz w:val="24"/>
                <w:szCs w:val="24"/>
              </w:rPr>
              <w:t>Persona Moral</w:t>
            </w:r>
          </w:p>
        </w:tc>
        <w:tc>
          <w:tcPr>
            <w:tcW w:w="3130" w:type="dxa"/>
            <w:vAlign w:val="center"/>
          </w:tcPr>
          <w:p w14:paraId="29305C79" w14:textId="77777777" w:rsidR="00A50B84" w:rsidRPr="00733ECC" w:rsidRDefault="00A50B84" w:rsidP="007B242B">
            <w:pPr>
              <w:jc w:val="center"/>
              <w:rPr>
                <w:rFonts w:ascii="Cambria" w:hAnsi="Cambria"/>
                <w:b/>
                <w:sz w:val="24"/>
                <w:szCs w:val="24"/>
              </w:rPr>
            </w:pPr>
            <w:r w:rsidRPr="00733ECC">
              <w:rPr>
                <w:rFonts w:ascii="Cambria" w:hAnsi="Cambria"/>
                <w:b/>
                <w:sz w:val="24"/>
                <w:szCs w:val="24"/>
              </w:rPr>
              <w:t>Importe de Proposición Incluye I.V.A.</w:t>
            </w:r>
          </w:p>
        </w:tc>
      </w:tr>
      <w:tr w:rsidR="00A50B84" w:rsidRPr="00733ECC" w14:paraId="4A6D912C" w14:textId="77777777" w:rsidTr="007B242B">
        <w:trPr>
          <w:trHeight w:val="464"/>
        </w:trPr>
        <w:tc>
          <w:tcPr>
            <w:tcW w:w="1035" w:type="dxa"/>
            <w:vAlign w:val="center"/>
          </w:tcPr>
          <w:p w14:paraId="3B230AD8" w14:textId="77777777" w:rsidR="00A50B84" w:rsidRPr="00733ECC" w:rsidRDefault="00A50B84" w:rsidP="007B242B">
            <w:pPr>
              <w:jc w:val="center"/>
              <w:rPr>
                <w:rFonts w:ascii="Cambria" w:hAnsi="Cambria"/>
                <w:sz w:val="24"/>
                <w:szCs w:val="24"/>
              </w:rPr>
            </w:pPr>
            <w:r w:rsidRPr="00733ECC">
              <w:rPr>
                <w:rFonts w:ascii="Cambria" w:hAnsi="Cambria"/>
                <w:sz w:val="24"/>
                <w:szCs w:val="24"/>
              </w:rPr>
              <w:t>C-0843</w:t>
            </w:r>
          </w:p>
        </w:tc>
        <w:tc>
          <w:tcPr>
            <w:tcW w:w="4885" w:type="dxa"/>
            <w:vAlign w:val="center"/>
          </w:tcPr>
          <w:p w14:paraId="4A63E5C6" w14:textId="77777777" w:rsidR="00A50B84" w:rsidRPr="00733ECC" w:rsidRDefault="00A50B84" w:rsidP="007B242B">
            <w:pPr>
              <w:jc w:val="center"/>
              <w:rPr>
                <w:rFonts w:ascii="Cambria" w:hAnsi="Cambria"/>
                <w:sz w:val="24"/>
                <w:szCs w:val="24"/>
              </w:rPr>
            </w:pPr>
            <w:r w:rsidRPr="00733ECC">
              <w:rPr>
                <w:rFonts w:ascii="Cambria" w:hAnsi="Cambria"/>
                <w:sz w:val="24"/>
                <w:szCs w:val="24"/>
              </w:rPr>
              <w:t>CONYMAG, S.A. DE C.V.</w:t>
            </w:r>
          </w:p>
        </w:tc>
        <w:tc>
          <w:tcPr>
            <w:tcW w:w="3130" w:type="dxa"/>
            <w:vAlign w:val="center"/>
          </w:tcPr>
          <w:p w14:paraId="7572A695" w14:textId="77777777" w:rsidR="00A50B84" w:rsidRPr="00733ECC" w:rsidRDefault="00A50B84" w:rsidP="007B242B">
            <w:pPr>
              <w:jc w:val="center"/>
              <w:rPr>
                <w:rFonts w:ascii="Cambria" w:hAnsi="Cambria"/>
                <w:sz w:val="24"/>
                <w:szCs w:val="24"/>
              </w:rPr>
            </w:pPr>
            <w:r w:rsidRPr="00733ECC">
              <w:rPr>
                <w:rFonts w:ascii="Cambria" w:hAnsi="Cambria"/>
                <w:sz w:val="24"/>
                <w:szCs w:val="24"/>
              </w:rPr>
              <w:t>$ 1,495,505.63</w:t>
            </w:r>
          </w:p>
        </w:tc>
      </w:tr>
    </w:tbl>
    <w:p w14:paraId="68672650" w14:textId="77777777" w:rsidR="00A50B84" w:rsidRPr="00733ECC" w:rsidRDefault="00A50B84" w:rsidP="00A50B84">
      <w:pPr>
        <w:jc w:val="both"/>
        <w:rPr>
          <w:rFonts w:ascii="Cambria" w:hAnsi="Cambria"/>
          <w:sz w:val="24"/>
          <w:szCs w:val="24"/>
        </w:rPr>
      </w:pPr>
    </w:p>
    <w:p w14:paraId="227BE49C" w14:textId="3B7E2EFA" w:rsidR="00A50B84" w:rsidRPr="00733ECC" w:rsidRDefault="00A50B84" w:rsidP="00A50B84">
      <w:pPr>
        <w:jc w:val="both"/>
        <w:rPr>
          <w:rFonts w:ascii="Cambria" w:hAnsi="Cambria"/>
          <w:color w:val="FF0000"/>
          <w:sz w:val="24"/>
          <w:szCs w:val="24"/>
        </w:rPr>
      </w:pPr>
      <w:r w:rsidRPr="00733ECC">
        <w:rPr>
          <w:rFonts w:ascii="Cambria" w:hAnsi="Cambria"/>
          <w:sz w:val="24"/>
          <w:szCs w:val="24"/>
        </w:rPr>
        <w:t xml:space="preserve">Una vez que se </w:t>
      </w:r>
      <w:r w:rsidR="006714D8" w:rsidRPr="00733ECC">
        <w:rPr>
          <w:rFonts w:ascii="Cambria" w:hAnsi="Cambria"/>
          <w:sz w:val="24"/>
          <w:szCs w:val="24"/>
        </w:rPr>
        <w:t>realizó</w:t>
      </w:r>
      <w:r w:rsidRPr="00733ECC">
        <w:rPr>
          <w:rFonts w:ascii="Cambria" w:hAnsi="Cambria"/>
          <w:sz w:val="24"/>
          <w:szCs w:val="24"/>
        </w:rPr>
        <w:t xml:space="preserve"> el análisis y la evaluación de la propuesta de conformidad con lo establecido en los requisitos del procedimiento de Adjudicación Directa Número: MPIO-117-FRP-AD-01/2021 y en el Artículo 71 de la Ley de Obra Pública para el Estado de Jalisco y sus Municipios, posteriormente se </w:t>
      </w:r>
      <w:r w:rsidR="006714D8" w:rsidRPr="00733ECC">
        <w:rPr>
          <w:rFonts w:ascii="Cambria" w:hAnsi="Cambria"/>
          <w:sz w:val="24"/>
          <w:szCs w:val="24"/>
        </w:rPr>
        <w:t>elaboró</w:t>
      </w:r>
      <w:r w:rsidRPr="00733ECC">
        <w:rPr>
          <w:rFonts w:ascii="Cambria" w:hAnsi="Cambria"/>
          <w:sz w:val="24"/>
          <w:szCs w:val="24"/>
        </w:rPr>
        <w:t xml:space="preserve"> el dictamen correspondiente en cumplimiento a las disposiciones de la Ley de Obra Pública para el Estado de Jalisco y sus Municipios.</w:t>
      </w:r>
    </w:p>
    <w:p w14:paraId="0DD294FE" w14:textId="396F1587" w:rsidR="00A50B84" w:rsidRPr="00733ECC" w:rsidRDefault="00A50B84" w:rsidP="00A50B84">
      <w:pPr>
        <w:jc w:val="both"/>
        <w:rPr>
          <w:rFonts w:ascii="Cambria" w:hAnsi="Cambria"/>
          <w:sz w:val="24"/>
          <w:szCs w:val="24"/>
        </w:rPr>
      </w:pPr>
      <w:r w:rsidRPr="00733ECC">
        <w:rPr>
          <w:rFonts w:ascii="Cambria" w:hAnsi="Cambria"/>
          <w:sz w:val="24"/>
          <w:szCs w:val="24"/>
        </w:rPr>
        <w:t xml:space="preserve">En la revisión de la proposición presentada por la persona moral CONYMAG, S.A. DE C.V. por un importe total de $ 1,495,505.63 (Un Millón Cuatrocientos Noventa y Cinco Mil Quinientos Cinco Pesos 63/100 M.N.) incluye el impuesto al valor agregado (I.V.A.), resulto solvente </w:t>
      </w:r>
      <w:r w:rsidR="006714D8" w:rsidRPr="00733ECC">
        <w:rPr>
          <w:rFonts w:ascii="Cambria" w:hAnsi="Cambria"/>
          <w:sz w:val="24"/>
          <w:szCs w:val="24"/>
        </w:rPr>
        <w:t>porque</w:t>
      </w:r>
      <w:r w:rsidRPr="00733ECC">
        <w:rPr>
          <w:rFonts w:ascii="Cambria" w:hAnsi="Cambria"/>
          <w:sz w:val="24"/>
          <w:szCs w:val="24"/>
        </w:rPr>
        <w:t xml:space="preserv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62AA8A72" w14:textId="77777777" w:rsidR="00A50B84" w:rsidRPr="00733ECC" w:rsidRDefault="00A50B84" w:rsidP="00A50B84">
      <w:pPr>
        <w:pStyle w:val="Lista"/>
        <w:jc w:val="both"/>
        <w:rPr>
          <w:rFonts w:ascii="Cambria" w:hAnsi="Cambria"/>
          <w:b/>
        </w:rPr>
      </w:pPr>
      <w:r w:rsidRPr="00733ECC">
        <w:rPr>
          <w:rFonts w:ascii="Cambria" w:hAnsi="Cambria"/>
          <w:b/>
        </w:rPr>
        <w:t>PUNTO 1.</w:t>
      </w:r>
    </w:p>
    <w:p w14:paraId="3E18C6B0" w14:textId="2EE9696E" w:rsidR="00A50B84" w:rsidRPr="00733ECC" w:rsidRDefault="00A50B84" w:rsidP="00A50B84">
      <w:pPr>
        <w:pStyle w:val="Prrafodelista"/>
        <w:ind w:left="0"/>
        <w:jc w:val="both"/>
        <w:rPr>
          <w:rFonts w:ascii="Cambria" w:hAnsi="Cambria"/>
          <w:sz w:val="24"/>
          <w:szCs w:val="24"/>
        </w:rPr>
      </w:pPr>
      <w:r w:rsidRPr="00733ECC">
        <w:rPr>
          <w:rFonts w:ascii="Cambria" w:hAnsi="Cambria"/>
          <w:sz w:val="24"/>
          <w:szCs w:val="24"/>
        </w:rPr>
        <w:t xml:space="preserve">El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autorización para la adjudicación directa del contrato a la persona moral CONYMAG, S.A. DE C.V., representada por el C. José Rodrigo García Gutiérrez, en su carácter de Representante Legal, para realizar la obra: </w:t>
      </w:r>
      <w:r w:rsidRPr="00733ECC">
        <w:rPr>
          <w:rFonts w:ascii="Cambria" w:hAnsi="Cambria" w:cs="Arial"/>
          <w:sz w:val="24"/>
          <w:szCs w:val="24"/>
        </w:rPr>
        <w:t>CONSTRUCCIÓN DE PARQUE DEPORTIVO Y RECREATIVO “SAN MARCOS”, EN LA CABECERA MUNICIPAL DE CAÑADAS DE OBREGÓN, JALISCO</w:t>
      </w:r>
      <w:r w:rsidRPr="00733ECC">
        <w:rPr>
          <w:rFonts w:ascii="Cambria" w:hAnsi="Cambria"/>
          <w:sz w:val="24"/>
          <w:szCs w:val="24"/>
        </w:rPr>
        <w:t xml:space="preserve">, por un importe total de $ 1,495,505.63 (Un Millón Cuatrocientos Noventa y Cinco Mil Quinientos Cinco Pesos 63/100 M.N.) incluye el impuesto al valor agregado (I.V.A.), propuesta que resulta solvente </w:t>
      </w:r>
      <w:r w:rsidR="00B73DB6" w:rsidRPr="00733ECC">
        <w:rPr>
          <w:rFonts w:ascii="Cambria" w:hAnsi="Cambria"/>
          <w:sz w:val="24"/>
          <w:szCs w:val="24"/>
        </w:rPr>
        <w:t>porque</w:t>
      </w:r>
      <w:r w:rsidRPr="00733ECC">
        <w:rPr>
          <w:rFonts w:ascii="Cambria" w:hAnsi="Cambria"/>
          <w:sz w:val="24"/>
          <w:szCs w:val="24"/>
        </w:rPr>
        <w:t xml:space="preserve"> es remunerativa en su conjunto, reúne las condiciones legales, técnicas y económicas requeridas por el Municipio de Cañadas de Obregón, Jalisco, y que garantiza satisfactoriamente el cumplimiento de las obligaciones respectivas.  </w:t>
      </w:r>
    </w:p>
    <w:p w14:paraId="578B29A6" w14:textId="77777777" w:rsidR="00A50B84" w:rsidRPr="00733ECC" w:rsidRDefault="00A50B84" w:rsidP="00A50B84">
      <w:pPr>
        <w:pStyle w:val="Prrafodelista"/>
        <w:ind w:left="0"/>
        <w:jc w:val="both"/>
        <w:rPr>
          <w:rFonts w:ascii="Cambria" w:hAnsi="Cambria"/>
          <w:sz w:val="24"/>
          <w:szCs w:val="24"/>
        </w:rPr>
      </w:pPr>
      <w:r w:rsidRPr="00733ECC">
        <w:rPr>
          <w:rFonts w:ascii="Cambria" w:hAnsi="Cambria"/>
          <w:sz w:val="24"/>
          <w:szCs w:val="24"/>
        </w:rPr>
        <w:t xml:space="preserve">De conformidad con lo anterior expuesto, el Pleno del Cabildo del Municipio de Cañadas de Obregón, Jalisco manifiesta su conformidad y no encuentra objeción en que, por los fundamentos legales y motivos manifestados, </w:t>
      </w:r>
      <w:r w:rsidRPr="00733ECC">
        <w:rPr>
          <w:rFonts w:ascii="Cambria" w:hAnsi="Cambria"/>
          <w:b/>
          <w:sz w:val="24"/>
          <w:szCs w:val="24"/>
        </w:rPr>
        <w:t>APRUEBA POR UNANIMIDAD</w:t>
      </w:r>
      <w:r w:rsidRPr="00733ECC">
        <w:rPr>
          <w:rFonts w:ascii="Cambria" w:hAnsi="Cambria"/>
          <w:sz w:val="24"/>
          <w:szCs w:val="24"/>
        </w:rPr>
        <w:t xml:space="preserve"> y emite la resolución de </w:t>
      </w:r>
      <w:r w:rsidRPr="00733ECC">
        <w:rPr>
          <w:rFonts w:ascii="Cambria" w:hAnsi="Cambria"/>
          <w:b/>
          <w:sz w:val="24"/>
          <w:szCs w:val="24"/>
        </w:rPr>
        <w:t>ADJUDICACIÓN DIRECTA</w:t>
      </w:r>
      <w:r w:rsidRPr="00733ECC">
        <w:rPr>
          <w:rFonts w:ascii="Cambria" w:hAnsi="Cambria"/>
          <w:sz w:val="24"/>
          <w:szCs w:val="24"/>
        </w:rPr>
        <w:t xml:space="preserve"> del contrato de obra: </w:t>
      </w:r>
      <w:r w:rsidRPr="00733ECC">
        <w:rPr>
          <w:rFonts w:ascii="Cambria" w:hAnsi="Cambria" w:cs="Arial"/>
          <w:b/>
          <w:sz w:val="24"/>
          <w:szCs w:val="24"/>
        </w:rPr>
        <w:t xml:space="preserve">CONSTRUCCIÓN DE </w:t>
      </w:r>
      <w:r w:rsidRPr="00733ECC">
        <w:rPr>
          <w:rFonts w:ascii="Cambria" w:hAnsi="Cambria" w:cs="Arial"/>
          <w:b/>
          <w:sz w:val="24"/>
          <w:szCs w:val="24"/>
        </w:rPr>
        <w:lastRenderedPageBreak/>
        <w:t>PARQUE DEPORTIVO Y RECREATIVO “SAN MARCOS”, EN LA CABECERA MUNICIPAL DE CAÑADAS DE OBREGÓN, JALISCO</w:t>
      </w:r>
      <w:r w:rsidRPr="00733ECC">
        <w:rPr>
          <w:rFonts w:ascii="Cambria" w:hAnsi="Cambria"/>
          <w:sz w:val="24"/>
          <w:szCs w:val="24"/>
        </w:rPr>
        <w:t xml:space="preserve">, y asigne el contrato a la persona moral </w:t>
      </w:r>
      <w:r w:rsidRPr="00733ECC">
        <w:rPr>
          <w:rFonts w:ascii="Cambria" w:hAnsi="Cambria"/>
          <w:b/>
          <w:sz w:val="24"/>
          <w:szCs w:val="24"/>
        </w:rPr>
        <w:t>CONYMAG, S.A. DE C.V.</w:t>
      </w:r>
      <w:r w:rsidRPr="00733ECC">
        <w:rPr>
          <w:rFonts w:ascii="Cambria" w:hAnsi="Cambria"/>
          <w:sz w:val="24"/>
          <w:szCs w:val="24"/>
        </w:rPr>
        <w:t xml:space="preserve">, representada por el </w:t>
      </w:r>
      <w:r w:rsidRPr="00733ECC">
        <w:rPr>
          <w:rFonts w:ascii="Cambria" w:hAnsi="Cambria"/>
          <w:b/>
          <w:sz w:val="24"/>
          <w:szCs w:val="24"/>
        </w:rPr>
        <w:t>C. José Rodrigo García Gutiérrez</w:t>
      </w:r>
      <w:r w:rsidRPr="00733ECC">
        <w:rPr>
          <w:rFonts w:ascii="Cambria" w:hAnsi="Cambria"/>
          <w:sz w:val="24"/>
          <w:szCs w:val="24"/>
        </w:rPr>
        <w:t xml:space="preserve">, en su carácter de </w:t>
      </w:r>
      <w:r w:rsidRPr="00733ECC">
        <w:rPr>
          <w:rFonts w:ascii="Cambria" w:hAnsi="Cambria"/>
          <w:b/>
          <w:sz w:val="24"/>
          <w:szCs w:val="24"/>
        </w:rPr>
        <w:t>Representante Legal</w:t>
      </w:r>
      <w:r w:rsidRPr="00733ECC">
        <w:rPr>
          <w:rFonts w:ascii="Cambria" w:hAnsi="Cambria"/>
          <w:sz w:val="24"/>
          <w:szCs w:val="24"/>
        </w:rPr>
        <w:t xml:space="preserve">,  por  un  importe de </w:t>
      </w:r>
      <w:r w:rsidRPr="00733ECC">
        <w:rPr>
          <w:rFonts w:ascii="Cambria" w:hAnsi="Cambria"/>
          <w:b/>
          <w:sz w:val="24"/>
          <w:szCs w:val="24"/>
        </w:rPr>
        <w:t>$ 1,495,505.63 (UN MILLÓN CUATROCIENTOS NOVENTA Y CINCO MIL QUINIENTOS CINCO PESOS 63/100 M.N.)</w:t>
      </w:r>
      <w:r w:rsidRPr="00733ECC">
        <w:rPr>
          <w:rFonts w:ascii="Cambria" w:hAnsi="Cambria"/>
          <w:sz w:val="24"/>
          <w:szCs w:val="24"/>
        </w:rPr>
        <w:t xml:space="preserve"> </w:t>
      </w:r>
      <w:r w:rsidRPr="00733ECC">
        <w:rPr>
          <w:rFonts w:ascii="Cambria" w:hAnsi="Cambria"/>
          <w:b/>
          <w:sz w:val="24"/>
          <w:szCs w:val="24"/>
        </w:rPr>
        <w:t>INCLUYE EL IMPUESTO AL VALOR AGREGADO (I.V.A.),</w:t>
      </w:r>
      <w:r w:rsidRPr="00733ECC">
        <w:rPr>
          <w:rFonts w:ascii="Cambria" w:hAnsi="Cambria"/>
          <w:sz w:val="24"/>
          <w:szCs w:val="24"/>
        </w:rPr>
        <w:t xml:space="preserve"> con un </w:t>
      </w:r>
      <w:r w:rsidRPr="00733ECC">
        <w:rPr>
          <w:rFonts w:ascii="Cambria" w:hAnsi="Cambria"/>
          <w:b/>
          <w:sz w:val="24"/>
          <w:szCs w:val="24"/>
        </w:rPr>
        <w:t>Plazo de Ejecución</w:t>
      </w:r>
      <w:r w:rsidRPr="00733ECC">
        <w:rPr>
          <w:rFonts w:ascii="Cambria" w:hAnsi="Cambria"/>
          <w:sz w:val="24"/>
          <w:szCs w:val="24"/>
        </w:rPr>
        <w:t xml:space="preserve"> de </w:t>
      </w:r>
      <w:r w:rsidRPr="00733ECC">
        <w:rPr>
          <w:rFonts w:ascii="Cambria" w:hAnsi="Cambria"/>
          <w:b/>
          <w:sz w:val="24"/>
          <w:szCs w:val="24"/>
        </w:rPr>
        <w:t>92 días naturales</w:t>
      </w:r>
      <w:r w:rsidRPr="00733ECC">
        <w:rPr>
          <w:rFonts w:ascii="Cambria" w:hAnsi="Cambria"/>
          <w:sz w:val="24"/>
          <w:szCs w:val="24"/>
        </w:rPr>
        <w:t xml:space="preserve"> tomando como fecha de </w:t>
      </w:r>
      <w:r w:rsidRPr="00733ECC">
        <w:rPr>
          <w:rFonts w:ascii="Cambria" w:hAnsi="Cambria"/>
          <w:b/>
          <w:sz w:val="24"/>
          <w:szCs w:val="24"/>
        </w:rPr>
        <w:t>inicio el día 19 de Abril de 2021</w:t>
      </w:r>
      <w:r w:rsidRPr="00733ECC">
        <w:rPr>
          <w:rFonts w:ascii="Cambria" w:hAnsi="Cambria"/>
          <w:sz w:val="24"/>
          <w:szCs w:val="24"/>
        </w:rPr>
        <w:t xml:space="preserve"> y con fecha de terminación el día </w:t>
      </w:r>
      <w:r w:rsidRPr="00733ECC">
        <w:rPr>
          <w:rFonts w:ascii="Cambria" w:hAnsi="Cambria"/>
          <w:b/>
          <w:sz w:val="24"/>
          <w:szCs w:val="24"/>
        </w:rPr>
        <w:t>19 de Julio de 2021</w:t>
      </w:r>
      <w:r w:rsidRPr="00733ECC">
        <w:rPr>
          <w:rFonts w:ascii="Cambria" w:hAnsi="Cambria"/>
          <w:sz w:val="24"/>
          <w:szCs w:val="24"/>
        </w:rPr>
        <w:t>, debiendo indicarse en la Acta de Adjudicación que con la firma del contrato se considere como orden de inicio de los mencionados trabajos.</w:t>
      </w:r>
    </w:p>
    <w:p w14:paraId="10C9ABBC" w14:textId="77777777" w:rsidR="00A50B84" w:rsidRPr="00733ECC" w:rsidRDefault="00A50B84" w:rsidP="00A50B84">
      <w:pPr>
        <w:pStyle w:val="Prrafodelista"/>
        <w:ind w:left="0"/>
        <w:jc w:val="both"/>
        <w:rPr>
          <w:rFonts w:ascii="Cambria" w:hAnsi="Cambria"/>
          <w:sz w:val="24"/>
          <w:szCs w:val="24"/>
        </w:rPr>
      </w:pPr>
    </w:p>
    <w:p w14:paraId="23CE0A63" w14:textId="07448B6B" w:rsidR="00A50B84" w:rsidRPr="00733ECC" w:rsidRDefault="00A50B84" w:rsidP="00A50B84">
      <w:pPr>
        <w:pStyle w:val="Sinespaciado"/>
        <w:jc w:val="both"/>
        <w:rPr>
          <w:rFonts w:ascii="Cambria" w:hAnsi="Cambria"/>
        </w:rPr>
      </w:pPr>
      <w:r w:rsidRPr="00733ECC">
        <w:rPr>
          <w:rFonts w:ascii="Cambria" w:hAnsi="Cambria"/>
        </w:rPr>
        <w:t>Finalmente</w:t>
      </w:r>
      <w:r w:rsidR="006714D8" w:rsidRPr="00733ECC">
        <w:rPr>
          <w:rFonts w:ascii="Cambria" w:hAnsi="Cambria"/>
        </w:rPr>
        <w:t>,</w:t>
      </w:r>
      <w:r w:rsidRPr="00733ECC">
        <w:rPr>
          <w:rFonts w:ascii="Cambria" w:hAnsi="Cambria"/>
        </w:rPr>
        <w:t xml:space="preserve"> expuesto el punto y sometido a votación, </w:t>
      </w:r>
      <w:r w:rsidRPr="00733ECC">
        <w:rPr>
          <w:rFonts w:ascii="Cambria" w:hAnsi="Cambria"/>
          <w:b/>
        </w:rPr>
        <w:t>SE APRUEBA POR UNANIMIDAD</w:t>
      </w:r>
      <w:r w:rsidRPr="00733ECC">
        <w:rPr>
          <w:rFonts w:ascii="Cambria" w:hAnsi="Cambria"/>
        </w:rPr>
        <w:t xml:space="preserve"> el presente punto de acuerdo en los términos anteriormente descritos.</w:t>
      </w:r>
    </w:p>
    <w:p w14:paraId="4005E163" w14:textId="77777777" w:rsidR="00A50B84" w:rsidRPr="00733ECC" w:rsidRDefault="00A50B84" w:rsidP="00A50B84">
      <w:pPr>
        <w:rPr>
          <w:rFonts w:ascii="Cambria" w:hAnsi="Cambria"/>
          <w:sz w:val="24"/>
          <w:szCs w:val="24"/>
        </w:rPr>
      </w:pPr>
    </w:p>
    <w:p w14:paraId="3CA474E6" w14:textId="77777777" w:rsidR="00A50B84" w:rsidRPr="00733ECC" w:rsidRDefault="00A50B84" w:rsidP="00A50B84">
      <w:pPr>
        <w:pStyle w:val="Lista"/>
        <w:jc w:val="both"/>
        <w:rPr>
          <w:rFonts w:ascii="Cambria" w:hAnsi="Cambria"/>
          <w:b/>
        </w:rPr>
      </w:pPr>
      <w:r w:rsidRPr="00733ECC">
        <w:rPr>
          <w:rFonts w:ascii="Cambria" w:hAnsi="Cambria"/>
          <w:b/>
        </w:rPr>
        <w:t>PUNTO 2.</w:t>
      </w:r>
    </w:p>
    <w:p w14:paraId="10A8BCD0" w14:textId="5E5E26ED" w:rsidR="00A50B84" w:rsidRPr="00733ECC" w:rsidRDefault="00A50B84" w:rsidP="00A50B84">
      <w:pPr>
        <w:pStyle w:val="Prrafodelista"/>
        <w:ind w:left="0"/>
        <w:jc w:val="both"/>
        <w:rPr>
          <w:rFonts w:ascii="Cambria" w:hAnsi="Cambria"/>
          <w:sz w:val="24"/>
          <w:szCs w:val="24"/>
        </w:rPr>
      </w:pPr>
      <w:r w:rsidRPr="00733ECC">
        <w:rPr>
          <w:rFonts w:ascii="Cambria" w:hAnsi="Cambria"/>
          <w:sz w:val="24"/>
          <w:szCs w:val="24"/>
        </w:rPr>
        <w:t xml:space="preserve">En voz del C. Reynaldo González Gómez, en su carácter de Presidente Municipal somete a consideración del Pleno del Cabildo la autorización para que los ciudadanos Reynaldo González Gómez, M.V.Z. </w:t>
      </w:r>
      <w:r w:rsidR="00176945">
        <w:rPr>
          <w:rFonts w:ascii="Cambria" w:hAnsi="Cambria"/>
          <w:sz w:val="24"/>
          <w:szCs w:val="24"/>
        </w:rPr>
        <w:t>José de Jesús Padilla Jimén</w:t>
      </w:r>
      <w:r w:rsidRPr="00733ECC">
        <w:rPr>
          <w:rFonts w:ascii="Cambria" w:hAnsi="Cambria"/>
          <w:sz w:val="24"/>
          <w:szCs w:val="24"/>
        </w:rPr>
        <w:t xml:space="preserve">ez  y  Arq. Elberth Yossio Gallegos Alvarado, en sus caracteres de Presidente Municipal, </w:t>
      </w:r>
      <w:r w:rsidR="006714D8" w:rsidRPr="00733ECC">
        <w:rPr>
          <w:rFonts w:ascii="Cambria" w:hAnsi="Cambria"/>
          <w:sz w:val="24"/>
          <w:szCs w:val="24"/>
        </w:rPr>
        <w:t>Síndico</w:t>
      </w:r>
      <w:r w:rsidRPr="00733ECC">
        <w:rPr>
          <w:rFonts w:ascii="Cambria" w:hAnsi="Cambria"/>
          <w:sz w:val="24"/>
          <w:szCs w:val="24"/>
        </w:rPr>
        <w:t xml:space="preserve"> Municipal y Encargado de la Hacienda Municipal respectivamente, y en representación del Municipio de Cañadas de Obregón, Jalisco celebren el contrato con la person</w:t>
      </w:r>
      <w:bookmarkStart w:id="0" w:name="_GoBack"/>
      <w:bookmarkEnd w:id="0"/>
      <w:r w:rsidRPr="00733ECC">
        <w:rPr>
          <w:rFonts w:ascii="Cambria" w:hAnsi="Cambria"/>
          <w:sz w:val="24"/>
          <w:szCs w:val="24"/>
        </w:rPr>
        <w:t xml:space="preserve">a moral CONYMAG, S.A. DE C.V., representada por el C. José Rodrigo García Gutiérrez, en su carácter de Representante Legal, a quien se le </w:t>
      </w:r>
      <w:r w:rsidR="006714D8" w:rsidRPr="00733ECC">
        <w:rPr>
          <w:rFonts w:ascii="Cambria" w:hAnsi="Cambria"/>
          <w:sz w:val="24"/>
          <w:szCs w:val="24"/>
        </w:rPr>
        <w:t>adjudicó</w:t>
      </w:r>
      <w:r w:rsidRPr="00733ECC">
        <w:rPr>
          <w:rFonts w:ascii="Cambria" w:hAnsi="Cambria"/>
          <w:sz w:val="24"/>
          <w:szCs w:val="24"/>
        </w:rPr>
        <w:t xml:space="preserve"> el contrato de la obra: Construcción de Parque Deportivo y Recreativo “San Marcos”, en la Cabecera Municipal de Cañadas de Obregón, Jalisco, por un importe de $ 1,495,505.63 (Un Millón Cuatrocientos Noventa y Cinco Mil Quinientos Cinco Pesos 63/100 M.N.)  incluye el impuesto al valor agregado (I.V.A.), con un Plazo de Ejecución de 92 días naturales tomando como fecha de inicio el día 19 de Abril de 2021 y con fecha de terminación el día 19 de Julio de 2021.</w:t>
      </w:r>
    </w:p>
    <w:p w14:paraId="66F2E0BA" w14:textId="19BF73C6" w:rsidR="00A50B84" w:rsidRPr="00733ECC" w:rsidRDefault="00A50B84" w:rsidP="006714D8">
      <w:pPr>
        <w:pStyle w:val="Sinespaciado"/>
        <w:jc w:val="both"/>
        <w:rPr>
          <w:rFonts w:ascii="Cambria" w:hAnsi="Cambria"/>
        </w:rPr>
      </w:pPr>
      <w:r w:rsidRPr="00733ECC">
        <w:rPr>
          <w:rFonts w:ascii="Cambria" w:hAnsi="Cambria"/>
        </w:rPr>
        <w:t>Finalmente</w:t>
      </w:r>
      <w:r w:rsidR="006714D8" w:rsidRPr="00733ECC">
        <w:rPr>
          <w:rFonts w:ascii="Cambria" w:hAnsi="Cambria"/>
        </w:rPr>
        <w:t>,</w:t>
      </w:r>
      <w:r w:rsidRPr="00733ECC">
        <w:rPr>
          <w:rFonts w:ascii="Cambria" w:hAnsi="Cambria"/>
        </w:rPr>
        <w:t xml:space="preserve"> expuesto el punto y sometido a votación, </w:t>
      </w:r>
      <w:r w:rsidRPr="00733ECC">
        <w:rPr>
          <w:rFonts w:ascii="Cambria" w:hAnsi="Cambria"/>
          <w:b/>
        </w:rPr>
        <w:t>SE APRUEBA POR UNANIMIDAD</w:t>
      </w:r>
      <w:r w:rsidRPr="00733ECC">
        <w:rPr>
          <w:rFonts w:ascii="Cambria" w:hAnsi="Cambria"/>
        </w:rPr>
        <w:t xml:space="preserve"> el presente punto de acuerdo en los términos anteriormente descritos.</w:t>
      </w:r>
    </w:p>
    <w:p w14:paraId="0EA4319D" w14:textId="77777777" w:rsidR="00A50B84" w:rsidRPr="00733ECC" w:rsidRDefault="00A50B84" w:rsidP="00A50B84">
      <w:pPr>
        <w:pStyle w:val="Sinespaciado"/>
        <w:rPr>
          <w:rFonts w:ascii="Cambria" w:hAnsi="Cambria"/>
        </w:rPr>
      </w:pPr>
    </w:p>
    <w:p w14:paraId="4C10190B" w14:textId="77777777" w:rsidR="00A50B84" w:rsidRPr="00733ECC" w:rsidRDefault="00A50B84" w:rsidP="00A50B84">
      <w:pPr>
        <w:rPr>
          <w:rFonts w:ascii="Cambria" w:hAnsi="Cambria" w:cs="Arial"/>
          <w:b/>
          <w:sz w:val="24"/>
          <w:szCs w:val="24"/>
        </w:rPr>
      </w:pPr>
      <w:r w:rsidRPr="00733ECC">
        <w:rPr>
          <w:rFonts w:ascii="Cambria" w:hAnsi="Cambria"/>
          <w:b/>
          <w:sz w:val="24"/>
          <w:szCs w:val="24"/>
        </w:rPr>
        <w:t>PUNTO 3.</w:t>
      </w:r>
    </w:p>
    <w:p w14:paraId="5A0FF425" w14:textId="5E817277" w:rsidR="00A50B84" w:rsidRPr="00733ECC" w:rsidRDefault="00A50B84" w:rsidP="00A50B84">
      <w:pPr>
        <w:pStyle w:val="Prrafodelista"/>
        <w:ind w:left="0"/>
        <w:jc w:val="both"/>
        <w:rPr>
          <w:rFonts w:ascii="Cambria" w:hAnsi="Cambria"/>
          <w:sz w:val="24"/>
          <w:szCs w:val="24"/>
        </w:rPr>
      </w:pPr>
      <w:r w:rsidRPr="00733ECC">
        <w:rPr>
          <w:rFonts w:ascii="Cambria" w:hAnsi="Cambria"/>
          <w:sz w:val="24"/>
          <w:szCs w:val="24"/>
        </w:rPr>
        <w:t xml:space="preserve">Se solicita la autorización y aprobación para otorgar el </w:t>
      </w:r>
      <w:r w:rsidRPr="00733ECC">
        <w:rPr>
          <w:rFonts w:ascii="Cambria" w:hAnsi="Cambria"/>
          <w:b/>
          <w:sz w:val="24"/>
          <w:szCs w:val="24"/>
        </w:rPr>
        <w:t>30% de Anticipo</w:t>
      </w:r>
      <w:r w:rsidRPr="00733ECC">
        <w:rPr>
          <w:rFonts w:ascii="Cambria" w:hAnsi="Cambria"/>
          <w:sz w:val="24"/>
          <w:szCs w:val="24"/>
        </w:rPr>
        <w:t xml:space="preserve"> del importe total del contrato de la obra</w:t>
      </w:r>
      <w:r w:rsidRPr="00733ECC">
        <w:rPr>
          <w:rFonts w:ascii="Cambria" w:hAnsi="Cambria"/>
          <w:b/>
          <w:sz w:val="24"/>
          <w:szCs w:val="24"/>
        </w:rPr>
        <w:t xml:space="preserve">: Construcción de Parque Deportivo y Recreativo “San Marcos”, en la Cabecera Municipal de Cañadas de Obregón, Jalisco </w:t>
      </w:r>
      <w:r w:rsidRPr="00733ECC">
        <w:rPr>
          <w:rFonts w:ascii="Cambria" w:hAnsi="Cambria"/>
          <w:sz w:val="24"/>
          <w:szCs w:val="24"/>
        </w:rPr>
        <w:t xml:space="preserve">al contratista </w:t>
      </w:r>
      <w:r w:rsidRPr="00733ECC">
        <w:rPr>
          <w:rFonts w:ascii="Cambria" w:hAnsi="Cambria"/>
          <w:b/>
          <w:sz w:val="24"/>
          <w:szCs w:val="24"/>
        </w:rPr>
        <w:t>CONYMAG, S.A. DE C.V.</w:t>
      </w:r>
      <w:r w:rsidRPr="00733ECC">
        <w:rPr>
          <w:rFonts w:ascii="Cambria" w:hAnsi="Cambria"/>
          <w:sz w:val="24"/>
          <w:szCs w:val="24"/>
        </w:rPr>
        <w:t xml:space="preserve">, representada por el </w:t>
      </w:r>
      <w:r w:rsidRPr="00733ECC">
        <w:rPr>
          <w:rFonts w:ascii="Cambria" w:hAnsi="Cambria"/>
          <w:b/>
          <w:sz w:val="24"/>
          <w:szCs w:val="24"/>
        </w:rPr>
        <w:t>C. José Rodrigo García Gutiérrez</w:t>
      </w:r>
      <w:r w:rsidRPr="00733ECC">
        <w:rPr>
          <w:rFonts w:ascii="Cambria" w:hAnsi="Cambria"/>
          <w:sz w:val="24"/>
          <w:szCs w:val="24"/>
        </w:rPr>
        <w:t xml:space="preserve">, en su carácter de </w:t>
      </w:r>
      <w:r w:rsidRPr="00733ECC">
        <w:rPr>
          <w:rFonts w:ascii="Cambria" w:hAnsi="Cambria"/>
          <w:b/>
          <w:sz w:val="24"/>
          <w:szCs w:val="24"/>
        </w:rPr>
        <w:t xml:space="preserve">Representante </w:t>
      </w:r>
      <w:r w:rsidR="00091D31" w:rsidRPr="00733ECC">
        <w:rPr>
          <w:rFonts w:ascii="Cambria" w:hAnsi="Cambria"/>
          <w:b/>
          <w:sz w:val="24"/>
          <w:szCs w:val="24"/>
        </w:rPr>
        <w:t>Legal</w:t>
      </w:r>
      <w:r w:rsidR="00091D31" w:rsidRPr="00733ECC">
        <w:rPr>
          <w:rFonts w:ascii="Cambria" w:hAnsi="Cambria"/>
          <w:sz w:val="24"/>
          <w:szCs w:val="24"/>
        </w:rPr>
        <w:t>, siendo</w:t>
      </w:r>
      <w:r w:rsidRPr="00733ECC">
        <w:rPr>
          <w:rFonts w:ascii="Cambria" w:hAnsi="Cambria"/>
          <w:sz w:val="24"/>
          <w:szCs w:val="24"/>
        </w:rPr>
        <w:t xml:space="preserve"> la cantidad </w:t>
      </w:r>
      <w:r w:rsidRPr="00733ECC">
        <w:rPr>
          <w:rFonts w:ascii="Cambria" w:hAnsi="Cambria"/>
          <w:b/>
          <w:sz w:val="24"/>
          <w:szCs w:val="24"/>
        </w:rPr>
        <w:t>de $ 448,651.69 (Cuatrocientos Cuarenta y Ocho Mil Seiscientos Cincuenta y Uno Pesos 69/100 M.N.)  incluye el impuesto al valor agregado (I.V.A.)</w:t>
      </w:r>
      <w:r w:rsidRPr="00733ECC">
        <w:rPr>
          <w:rFonts w:ascii="Cambria" w:hAnsi="Cambria"/>
          <w:sz w:val="24"/>
          <w:szCs w:val="24"/>
        </w:rPr>
        <w:t xml:space="preserve">, para el inicio de los trabajos y la adquisición de materiales, mismo que se ira amortizando proporcionalmente con cargo a cada una de las estimaciones por trabajos ejecutados, lo anterior conforme al </w:t>
      </w:r>
      <w:r w:rsidRPr="00733ECC">
        <w:rPr>
          <w:rFonts w:ascii="Cambria" w:hAnsi="Cambria" w:cs="Arial"/>
          <w:sz w:val="24"/>
          <w:szCs w:val="24"/>
        </w:rPr>
        <w:t>Artículo 100 de la Ley de Obra Pública para el Estado de Jalisco y sus Municipios.</w:t>
      </w:r>
    </w:p>
    <w:p w14:paraId="3116089B" w14:textId="27112EE0" w:rsidR="00A50B84" w:rsidRPr="00733ECC" w:rsidRDefault="00A50B84" w:rsidP="00A50B84">
      <w:pPr>
        <w:pStyle w:val="Sinespaciado"/>
        <w:jc w:val="both"/>
        <w:rPr>
          <w:rFonts w:ascii="Cambria" w:hAnsi="Cambria"/>
        </w:rPr>
      </w:pPr>
      <w:r w:rsidRPr="00733ECC">
        <w:rPr>
          <w:rFonts w:ascii="Cambria" w:hAnsi="Cambria"/>
        </w:rPr>
        <w:lastRenderedPageBreak/>
        <w:t>Finalmente</w:t>
      </w:r>
      <w:r w:rsidR="00091D31" w:rsidRPr="00733ECC">
        <w:rPr>
          <w:rFonts w:ascii="Cambria" w:hAnsi="Cambria"/>
        </w:rPr>
        <w:t>,</w:t>
      </w:r>
      <w:r w:rsidRPr="00733ECC">
        <w:rPr>
          <w:rFonts w:ascii="Cambria" w:hAnsi="Cambria"/>
        </w:rPr>
        <w:t xml:space="preserve"> expuesto el punto y sometido a votación, </w:t>
      </w:r>
      <w:r w:rsidRPr="00733ECC">
        <w:rPr>
          <w:rFonts w:ascii="Cambria" w:hAnsi="Cambria"/>
          <w:b/>
        </w:rPr>
        <w:t>SE APRUEBA POR UNANIMIDAD</w:t>
      </w:r>
      <w:r w:rsidRPr="00733ECC">
        <w:rPr>
          <w:rFonts w:ascii="Cambria" w:hAnsi="Cambria"/>
        </w:rPr>
        <w:t xml:space="preserve"> el presente punto de acuerdo en los términos anteriormente descritos.</w:t>
      </w:r>
    </w:p>
    <w:p w14:paraId="355501FE" w14:textId="77777777" w:rsidR="00A50B84" w:rsidRPr="00733ECC" w:rsidRDefault="00A50B84" w:rsidP="00A50B84">
      <w:pPr>
        <w:pStyle w:val="Sinespaciado"/>
        <w:jc w:val="both"/>
        <w:rPr>
          <w:rFonts w:ascii="Cambria" w:hAnsi="Cambria"/>
        </w:rPr>
      </w:pPr>
    </w:p>
    <w:p w14:paraId="3AA0945F" w14:textId="180B5557" w:rsidR="000A392C" w:rsidRPr="000A392C" w:rsidRDefault="000A392C" w:rsidP="000A392C">
      <w:pPr>
        <w:pStyle w:val="Prrafodelista"/>
        <w:numPr>
          <w:ilvl w:val="0"/>
          <w:numId w:val="31"/>
        </w:numPr>
        <w:spacing w:line="240" w:lineRule="exact"/>
        <w:jc w:val="both"/>
        <w:rPr>
          <w:rFonts w:ascii="Cambria" w:hAnsi="Cambria"/>
          <w:sz w:val="24"/>
          <w:szCs w:val="24"/>
        </w:rPr>
      </w:pPr>
      <w:r w:rsidRPr="000A392C">
        <w:rPr>
          <w:rFonts w:ascii="Cambria" w:hAnsi="Cambria"/>
          <w:sz w:val="24"/>
          <w:szCs w:val="24"/>
        </w:rPr>
        <w:t>PFTPG 2021.</w:t>
      </w:r>
    </w:p>
    <w:p w14:paraId="3D68C6F2" w14:textId="77777777" w:rsidR="000A392C" w:rsidRPr="000A392C" w:rsidRDefault="000A392C" w:rsidP="000A392C">
      <w:pPr>
        <w:spacing w:line="240" w:lineRule="exact"/>
        <w:jc w:val="both"/>
        <w:rPr>
          <w:rFonts w:ascii="Cambria" w:hAnsi="Cambria"/>
          <w:sz w:val="24"/>
          <w:szCs w:val="24"/>
          <w:lang w:val="es-MX"/>
        </w:rPr>
      </w:pPr>
      <w:r w:rsidRPr="000A392C">
        <w:rPr>
          <w:rFonts w:ascii="Cambria" w:hAnsi="Cambria"/>
          <w:sz w:val="24"/>
          <w:szCs w:val="24"/>
          <w:lang w:val="es-MX"/>
        </w:rPr>
        <w:t xml:space="preserve">Se solicita la autorización para la ejecución del Proyecto denominado: “Sensibilización y fortalecimiento por la igualdad de género y el desarrollo económico de las mujeres en Cañadas de Obregón, Jalisco.” del Programa de Fortalecimiento a la Transversalidad de la Perspectiva de Generó, modalidad II en su ejecución 2021,  por la cantidad de $200,000.00 M/N (doscientos mil pesos 00/100) el destino del recurso será para la contratación del recurso humano, quien brindara capacitaciones y fortalecimiento en la búsqueda de igualdad entre mujeres y hombres en nuestro municipio, señalando que el recurso deberá ser ejecutado a través de la IMM del municipio de Cañadas de Obregón. </w:t>
      </w:r>
    </w:p>
    <w:p w14:paraId="77A501DC" w14:textId="77777777" w:rsidR="000A392C" w:rsidRPr="000A392C" w:rsidRDefault="000A392C" w:rsidP="000A392C">
      <w:pPr>
        <w:spacing w:line="240" w:lineRule="exact"/>
        <w:jc w:val="both"/>
        <w:rPr>
          <w:rFonts w:ascii="Cambria" w:hAnsi="Cambria"/>
          <w:sz w:val="24"/>
          <w:szCs w:val="24"/>
          <w:lang w:val="es-MX"/>
        </w:rPr>
      </w:pPr>
      <w:r w:rsidRPr="000A392C">
        <w:rPr>
          <w:rFonts w:ascii="Cambria" w:hAnsi="Cambria"/>
          <w:sz w:val="24"/>
          <w:szCs w:val="24"/>
          <w:lang w:val="es-MX"/>
        </w:rPr>
        <w:t xml:space="preserve">Solicitud que luego de ser dialogada </w:t>
      </w:r>
      <w:r w:rsidRPr="000A392C">
        <w:rPr>
          <w:rFonts w:ascii="Cambria" w:hAnsi="Cambria"/>
          <w:b/>
          <w:sz w:val="24"/>
          <w:szCs w:val="24"/>
          <w:lang w:val="es-MX"/>
        </w:rPr>
        <w:t>es aprobada por unanimidad de votos</w:t>
      </w:r>
      <w:r w:rsidRPr="000A392C">
        <w:rPr>
          <w:rFonts w:ascii="Cambria" w:hAnsi="Cambria"/>
          <w:sz w:val="24"/>
          <w:szCs w:val="24"/>
          <w:lang w:val="es-MX"/>
        </w:rPr>
        <w:t xml:space="preserve"> de los presentes.</w:t>
      </w:r>
    </w:p>
    <w:p w14:paraId="063D0BD0" w14:textId="77777777" w:rsidR="0046366C" w:rsidRPr="00733ECC" w:rsidRDefault="0046366C" w:rsidP="00667CED">
      <w:pPr>
        <w:spacing w:line="240" w:lineRule="exact"/>
        <w:jc w:val="both"/>
        <w:rPr>
          <w:rFonts w:ascii="Cambria" w:hAnsi="Cambria"/>
          <w:sz w:val="24"/>
          <w:szCs w:val="24"/>
        </w:rPr>
      </w:pPr>
    </w:p>
    <w:p w14:paraId="11925A0A" w14:textId="314E6C22" w:rsidR="00023481" w:rsidRPr="00733ECC" w:rsidRDefault="006A5E52" w:rsidP="00667CED">
      <w:pPr>
        <w:pStyle w:val="Prrafodelista"/>
        <w:numPr>
          <w:ilvl w:val="0"/>
          <w:numId w:val="31"/>
        </w:numPr>
        <w:spacing w:line="240" w:lineRule="exact"/>
        <w:jc w:val="both"/>
        <w:rPr>
          <w:rFonts w:ascii="Cambria" w:hAnsi="Cambria"/>
          <w:sz w:val="24"/>
          <w:szCs w:val="24"/>
        </w:rPr>
      </w:pPr>
      <w:r w:rsidRPr="00733ECC">
        <w:rPr>
          <w:rFonts w:ascii="Cambria" w:hAnsi="Cambria" w:cs="Arial"/>
          <w:sz w:val="24"/>
          <w:szCs w:val="24"/>
        </w:rPr>
        <w:t>Clausura de la sesión.</w:t>
      </w:r>
    </w:p>
    <w:p w14:paraId="11BF74D7" w14:textId="33B6D87F" w:rsidR="008650DC" w:rsidRPr="00733ECC" w:rsidRDefault="00AC40B2" w:rsidP="00E05D89">
      <w:pPr>
        <w:spacing w:line="240" w:lineRule="exact"/>
        <w:jc w:val="both"/>
        <w:rPr>
          <w:rFonts w:ascii="Cambria" w:hAnsi="Cambria"/>
          <w:sz w:val="24"/>
          <w:szCs w:val="24"/>
        </w:rPr>
      </w:pPr>
      <w:r w:rsidRPr="00733ECC">
        <w:rPr>
          <w:rFonts w:ascii="Cambria" w:hAnsi="Cambria"/>
          <w:sz w:val="24"/>
          <w:szCs w:val="24"/>
        </w:rPr>
        <w:t xml:space="preserve">Posteriormente, no habiendo más asuntos a tratar, se da </w:t>
      </w:r>
      <w:r w:rsidR="0098602D" w:rsidRPr="00733ECC">
        <w:rPr>
          <w:rFonts w:ascii="Cambria" w:hAnsi="Cambria"/>
          <w:sz w:val="24"/>
          <w:szCs w:val="24"/>
        </w:rPr>
        <w:t>término</w:t>
      </w:r>
      <w:r w:rsidRPr="00733ECC">
        <w:rPr>
          <w:rFonts w:ascii="Cambria" w:hAnsi="Cambria"/>
          <w:sz w:val="24"/>
          <w:szCs w:val="24"/>
        </w:rPr>
        <w:t xml:space="preserve"> a esta sesión, levantándose la presente acta para su constancia y firmando los que en </w:t>
      </w:r>
      <w:r w:rsidR="003B60A0" w:rsidRPr="00733ECC">
        <w:rPr>
          <w:rFonts w:ascii="Cambria" w:hAnsi="Cambria"/>
          <w:sz w:val="24"/>
          <w:szCs w:val="24"/>
        </w:rPr>
        <w:t>ella intervinieron, siend</w:t>
      </w:r>
      <w:r w:rsidR="002D560F" w:rsidRPr="00733ECC">
        <w:rPr>
          <w:rFonts w:ascii="Cambria" w:hAnsi="Cambria"/>
          <w:sz w:val="24"/>
          <w:szCs w:val="24"/>
        </w:rPr>
        <w:t>o las 1</w:t>
      </w:r>
      <w:r w:rsidR="0046366C" w:rsidRPr="00733ECC">
        <w:rPr>
          <w:rFonts w:ascii="Cambria" w:hAnsi="Cambria"/>
          <w:sz w:val="24"/>
          <w:szCs w:val="24"/>
        </w:rPr>
        <w:t>0:28</w:t>
      </w:r>
      <w:r w:rsidR="0046712A" w:rsidRPr="00733ECC">
        <w:rPr>
          <w:rFonts w:ascii="Cambria" w:hAnsi="Cambria"/>
          <w:sz w:val="24"/>
          <w:szCs w:val="24"/>
        </w:rPr>
        <w:t xml:space="preserve"> </w:t>
      </w:r>
      <w:r w:rsidRPr="00733ECC">
        <w:rPr>
          <w:rFonts w:ascii="Cambria" w:hAnsi="Cambria"/>
          <w:sz w:val="24"/>
          <w:szCs w:val="24"/>
        </w:rPr>
        <w:t>(</w:t>
      </w:r>
      <w:r w:rsidR="0046366C" w:rsidRPr="00733ECC">
        <w:rPr>
          <w:rFonts w:ascii="Cambria" w:hAnsi="Cambria"/>
          <w:sz w:val="24"/>
          <w:szCs w:val="24"/>
        </w:rPr>
        <w:t>diez horas y veintiocho</w:t>
      </w:r>
      <w:r w:rsidR="007D2548" w:rsidRPr="00733ECC">
        <w:rPr>
          <w:rFonts w:ascii="Cambria" w:hAnsi="Cambria"/>
          <w:sz w:val="24"/>
          <w:szCs w:val="24"/>
        </w:rPr>
        <w:t xml:space="preserve"> minutos</w:t>
      </w:r>
      <w:r w:rsidRPr="00733ECC">
        <w:rPr>
          <w:rFonts w:ascii="Cambria" w:hAnsi="Cambria"/>
          <w:sz w:val="24"/>
          <w:szCs w:val="24"/>
        </w:rPr>
        <w:t>) del</w:t>
      </w:r>
      <w:r w:rsidR="003A311A" w:rsidRPr="00733ECC">
        <w:rPr>
          <w:rFonts w:ascii="Cambria" w:hAnsi="Cambria"/>
          <w:sz w:val="24"/>
          <w:szCs w:val="24"/>
        </w:rPr>
        <w:t xml:space="preserve"> día</w:t>
      </w:r>
      <w:r w:rsidRPr="00733ECC">
        <w:rPr>
          <w:rFonts w:ascii="Cambria" w:hAnsi="Cambria"/>
          <w:sz w:val="24"/>
          <w:szCs w:val="24"/>
        </w:rPr>
        <w:t xml:space="preserve"> </w:t>
      </w:r>
      <w:r w:rsidR="0046366C" w:rsidRPr="00733ECC">
        <w:rPr>
          <w:rFonts w:ascii="Cambria" w:hAnsi="Cambria"/>
          <w:sz w:val="24"/>
          <w:szCs w:val="24"/>
        </w:rPr>
        <w:t>14</w:t>
      </w:r>
      <w:r w:rsidRPr="00733ECC">
        <w:rPr>
          <w:rFonts w:ascii="Cambria" w:hAnsi="Cambria"/>
          <w:sz w:val="24"/>
          <w:szCs w:val="24"/>
        </w:rPr>
        <w:t xml:space="preserve"> (</w:t>
      </w:r>
      <w:r w:rsidR="0046366C" w:rsidRPr="00733ECC">
        <w:rPr>
          <w:rFonts w:ascii="Cambria" w:hAnsi="Cambria"/>
          <w:sz w:val="24"/>
          <w:szCs w:val="24"/>
        </w:rPr>
        <w:t>catorce</w:t>
      </w:r>
      <w:r w:rsidRPr="00733ECC">
        <w:rPr>
          <w:rFonts w:ascii="Cambria" w:hAnsi="Cambria"/>
          <w:sz w:val="24"/>
          <w:szCs w:val="24"/>
        </w:rPr>
        <w:t xml:space="preserve">) de </w:t>
      </w:r>
      <w:r w:rsidR="0046366C" w:rsidRPr="00733ECC">
        <w:rPr>
          <w:rFonts w:ascii="Cambria" w:hAnsi="Cambria"/>
          <w:sz w:val="24"/>
          <w:szCs w:val="24"/>
        </w:rPr>
        <w:t>abril</w:t>
      </w:r>
      <w:r w:rsidR="001E47A3" w:rsidRPr="00733ECC">
        <w:rPr>
          <w:rFonts w:ascii="Cambria" w:hAnsi="Cambria"/>
          <w:sz w:val="24"/>
          <w:szCs w:val="24"/>
        </w:rPr>
        <w:t xml:space="preserve"> del</w:t>
      </w:r>
      <w:r w:rsidR="00D93147" w:rsidRPr="00733ECC">
        <w:rPr>
          <w:rFonts w:ascii="Cambria" w:hAnsi="Cambria"/>
          <w:sz w:val="24"/>
          <w:szCs w:val="24"/>
        </w:rPr>
        <w:t xml:space="preserve"> 2021</w:t>
      </w:r>
      <w:r w:rsidRPr="00733ECC">
        <w:rPr>
          <w:rFonts w:ascii="Cambria" w:hAnsi="Cambria"/>
          <w:sz w:val="24"/>
          <w:szCs w:val="24"/>
        </w:rPr>
        <w:t>.</w:t>
      </w:r>
    </w:p>
    <w:p w14:paraId="4587DE28" w14:textId="3C40FED1" w:rsidR="00FD15A0" w:rsidRPr="00733ECC" w:rsidRDefault="00FD15A0" w:rsidP="00756D88">
      <w:pPr>
        <w:spacing w:line="240" w:lineRule="exact"/>
        <w:jc w:val="center"/>
        <w:rPr>
          <w:rFonts w:ascii="Cambria" w:hAnsi="Cambria"/>
          <w:sz w:val="24"/>
          <w:szCs w:val="24"/>
        </w:rPr>
      </w:pPr>
    </w:p>
    <w:p w14:paraId="14AA8344" w14:textId="247C6002" w:rsidR="00776F27" w:rsidRPr="00733ECC" w:rsidRDefault="00776F27" w:rsidP="00756D88">
      <w:pPr>
        <w:spacing w:line="240" w:lineRule="exact"/>
        <w:jc w:val="center"/>
        <w:rPr>
          <w:rFonts w:ascii="Cambria" w:hAnsi="Cambria"/>
          <w:sz w:val="24"/>
          <w:szCs w:val="24"/>
        </w:rPr>
      </w:pPr>
      <w:r w:rsidRPr="00733ECC">
        <w:rPr>
          <w:rFonts w:ascii="Cambria" w:hAnsi="Cambria"/>
          <w:noProof/>
          <w:sz w:val="24"/>
          <w:szCs w:val="24"/>
          <w:lang w:val="es-MX" w:eastAsia="es-MX"/>
        </w:rPr>
        <mc:AlternateContent>
          <mc:Choice Requires="wps">
            <w:drawing>
              <wp:anchor distT="0" distB="0" distL="114300" distR="114300" simplePos="0" relativeHeight="251660288" behindDoc="0" locked="0" layoutInCell="1" allowOverlap="1" wp14:anchorId="131340BE" wp14:editId="5927A74C">
                <wp:simplePos x="0" y="0"/>
                <wp:positionH relativeFrom="margin">
                  <wp:posOffset>1980584</wp:posOffset>
                </wp:positionH>
                <wp:positionV relativeFrom="paragraph">
                  <wp:posOffset>122034</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7FF87B69" id="_x0000_t32" coordsize="21600,21600" o:spt="32" o:oned="t" path="m,l21600,21600e" filled="f">
                <v:path arrowok="t" fillok="f" o:connecttype="none"/>
                <o:lock v:ext="edit" shapetype="t"/>
              </v:shapetype>
              <v:shape id="Conector recto 2" o:spid="_x0000_s1026" type="#_x0000_t32" style="position:absolute;margin-left:155.95pt;margin-top:9.6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" strokeweight=".17625mm">
                <v:stroke joinstyle="miter"/>
                <w10:wrap anchorx="margin"/>
              </v:shape>
            </w:pict>
          </mc:Fallback>
        </mc:AlternateContent>
      </w:r>
    </w:p>
    <w:p w14:paraId="6960C7D8" w14:textId="0460E7D5" w:rsidR="00361F4B" w:rsidRPr="00733ECC" w:rsidRDefault="00AC40B2" w:rsidP="00756D88">
      <w:pPr>
        <w:spacing w:line="240" w:lineRule="exact"/>
        <w:jc w:val="center"/>
        <w:rPr>
          <w:rFonts w:ascii="Cambria" w:hAnsi="Cambria"/>
          <w:sz w:val="24"/>
          <w:szCs w:val="24"/>
        </w:rPr>
      </w:pPr>
      <w:r w:rsidRPr="00733ECC">
        <w:rPr>
          <w:rFonts w:ascii="Cambria" w:hAnsi="Cambria"/>
          <w:sz w:val="24"/>
          <w:szCs w:val="24"/>
        </w:rPr>
        <w:t>C. Gabriela Ibarra López</w:t>
      </w:r>
    </w:p>
    <w:p w14:paraId="40DFA4CD" w14:textId="1A763F75" w:rsidR="00361F4B" w:rsidRPr="00733ECC" w:rsidRDefault="00AC40B2" w:rsidP="00756D88">
      <w:pPr>
        <w:spacing w:line="240" w:lineRule="exact"/>
        <w:jc w:val="center"/>
        <w:rPr>
          <w:rFonts w:ascii="Cambria" w:hAnsi="Cambria"/>
          <w:sz w:val="24"/>
          <w:szCs w:val="24"/>
        </w:rPr>
      </w:pPr>
      <w:r w:rsidRPr="00733ECC">
        <w:rPr>
          <w:rFonts w:ascii="Cambria" w:hAnsi="Cambria"/>
          <w:sz w:val="24"/>
          <w:szCs w:val="24"/>
        </w:rPr>
        <w:t>Secretaria General</w:t>
      </w:r>
      <w:r w:rsidR="006941B3" w:rsidRPr="00733ECC">
        <w:rPr>
          <w:rFonts w:ascii="Cambria" w:hAnsi="Cambria"/>
          <w:sz w:val="24"/>
          <w:szCs w:val="24"/>
        </w:rPr>
        <w:t xml:space="preserve"> 2018-2021</w:t>
      </w:r>
    </w:p>
    <w:sectPr w:rsidR="00361F4B" w:rsidRPr="00733ECC"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808AC" w14:textId="77777777" w:rsidR="00CE1B4B" w:rsidRDefault="00CE1B4B">
      <w:pPr>
        <w:spacing w:after="0"/>
      </w:pPr>
      <w:r>
        <w:separator/>
      </w:r>
    </w:p>
  </w:endnote>
  <w:endnote w:type="continuationSeparator" w:id="0">
    <w:p w14:paraId="675AF144" w14:textId="77777777" w:rsidR="00CE1B4B" w:rsidRDefault="00CE1B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58DD" w14:textId="77777777" w:rsidR="00CE1B4B" w:rsidRDefault="00CE1B4B">
      <w:pPr>
        <w:spacing w:after="0"/>
      </w:pPr>
      <w:r>
        <w:rPr>
          <w:color w:val="000000"/>
        </w:rPr>
        <w:separator/>
      </w:r>
    </w:p>
  </w:footnote>
  <w:footnote w:type="continuationSeparator" w:id="0">
    <w:p w14:paraId="7A34CE46" w14:textId="77777777" w:rsidR="00CE1B4B" w:rsidRDefault="00CE1B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B73D81"/>
    <w:multiLevelType w:val="multilevel"/>
    <w:tmpl w:val="5A9C731C"/>
    <w:lvl w:ilvl="0">
      <w:start w:val="1"/>
      <w:numFmt w:val="decimal"/>
      <w:lvlText w:val="%1."/>
      <w:lvlJc w:val="left"/>
      <w:pPr>
        <w:ind w:left="720" w:hanging="360"/>
      </w:pPr>
      <w:rPr>
        <w:rFonts w:hint="default"/>
      </w:rPr>
    </w:lvl>
    <w:lvl w:ilvl="1">
      <w:start w:val="4"/>
      <w:numFmt w:val="decimal"/>
      <w:isLgl/>
      <w:lvlText w:val="%1.%2"/>
      <w:lvlJc w:val="left"/>
      <w:pPr>
        <w:ind w:left="1361" w:hanging="360"/>
      </w:pPr>
      <w:rPr>
        <w:rFonts w:hint="default"/>
      </w:rPr>
    </w:lvl>
    <w:lvl w:ilvl="2">
      <w:start w:val="1"/>
      <w:numFmt w:val="decimal"/>
      <w:isLgl/>
      <w:lvlText w:val="%1.%2.%3"/>
      <w:lvlJc w:val="left"/>
      <w:pPr>
        <w:ind w:left="2362" w:hanging="720"/>
      </w:pPr>
      <w:rPr>
        <w:rFonts w:hint="default"/>
      </w:rPr>
    </w:lvl>
    <w:lvl w:ilvl="3">
      <w:start w:val="1"/>
      <w:numFmt w:val="decimal"/>
      <w:isLgl/>
      <w:lvlText w:val="%1.%2.%3.%4"/>
      <w:lvlJc w:val="left"/>
      <w:pPr>
        <w:ind w:left="3363" w:hanging="1080"/>
      </w:pPr>
      <w:rPr>
        <w:rFonts w:hint="default"/>
      </w:rPr>
    </w:lvl>
    <w:lvl w:ilvl="4">
      <w:start w:val="1"/>
      <w:numFmt w:val="decimal"/>
      <w:isLgl/>
      <w:lvlText w:val="%1.%2.%3.%4.%5"/>
      <w:lvlJc w:val="left"/>
      <w:pPr>
        <w:ind w:left="4004" w:hanging="108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647" w:hanging="1800"/>
      </w:pPr>
      <w:rPr>
        <w:rFonts w:hint="default"/>
      </w:rPr>
    </w:lvl>
    <w:lvl w:ilvl="8">
      <w:start w:val="1"/>
      <w:numFmt w:val="decimal"/>
      <w:isLgl/>
      <w:lvlText w:val="%1.%2.%3.%4.%5.%6.%7.%8.%9"/>
      <w:lvlJc w:val="left"/>
      <w:pPr>
        <w:ind w:left="7288" w:hanging="1800"/>
      </w:pPr>
      <w:rPr>
        <w:rFonts w:hint="default"/>
      </w:rPr>
    </w:lvl>
  </w:abstractNum>
  <w:abstractNum w:abstractNumId="3"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727B45"/>
    <w:multiLevelType w:val="hybridMultilevel"/>
    <w:tmpl w:val="7E26F168"/>
    <w:lvl w:ilvl="0" w:tplc="50182226">
      <w:start w:val="7"/>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1D8B04E1"/>
    <w:multiLevelType w:val="hybridMultilevel"/>
    <w:tmpl w:val="A6D8477E"/>
    <w:lvl w:ilvl="0" w:tplc="CBB80196">
      <w:start w:val="1"/>
      <w:numFmt w:val="upperLetter"/>
      <w:lvlText w:val="%1."/>
      <w:lvlJc w:val="left"/>
      <w:pPr>
        <w:ind w:left="1002" w:hanging="360"/>
      </w:pPr>
      <w:rPr>
        <w:b/>
      </w:rPr>
    </w:lvl>
    <w:lvl w:ilvl="1" w:tplc="0C0A0019" w:tentative="1">
      <w:start w:val="1"/>
      <w:numFmt w:val="lowerLetter"/>
      <w:lvlText w:val="%2."/>
      <w:lvlJc w:val="left"/>
      <w:pPr>
        <w:ind w:left="1722" w:hanging="360"/>
      </w:p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7"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636269F"/>
    <w:multiLevelType w:val="hybridMultilevel"/>
    <w:tmpl w:val="BC1AD874"/>
    <w:lvl w:ilvl="0" w:tplc="080A0001">
      <w:start w:val="1"/>
      <w:numFmt w:val="bullet"/>
      <w:lvlText w:val=""/>
      <w:lvlJc w:val="left"/>
      <w:pPr>
        <w:ind w:left="1361" w:hanging="360"/>
      </w:pPr>
      <w:rPr>
        <w:rFonts w:ascii="Symbol" w:hAnsi="Symbol" w:hint="default"/>
      </w:rPr>
    </w:lvl>
    <w:lvl w:ilvl="1" w:tplc="080A0003" w:tentative="1">
      <w:start w:val="1"/>
      <w:numFmt w:val="bullet"/>
      <w:lvlText w:val="o"/>
      <w:lvlJc w:val="left"/>
      <w:pPr>
        <w:ind w:left="2081" w:hanging="360"/>
      </w:pPr>
      <w:rPr>
        <w:rFonts w:ascii="Courier New" w:hAnsi="Courier New" w:cs="Courier New" w:hint="default"/>
      </w:rPr>
    </w:lvl>
    <w:lvl w:ilvl="2" w:tplc="080A0005" w:tentative="1">
      <w:start w:val="1"/>
      <w:numFmt w:val="bullet"/>
      <w:lvlText w:val=""/>
      <w:lvlJc w:val="left"/>
      <w:pPr>
        <w:ind w:left="2801" w:hanging="360"/>
      </w:pPr>
      <w:rPr>
        <w:rFonts w:ascii="Wingdings" w:hAnsi="Wingdings" w:hint="default"/>
      </w:rPr>
    </w:lvl>
    <w:lvl w:ilvl="3" w:tplc="080A0001" w:tentative="1">
      <w:start w:val="1"/>
      <w:numFmt w:val="bullet"/>
      <w:lvlText w:val=""/>
      <w:lvlJc w:val="left"/>
      <w:pPr>
        <w:ind w:left="3521" w:hanging="360"/>
      </w:pPr>
      <w:rPr>
        <w:rFonts w:ascii="Symbol" w:hAnsi="Symbol" w:hint="default"/>
      </w:rPr>
    </w:lvl>
    <w:lvl w:ilvl="4" w:tplc="080A0003" w:tentative="1">
      <w:start w:val="1"/>
      <w:numFmt w:val="bullet"/>
      <w:lvlText w:val="o"/>
      <w:lvlJc w:val="left"/>
      <w:pPr>
        <w:ind w:left="4241" w:hanging="360"/>
      </w:pPr>
      <w:rPr>
        <w:rFonts w:ascii="Courier New" w:hAnsi="Courier New" w:cs="Courier New" w:hint="default"/>
      </w:rPr>
    </w:lvl>
    <w:lvl w:ilvl="5" w:tplc="080A0005" w:tentative="1">
      <w:start w:val="1"/>
      <w:numFmt w:val="bullet"/>
      <w:lvlText w:val=""/>
      <w:lvlJc w:val="left"/>
      <w:pPr>
        <w:ind w:left="4961" w:hanging="360"/>
      </w:pPr>
      <w:rPr>
        <w:rFonts w:ascii="Wingdings" w:hAnsi="Wingdings" w:hint="default"/>
      </w:rPr>
    </w:lvl>
    <w:lvl w:ilvl="6" w:tplc="080A0001" w:tentative="1">
      <w:start w:val="1"/>
      <w:numFmt w:val="bullet"/>
      <w:lvlText w:val=""/>
      <w:lvlJc w:val="left"/>
      <w:pPr>
        <w:ind w:left="5681" w:hanging="360"/>
      </w:pPr>
      <w:rPr>
        <w:rFonts w:ascii="Symbol" w:hAnsi="Symbol" w:hint="default"/>
      </w:rPr>
    </w:lvl>
    <w:lvl w:ilvl="7" w:tplc="080A0003" w:tentative="1">
      <w:start w:val="1"/>
      <w:numFmt w:val="bullet"/>
      <w:lvlText w:val="o"/>
      <w:lvlJc w:val="left"/>
      <w:pPr>
        <w:ind w:left="6401" w:hanging="360"/>
      </w:pPr>
      <w:rPr>
        <w:rFonts w:ascii="Courier New" w:hAnsi="Courier New" w:cs="Courier New" w:hint="default"/>
      </w:rPr>
    </w:lvl>
    <w:lvl w:ilvl="8" w:tplc="080A0005" w:tentative="1">
      <w:start w:val="1"/>
      <w:numFmt w:val="bullet"/>
      <w:lvlText w:val=""/>
      <w:lvlJc w:val="left"/>
      <w:pPr>
        <w:ind w:left="7121" w:hanging="360"/>
      </w:pPr>
      <w:rPr>
        <w:rFonts w:ascii="Wingdings" w:hAnsi="Wingdings" w:hint="default"/>
      </w:rPr>
    </w:lvl>
  </w:abstractNum>
  <w:abstractNum w:abstractNumId="10"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9C0785B"/>
    <w:multiLevelType w:val="multilevel"/>
    <w:tmpl w:val="E696A530"/>
    <w:lvl w:ilvl="0">
      <w:start w:val="1"/>
      <w:numFmt w:val="decimal"/>
      <w:lvlText w:val="%1."/>
      <w:lvlJc w:val="left"/>
      <w:pPr>
        <w:ind w:left="644" w:hanging="360"/>
      </w:pPr>
      <w:rPr>
        <w:rFonts w:hint="default"/>
        <w:b/>
        <w:bCs/>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6"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2464533"/>
    <w:multiLevelType w:val="hybridMultilevel"/>
    <w:tmpl w:val="034E33A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8"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234C14"/>
    <w:multiLevelType w:val="hybridMultilevel"/>
    <w:tmpl w:val="CAE67780"/>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F659DC"/>
    <w:multiLevelType w:val="hybridMultilevel"/>
    <w:tmpl w:val="C38C7492"/>
    <w:lvl w:ilvl="0" w:tplc="C1B61026">
      <w:start w:val="1"/>
      <w:numFmt w:val="upperLetter"/>
      <w:lvlText w:val="%1."/>
      <w:lvlJc w:val="left"/>
      <w:pPr>
        <w:ind w:left="2292" w:hanging="360"/>
      </w:pPr>
      <w:rPr>
        <w:b/>
        <w:color w:val="auto"/>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33"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E2B1C83"/>
    <w:multiLevelType w:val="multilevel"/>
    <w:tmpl w:val="E7D8052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0"/>
  </w:num>
  <w:num w:numId="3">
    <w:abstractNumId w:val="29"/>
  </w:num>
  <w:num w:numId="4">
    <w:abstractNumId w:val="0"/>
  </w:num>
  <w:num w:numId="5">
    <w:abstractNumId w:val="8"/>
  </w:num>
  <w:num w:numId="6">
    <w:abstractNumId w:val="12"/>
  </w:num>
  <w:num w:numId="7">
    <w:abstractNumId w:val="1"/>
  </w:num>
  <w:num w:numId="8">
    <w:abstractNumId w:val="28"/>
  </w:num>
  <w:num w:numId="9">
    <w:abstractNumId w:val="17"/>
  </w:num>
  <w:num w:numId="10">
    <w:abstractNumId w:val="32"/>
  </w:num>
  <w:num w:numId="11">
    <w:abstractNumId w:val="15"/>
  </w:num>
  <w:num w:numId="12">
    <w:abstractNumId w:val="27"/>
  </w:num>
  <w:num w:numId="13">
    <w:abstractNumId w:val="31"/>
  </w:num>
  <w:num w:numId="14">
    <w:abstractNumId w:val="16"/>
  </w:num>
  <w:num w:numId="15">
    <w:abstractNumId w:val="14"/>
  </w:num>
  <w:num w:numId="16">
    <w:abstractNumId w:val="33"/>
  </w:num>
  <w:num w:numId="17">
    <w:abstractNumId w:val="10"/>
  </w:num>
  <w:num w:numId="18">
    <w:abstractNumId w:val="19"/>
  </w:num>
  <w:num w:numId="19">
    <w:abstractNumId w:val="23"/>
  </w:num>
  <w:num w:numId="20">
    <w:abstractNumId w:val="5"/>
  </w:num>
  <w:num w:numId="21">
    <w:abstractNumId w:val="7"/>
  </w:num>
  <w:num w:numId="22">
    <w:abstractNumId w:val="21"/>
  </w:num>
  <w:num w:numId="23">
    <w:abstractNumId w:val="26"/>
  </w:num>
  <w:num w:numId="24">
    <w:abstractNumId w:val="30"/>
  </w:num>
  <w:num w:numId="25">
    <w:abstractNumId w:val="25"/>
  </w:num>
  <w:num w:numId="26">
    <w:abstractNumId w:val="13"/>
  </w:num>
  <w:num w:numId="27">
    <w:abstractNumId w:val="22"/>
  </w:num>
  <w:num w:numId="28">
    <w:abstractNumId w:val="3"/>
  </w:num>
  <w:num w:numId="29">
    <w:abstractNumId w:val="9"/>
  </w:num>
  <w:num w:numId="30">
    <w:abstractNumId w:val="4"/>
  </w:num>
  <w:num w:numId="31">
    <w:abstractNumId w:val="2"/>
  </w:num>
  <w:num w:numId="32">
    <w:abstractNumId w:val="11"/>
  </w:num>
  <w:num w:numId="33">
    <w:abstractNumId w:val="34"/>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5C0"/>
    <w:rsid w:val="00001EE9"/>
    <w:rsid w:val="00002BCA"/>
    <w:rsid w:val="0000396F"/>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65A6"/>
    <w:rsid w:val="00016C2B"/>
    <w:rsid w:val="0001726B"/>
    <w:rsid w:val="000201CD"/>
    <w:rsid w:val="00020F52"/>
    <w:rsid w:val="00021DAA"/>
    <w:rsid w:val="000220F9"/>
    <w:rsid w:val="0002255C"/>
    <w:rsid w:val="00022F28"/>
    <w:rsid w:val="00023481"/>
    <w:rsid w:val="000238DF"/>
    <w:rsid w:val="00023D1F"/>
    <w:rsid w:val="00023E6F"/>
    <w:rsid w:val="000245DE"/>
    <w:rsid w:val="000309E8"/>
    <w:rsid w:val="000312CD"/>
    <w:rsid w:val="00031C51"/>
    <w:rsid w:val="00031EDF"/>
    <w:rsid w:val="00034E6E"/>
    <w:rsid w:val="00034EB0"/>
    <w:rsid w:val="000354C7"/>
    <w:rsid w:val="00036796"/>
    <w:rsid w:val="000375CE"/>
    <w:rsid w:val="00037649"/>
    <w:rsid w:val="00037BB8"/>
    <w:rsid w:val="0004187C"/>
    <w:rsid w:val="00041BF0"/>
    <w:rsid w:val="00043A34"/>
    <w:rsid w:val="00045F9B"/>
    <w:rsid w:val="00046434"/>
    <w:rsid w:val="00047F1F"/>
    <w:rsid w:val="00050645"/>
    <w:rsid w:val="0005376B"/>
    <w:rsid w:val="000559F9"/>
    <w:rsid w:val="0005618A"/>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1F6"/>
    <w:rsid w:val="0008138F"/>
    <w:rsid w:val="00081738"/>
    <w:rsid w:val="00081D3E"/>
    <w:rsid w:val="00081E84"/>
    <w:rsid w:val="00082142"/>
    <w:rsid w:val="00082806"/>
    <w:rsid w:val="00083D09"/>
    <w:rsid w:val="00084368"/>
    <w:rsid w:val="0008725F"/>
    <w:rsid w:val="00090A9E"/>
    <w:rsid w:val="000915C2"/>
    <w:rsid w:val="00091D31"/>
    <w:rsid w:val="000921E7"/>
    <w:rsid w:val="00092746"/>
    <w:rsid w:val="00092A67"/>
    <w:rsid w:val="000934DB"/>
    <w:rsid w:val="00094CB0"/>
    <w:rsid w:val="0009543B"/>
    <w:rsid w:val="000A0037"/>
    <w:rsid w:val="000A0111"/>
    <w:rsid w:val="000A0DB3"/>
    <w:rsid w:val="000A155C"/>
    <w:rsid w:val="000A1912"/>
    <w:rsid w:val="000A1DC8"/>
    <w:rsid w:val="000A275A"/>
    <w:rsid w:val="000A3306"/>
    <w:rsid w:val="000A3308"/>
    <w:rsid w:val="000A3855"/>
    <w:rsid w:val="000A392C"/>
    <w:rsid w:val="000A4875"/>
    <w:rsid w:val="000A4E08"/>
    <w:rsid w:val="000A5C65"/>
    <w:rsid w:val="000A5DEB"/>
    <w:rsid w:val="000A5FF8"/>
    <w:rsid w:val="000A6DB0"/>
    <w:rsid w:val="000A6E24"/>
    <w:rsid w:val="000A7561"/>
    <w:rsid w:val="000B04E4"/>
    <w:rsid w:val="000B050C"/>
    <w:rsid w:val="000B170C"/>
    <w:rsid w:val="000B298B"/>
    <w:rsid w:val="000B522C"/>
    <w:rsid w:val="000B58AF"/>
    <w:rsid w:val="000B7ADA"/>
    <w:rsid w:val="000C3385"/>
    <w:rsid w:val="000C55ED"/>
    <w:rsid w:val="000C6E2C"/>
    <w:rsid w:val="000D1A55"/>
    <w:rsid w:val="000D2027"/>
    <w:rsid w:val="000D35A9"/>
    <w:rsid w:val="000D3733"/>
    <w:rsid w:val="000D5CE0"/>
    <w:rsid w:val="000D697E"/>
    <w:rsid w:val="000D6A01"/>
    <w:rsid w:val="000D6A1F"/>
    <w:rsid w:val="000D71A1"/>
    <w:rsid w:val="000D74C2"/>
    <w:rsid w:val="000D776B"/>
    <w:rsid w:val="000D7894"/>
    <w:rsid w:val="000E04D9"/>
    <w:rsid w:val="000E06D6"/>
    <w:rsid w:val="000E1FBF"/>
    <w:rsid w:val="000E2942"/>
    <w:rsid w:val="000E3BDC"/>
    <w:rsid w:val="000E4492"/>
    <w:rsid w:val="000E457D"/>
    <w:rsid w:val="000E5DE5"/>
    <w:rsid w:val="000E62A4"/>
    <w:rsid w:val="000E6A2C"/>
    <w:rsid w:val="000E7FD6"/>
    <w:rsid w:val="000E7FF8"/>
    <w:rsid w:val="000F021D"/>
    <w:rsid w:val="000F03AD"/>
    <w:rsid w:val="000F1054"/>
    <w:rsid w:val="000F1B7B"/>
    <w:rsid w:val="000F4275"/>
    <w:rsid w:val="000F7EB0"/>
    <w:rsid w:val="00102764"/>
    <w:rsid w:val="00102768"/>
    <w:rsid w:val="00103673"/>
    <w:rsid w:val="00104A01"/>
    <w:rsid w:val="0010695A"/>
    <w:rsid w:val="001070FA"/>
    <w:rsid w:val="001073F0"/>
    <w:rsid w:val="00107A47"/>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2C15"/>
    <w:rsid w:val="0013496F"/>
    <w:rsid w:val="00134DBB"/>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64DD"/>
    <w:rsid w:val="0016677F"/>
    <w:rsid w:val="00167D92"/>
    <w:rsid w:val="0017073F"/>
    <w:rsid w:val="00170BEA"/>
    <w:rsid w:val="0017165D"/>
    <w:rsid w:val="00171DBA"/>
    <w:rsid w:val="001724BE"/>
    <w:rsid w:val="001726B1"/>
    <w:rsid w:val="00172EF6"/>
    <w:rsid w:val="00173522"/>
    <w:rsid w:val="00174079"/>
    <w:rsid w:val="00174441"/>
    <w:rsid w:val="00174F31"/>
    <w:rsid w:val="00176871"/>
    <w:rsid w:val="00176945"/>
    <w:rsid w:val="00176A99"/>
    <w:rsid w:val="00176FC1"/>
    <w:rsid w:val="00177C54"/>
    <w:rsid w:val="00180C8C"/>
    <w:rsid w:val="00182BE2"/>
    <w:rsid w:val="00183077"/>
    <w:rsid w:val="001868BF"/>
    <w:rsid w:val="00186953"/>
    <w:rsid w:val="00187BBC"/>
    <w:rsid w:val="0019423B"/>
    <w:rsid w:val="00194F6B"/>
    <w:rsid w:val="00195502"/>
    <w:rsid w:val="00196C1E"/>
    <w:rsid w:val="00197A19"/>
    <w:rsid w:val="001A0093"/>
    <w:rsid w:val="001A0DEB"/>
    <w:rsid w:val="001A1003"/>
    <w:rsid w:val="001A19F6"/>
    <w:rsid w:val="001A1B91"/>
    <w:rsid w:val="001A40FF"/>
    <w:rsid w:val="001A75C0"/>
    <w:rsid w:val="001A775E"/>
    <w:rsid w:val="001A7C12"/>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1999"/>
    <w:rsid w:val="001D225F"/>
    <w:rsid w:val="001D2A75"/>
    <w:rsid w:val="001D2E69"/>
    <w:rsid w:val="001D49C3"/>
    <w:rsid w:val="001D4ED5"/>
    <w:rsid w:val="001D5220"/>
    <w:rsid w:val="001D5C99"/>
    <w:rsid w:val="001D600C"/>
    <w:rsid w:val="001D7226"/>
    <w:rsid w:val="001E000C"/>
    <w:rsid w:val="001E0F0D"/>
    <w:rsid w:val="001E1012"/>
    <w:rsid w:val="001E1D80"/>
    <w:rsid w:val="001E3E3F"/>
    <w:rsid w:val="001E46AE"/>
    <w:rsid w:val="001E47A3"/>
    <w:rsid w:val="001E521A"/>
    <w:rsid w:val="001E582A"/>
    <w:rsid w:val="001E5F20"/>
    <w:rsid w:val="001E65A8"/>
    <w:rsid w:val="001E6E97"/>
    <w:rsid w:val="001E708C"/>
    <w:rsid w:val="001F0720"/>
    <w:rsid w:val="001F0A1A"/>
    <w:rsid w:val="001F0CA0"/>
    <w:rsid w:val="001F2B37"/>
    <w:rsid w:val="001F2C47"/>
    <w:rsid w:val="001F3549"/>
    <w:rsid w:val="001F35BF"/>
    <w:rsid w:val="001F3933"/>
    <w:rsid w:val="001F6C57"/>
    <w:rsid w:val="001F7141"/>
    <w:rsid w:val="001F72B1"/>
    <w:rsid w:val="001F7DFD"/>
    <w:rsid w:val="002007E9"/>
    <w:rsid w:val="002016F0"/>
    <w:rsid w:val="00201D99"/>
    <w:rsid w:val="00201E12"/>
    <w:rsid w:val="00202368"/>
    <w:rsid w:val="0020293F"/>
    <w:rsid w:val="002037BF"/>
    <w:rsid w:val="00203C3F"/>
    <w:rsid w:val="00204006"/>
    <w:rsid w:val="00205007"/>
    <w:rsid w:val="00205A2A"/>
    <w:rsid w:val="00210B06"/>
    <w:rsid w:val="002127D2"/>
    <w:rsid w:val="00212FFC"/>
    <w:rsid w:val="0021356A"/>
    <w:rsid w:val="00217890"/>
    <w:rsid w:val="002178AB"/>
    <w:rsid w:val="00220B3C"/>
    <w:rsid w:val="002216EE"/>
    <w:rsid w:val="00223DA7"/>
    <w:rsid w:val="00223F0C"/>
    <w:rsid w:val="002240EB"/>
    <w:rsid w:val="00224102"/>
    <w:rsid w:val="0022493A"/>
    <w:rsid w:val="00224D99"/>
    <w:rsid w:val="00225E03"/>
    <w:rsid w:val="00226DEE"/>
    <w:rsid w:val="00227585"/>
    <w:rsid w:val="0022778D"/>
    <w:rsid w:val="00227F7E"/>
    <w:rsid w:val="0023019C"/>
    <w:rsid w:val="002302A2"/>
    <w:rsid w:val="002310EF"/>
    <w:rsid w:val="0023180A"/>
    <w:rsid w:val="00231F24"/>
    <w:rsid w:val="00233351"/>
    <w:rsid w:val="00234770"/>
    <w:rsid w:val="00234778"/>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75BC"/>
    <w:rsid w:val="00260E9A"/>
    <w:rsid w:val="00261ECC"/>
    <w:rsid w:val="00265EC0"/>
    <w:rsid w:val="0026634F"/>
    <w:rsid w:val="00266EE8"/>
    <w:rsid w:val="00267835"/>
    <w:rsid w:val="00273637"/>
    <w:rsid w:val="00275866"/>
    <w:rsid w:val="002759A7"/>
    <w:rsid w:val="00275ABB"/>
    <w:rsid w:val="00275DBC"/>
    <w:rsid w:val="00275F5C"/>
    <w:rsid w:val="00281E78"/>
    <w:rsid w:val="00283D87"/>
    <w:rsid w:val="00284127"/>
    <w:rsid w:val="00284E9B"/>
    <w:rsid w:val="00285485"/>
    <w:rsid w:val="002862C9"/>
    <w:rsid w:val="00286667"/>
    <w:rsid w:val="00291BC3"/>
    <w:rsid w:val="00293344"/>
    <w:rsid w:val="00294724"/>
    <w:rsid w:val="00294C49"/>
    <w:rsid w:val="00296227"/>
    <w:rsid w:val="00296B35"/>
    <w:rsid w:val="0029791C"/>
    <w:rsid w:val="002A04A1"/>
    <w:rsid w:val="002A194E"/>
    <w:rsid w:val="002A28B8"/>
    <w:rsid w:val="002A2945"/>
    <w:rsid w:val="002A29EB"/>
    <w:rsid w:val="002A3BC5"/>
    <w:rsid w:val="002A51DB"/>
    <w:rsid w:val="002A69D0"/>
    <w:rsid w:val="002B09AC"/>
    <w:rsid w:val="002B37C1"/>
    <w:rsid w:val="002B4BC6"/>
    <w:rsid w:val="002B5ADD"/>
    <w:rsid w:val="002B68FE"/>
    <w:rsid w:val="002B70F8"/>
    <w:rsid w:val="002C013E"/>
    <w:rsid w:val="002C127F"/>
    <w:rsid w:val="002C155B"/>
    <w:rsid w:val="002C1A18"/>
    <w:rsid w:val="002C34A4"/>
    <w:rsid w:val="002C368A"/>
    <w:rsid w:val="002C40FF"/>
    <w:rsid w:val="002C42FE"/>
    <w:rsid w:val="002C44EF"/>
    <w:rsid w:val="002C4621"/>
    <w:rsid w:val="002C5A1C"/>
    <w:rsid w:val="002C6471"/>
    <w:rsid w:val="002D084B"/>
    <w:rsid w:val="002D46D0"/>
    <w:rsid w:val="002D4C0A"/>
    <w:rsid w:val="002D4F9D"/>
    <w:rsid w:val="002D50BC"/>
    <w:rsid w:val="002D55E2"/>
    <w:rsid w:val="002D560F"/>
    <w:rsid w:val="002D5DCA"/>
    <w:rsid w:val="002E0141"/>
    <w:rsid w:val="002E1849"/>
    <w:rsid w:val="002E25C6"/>
    <w:rsid w:val="002E2F4E"/>
    <w:rsid w:val="002E3827"/>
    <w:rsid w:val="002E71C2"/>
    <w:rsid w:val="002F03B8"/>
    <w:rsid w:val="002F0E99"/>
    <w:rsid w:val="002F1986"/>
    <w:rsid w:val="002F4A48"/>
    <w:rsid w:val="002F766A"/>
    <w:rsid w:val="0030173B"/>
    <w:rsid w:val="00301B1C"/>
    <w:rsid w:val="00302A18"/>
    <w:rsid w:val="00302D02"/>
    <w:rsid w:val="0030431C"/>
    <w:rsid w:val="00307092"/>
    <w:rsid w:val="003073E4"/>
    <w:rsid w:val="003107EC"/>
    <w:rsid w:val="00310E40"/>
    <w:rsid w:val="003110F5"/>
    <w:rsid w:val="0031174B"/>
    <w:rsid w:val="00311AA5"/>
    <w:rsid w:val="00313472"/>
    <w:rsid w:val="003135D5"/>
    <w:rsid w:val="00313E35"/>
    <w:rsid w:val="003147C7"/>
    <w:rsid w:val="00316137"/>
    <w:rsid w:val="00316F1D"/>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BC9"/>
    <w:rsid w:val="00346656"/>
    <w:rsid w:val="003478DB"/>
    <w:rsid w:val="00347A3C"/>
    <w:rsid w:val="00357234"/>
    <w:rsid w:val="00357C0F"/>
    <w:rsid w:val="00360272"/>
    <w:rsid w:val="00361672"/>
    <w:rsid w:val="00361F4B"/>
    <w:rsid w:val="003623FA"/>
    <w:rsid w:val="00362E26"/>
    <w:rsid w:val="00363558"/>
    <w:rsid w:val="003643B2"/>
    <w:rsid w:val="003662B8"/>
    <w:rsid w:val="00370397"/>
    <w:rsid w:val="0037047B"/>
    <w:rsid w:val="003704CA"/>
    <w:rsid w:val="00371CEE"/>
    <w:rsid w:val="003755D9"/>
    <w:rsid w:val="00375D1D"/>
    <w:rsid w:val="003762B8"/>
    <w:rsid w:val="00376CFE"/>
    <w:rsid w:val="003775D3"/>
    <w:rsid w:val="0038156C"/>
    <w:rsid w:val="00381A23"/>
    <w:rsid w:val="00381F93"/>
    <w:rsid w:val="00384F13"/>
    <w:rsid w:val="00387516"/>
    <w:rsid w:val="00387CEC"/>
    <w:rsid w:val="003927DC"/>
    <w:rsid w:val="00392DC5"/>
    <w:rsid w:val="0039361D"/>
    <w:rsid w:val="00393A37"/>
    <w:rsid w:val="00393FF4"/>
    <w:rsid w:val="003945A7"/>
    <w:rsid w:val="00395164"/>
    <w:rsid w:val="00396214"/>
    <w:rsid w:val="003A0C01"/>
    <w:rsid w:val="003A0DF2"/>
    <w:rsid w:val="003A1250"/>
    <w:rsid w:val="003A1A16"/>
    <w:rsid w:val="003A2B6C"/>
    <w:rsid w:val="003A311A"/>
    <w:rsid w:val="003A5FC0"/>
    <w:rsid w:val="003A787D"/>
    <w:rsid w:val="003A7E78"/>
    <w:rsid w:val="003B0A39"/>
    <w:rsid w:val="003B2579"/>
    <w:rsid w:val="003B2E06"/>
    <w:rsid w:val="003B357E"/>
    <w:rsid w:val="003B60A0"/>
    <w:rsid w:val="003B6408"/>
    <w:rsid w:val="003B655B"/>
    <w:rsid w:val="003B6FC5"/>
    <w:rsid w:val="003B727D"/>
    <w:rsid w:val="003C1366"/>
    <w:rsid w:val="003C2246"/>
    <w:rsid w:val="003C2FA4"/>
    <w:rsid w:val="003C3066"/>
    <w:rsid w:val="003C30C0"/>
    <w:rsid w:val="003C35F5"/>
    <w:rsid w:val="003C3CA6"/>
    <w:rsid w:val="003C597D"/>
    <w:rsid w:val="003C7347"/>
    <w:rsid w:val="003C7F56"/>
    <w:rsid w:val="003D05FD"/>
    <w:rsid w:val="003D118F"/>
    <w:rsid w:val="003D3676"/>
    <w:rsid w:val="003D4104"/>
    <w:rsid w:val="003D4154"/>
    <w:rsid w:val="003D442B"/>
    <w:rsid w:val="003D66F2"/>
    <w:rsid w:val="003E0066"/>
    <w:rsid w:val="003E1516"/>
    <w:rsid w:val="003E222A"/>
    <w:rsid w:val="003E44EA"/>
    <w:rsid w:val="003E5C3E"/>
    <w:rsid w:val="003E6206"/>
    <w:rsid w:val="003E7EFF"/>
    <w:rsid w:val="003F4274"/>
    <w:rsid w:val="003F5691"/>
    <w:rsid w:val="003F6DDA"/>
    <w:rsid w:val="003F767D"/>
    <w:rsid w:val="00400269"/>
    <w:rsid w:val="00401443"/>
    <w:rsid w:val="0040180A"/>
    <w:rsid w:val="00402147"/>
    <w:rsid w:val="00403018"/>
    <w:rsid w:val="00405D58"/>
    <w:rsid w:val="004060D4"/>
    <w:rsid w:val="004072C6"/>
    <w:rsid w:val="00407496"/>
    <w:rsid w:val="00411819"/>
    <w:rsid w:val="00411CFC"/>
    <w:rsid w:val="004129B1"/>
    <w:rsid w:val="004200A9"/>
    <w:rsid w:val="004206D2"/>
    <w:rsid w:val="00420E71"/>
    <w:rsid w:val="004214D2"/>
    <w:rsid w:val="00421AB1"/>
    <w:rsid w:val="00421BDE"/>
    <w:rsid w:val="004223F3"/>
    <w:rsid w:val="00423007"/>
    <w:rsid w:val="0042348E"/>
    <w:rsid w:val="004240F6"/>
    <w:rsid w:val="0042417E"/>
    <w:rsid w:val="00425AB0"/>
    <w:rsid w:val="00425FFA"/>
    <w:rsid w:val="00426930"/>
    <w:rsid w:val="0042707C"/>
    <w:rsid w:val="00427335"/>
    <w:rsid w:val="00427D55"/>
    <w:rsid w:val="00431109"/>
    <w:rsid w:val="00431481"/>
    <w:rsid w:val="004317C3"/>
    <w:rsid w:val="004332E9"/>
    <w:rsid w:val="00433869"/>
    <w:rsid w:val="00434E64"/>
    <w:rsid w:val="00435AE6"/>
    <w:rsid w:val="0043684C"/>
    <w:rsid w:val="0043756F"/>
    <w:rsid w:val="00437E71"/>
    <w:rsid w:val="004401DB"/>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66C"/>
    <w:rsid w:val="004638D4"/>
    <w:rsid w:val="004638FF"/>
    <w:rsid w:val="00463908"/>
    <w:rsid w:val="00463BB8"/>
    <w:rsid w:val="00464978"/>
    <w:rsid w:val="00465DC7"/>
    <w:rsid w:val="004660D4"/>
    <w:rsid w:val="00466717"/>
    <w:rsid w:val="00466E89"/>
    <w:rsid w:val="0046712A"/>
    <w:rsid w:val="004710E0"/>
    <w:rsid w:val="004719DE"/>
    <w:rsid w:val="00472A64"/>
    <w:rsid w:val="00472FB7"/>
    <w:rsid w:val="00473AD5"/>
    <w:rsid w:val="00473E0D"/>
    <w:rsid w:val="00480012"/>
    <w:rsid w:val="00480451"/>
    <w:rsid w:val="00481B6F"/>
    <w:rsid w:val="00482EEE"/>
    <w:rsid w:val="00482FA2"/>
    <w:rsid w:val="00484C1C"/>
    <w:rsid w:val="0048615F"/>
    <w:rsid w:val="00486855"/>
    <w:rsid w:val="00491CA2"/>
    <w:rsid w:val="00492590"/>
    <w:rsid w:val="00492F1D"/>
    <w:rsid w:val="0049305B"/>
    <w:rsid w:val="0049427B"/>
    <w:rsid w:val="004944B4"/>
    <w:rsid w:val="00495109"/>
    <w:rsid w:val="00495C82"/>
    <w:rsid w:val="00495F32"/>
    <w:rsid w:val="00495F34"/>
    <w:rsid w:val="004966D0"/>
    <w:rsid w:val="004A2B1E"/>
    <w:rsid w:val="004A31C4"/>
    <w:rsid w:val="004A3472"/>
    <w:rsid w:val="004A378F"/>
    <w:rsid w:val="004A457D"/>
    <w:rsid w:val="004A4FCD"/>
    <w:rsid w:val="004A5E37"/>
    <w:rsid w:val="004A66CE"/>
    <w:rsid w:val="004B1386"/>
    <w:rsid w:val="004B142F"/>
    <w:rsid w:val="004B15BB"/>
    <w:rsid w:val="004B18B5"/>
    <w:rsid w:val="004B2514"/>
    <w:rsid w:val="004B2C4C"/>
    <w:rsid w:val="004B30D0"/>
    <w:rsid w:val="004B3CDB"/>
    <w:rsid w:val="004B4CED"/>
    <w:rsid w:val="004B7487"/>
    <w:rsid w:val="004B77AA"/>
    <w:rsid w:val="004B7E1F"/>
    <w:rsid w:val="004C240F"/>
    <w:rsid w:val="004C544E"/>
    <w:rsid w:val="004C68FE"/>
    <w:rsid w:val="004C72F8"/>
    <w:rsid w:val="004D04E9"/>
    <w:rsid w:val="004D1250"/>
    <w:rsid w:val="004D469B"/>
    <w:rsid w:val="004D4734"/>
    <w:rsid w:val="004D6665"/>
    <w:rsid w:val="004D6E29"/>
    <w:rsid w:val="004D7ECD"/>
    <w:rsid w:val="004E1537"/>
    <w:rsid w:val="004E3243"/>
    <w:rsid w:val="004E36E3"/>
    <w:rsid w:val="004E4340"/>
    <w:rsid w:val="004E44E5"/>
    <w:rsid w:val="004E4EA7"/>
    <w:rsid w:val="004E5266"/>
    <w:rsid w:val="004E6B46"/>
    <w:rsid w:val="004E6D64"/>
    <w:rsid w:val="004E782A"/>
    <w:rsid w:val="004F0444"/>
    <w:rsid w:val="004F058D"/>
    <w:rsid w:val="004F0699"/>
    <w:rsid w:val="004F076C"/>
    <w:rsid w:val="004F0969"/>
    <w:rsid w:val="004F144A"/>
    <w:rsid w:val="004F19FD"/>
    <w:rsid w:val="004F1FC1"/>
    <w:rsid w:val="004F28F0"/>
    <w:rsid w:val="004F3870"/>
    <w:rsid w:val="004F3CE1"/>
    <w:rsid w:val="004F46F4"/>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C49"/>
    <w:rsid w:val="005136AA"/>
    <w:rsid w:val="00513E47"/>
    <w:rsid w:val="00513FFD"/>
    <w:rsid w:val="005155A2"/>
    <w:rsid w:val="005156AA"/>
    <w:rsid w:val="0051677F"/>
    <w:rsid w:val="00516BE7"/>
    <w:rsid w:val="005170D6"/>
    <w:rsid w:val="00517F96"/>
    <w:rsid w:val="00521410"/>
    <w:rsid w:val="00521AED"/>
    <w:rsid w:val="005225C2"/>
    <w:rsid w:val="00522D83"/>
    <w:rsid w:val="005239D5"/>
    <w:rsid w:val="00523E56"/>
    <w:rsid w:val="00524A97"/>
    <w:rsid w:val="00525B3C"/>
    <w:rsid w:val="00527477"/>
    <w:rsid w:val="00530567"/>
    <w:rsid w:val="005307B6"/>
    <w:rsid w:val="00534638"/>
    <w:rsid w:val="00534759"/>
    <w:rsid w:val="00534D61"/>
    <w:rsid w:val="00535986"/>
    <w:rsid w:val="005403A2"/>
    <w:rsid w:val="00540F15"/>
    <w:rsid w:val="0054135E"/>
    <w:rsid w:val="00541534"/>
    <w:rsid w:val="00542945"/>
    <w:rsid w:val="00542B7F"/>
    <w:rsid w:val="005443D7"/>
    <w:rsid w:val="0054692B"/>
    <w:rsid w:val="00546F11"/>
    <w:rsid w:val="00550751"/>
    <w:rsid w:val="0055154E"/>
    <w:rsid w:val="00552D1A"/>
    <w:rsid w:val="00553CDB"/>
    <w:rsid w:val="00554AD9"/>
    <w:rsid w:val="00554CFE"/>
    <w:rsid w:val="005554E4"/>
    <w:rsid w:val="005559CB"/>
    <w:rsid w:val="005562AF"/>
    <w:rsid w:val="0055665C"/>
    <w:rsid w:val="00562833"/>
    <w:rsid w:val="00562F61"/>
    <w:rsid w:val="00564BB0"/>
    <w:rsid w:val="00566825"/>
    <w:rsid w:val="005703E5"/>
    <w:rsid w:val="005713A9"/>
    <w:rsid w:val="00572403"/>
    <w:rsid w:val="00573354"/>
    <w:rsid w:val="0057577F"/>
    <w:rsid w:val="00575CE8"/>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6EB0"/>
    <w:rsid w:val="0059781E"/>
    <w:rsid w:val="005978F2"/>
    <w:rsid w:val="00597A0B"/>
    <w:rsid w:val="005A0266"/>
    <w:rsid w:val="005A15EC"/>
    <w:rsid w:val="005A1BAE"/>
    <w:rsid w:val="005A2136"/>
    <w:rsid w:val="005A218B"/>
    <w:rsid w:val="005A286F"/>
    <w:rsid w:val="005A3DE0"/>
    <w:rsid w:val="005A4F6B"/>
    <w:rsid w:val="005A5001"/>
    <w:rsid w:val="005A7D28"/>
    <w:rsid w:val="005A7E39"/>
    <w:rsid w:val="005B16B1"/>
    <w:rsid w:val="005B1C7D"/>
    <w:rsid w:val="005B2A4C"/>
    <w:rsid w:val="005B2DEE"/>
    <w:rsid w:val="005B4558"/>
    <w:rsid w:val="005B49BD"/>
    <w:rsid w:val="005B54BA"/>
    <w:rsid w:val="005B5BDF"/>
    <w:rsid w:val="005B687B"/>
    <w:rsid w:val="005B68A7"/>
    <w:rsid w:val="005B7BF2"/>
    <w:rsid w:val="005C35AE"/>
    <w:rsid w:val="005C3661"/>
    <w:rsid w:val="005C43F0"/>
    <w:rsid w:val="005C6196"/>
    <w:rsid w:val="005C724E"/>
    <w:rsid w:val="005D2491"/>
    <w:rsid w:val="005D4574"/>
    <w:rsid w:val="005D4AF0"/>
    <w:rsid w:val="005D714C"/>
    <w:rsid w:val="005E06BF"/>
    <w:rsid w:val="005E0775"/>
    <w:rsid w:val="005E18F9"/>
    <w:rsid w:val="005E2545"/>
    <w:rsid w:val="005E2628"/>
    <w:rsid w:val="005E48D7"/>
    <w:rsid w:val="005E4BA3"/>
    <w:rsid w:val="005E5CBA"/>
    <w:rsid w:val="005E623C"/>
    <w:rsid w:val="005E62B6"/>
    <w:rsid w:val="005F169D"/>
    <w:rsid w:val="005F1AB5"/>
    <w:rsid w:val="005F21D3"/>
    <w:rsid w:val="005F40AA"/>
    <w:rsid w:val="005F4D5F"/>
    <w:rsid w:val="005F5295"/>
    <w:rsid w:val="005F5808"/>
    <w:rsid w:val="005F5DD8"/>
    <w:rsid w:val="005F7BFE"/>
    <w:rsid w:val="0060226E"/>
    <w:rsid w:val="006023D9"/>
    <w:rsid w:val="00604D85"/>
    <w:rsid w:val="00605F5E"/>
    <w:rsid w:val="006063FE"/>
    <w:rsid w:val="00606D78"/>
    <w:rsid w:val="0061204F"/>
    <w:rsid w:val="00612117"/>
    <w:rsid w:val="0061275A"/>
    <w:rsid w:val="00612C44"/>
    <w:rsid w:val="00613D3D"/>
    <w:rsid w:val="0061407E"/>
    <w:rsid w:val="006151CB"/>
    <w:rsid w:val="00616E96"/>
    <w:rsid w:val="00621369"/>
    <w:rsid w:val="006222AA"/>
    <w:rsid w:val="006276FE"/>
    <w:rsid w:val="00627F9C"/>
    <w:rsid w:val="006300AF"/>
    <w:rsid w:val="00630515"/>
    <w:rsid w:val="0063108C"/>
    <w:rsid w:val="006310E3"/>
    <w:rsid w:val="00635682"/>
    <w:rsid w:val="00635CF7"/>
    <w:rsid w:val="00636C04"/>
    <w:rsid w:val="00637365"/>
    <w:rsid w:val="006402C0"/>
    <w:rsid w:val="00640AC3"/>
    <w:rsid w:val="00642791"/>
    <w:rsid w:val="0064440D"/>
    <w:rsid w:val="00644618"/>
    <w:rsid w:val="00644637"/>
    <w:rsid w:val="00646EC3"/>
    <w:rsid w:val="0064752D"/>
    <w:rsid w:val="006505AD"/>
    <w:rsid w:val="0065103E"/>
    <w:rsid w:val="006510C1"/>
    <w:rsid w:val="006513C9"/>
    <w:rsid w:val="0065149A"/>
    <w:rsid w:val="00652B52"/>
    <w:rsid w:val="00653086"/>
    <w:rsid w:val="006545D2"/>
    <w:rsid w:val="00654690"/>
    <w:rsid w:val="00657945"/>
    <w:rsid w:val="006608B7"/>
    <w:rsid w:val="00660BAA"/>
    <w:rsid w:val="00662077"/>
    <w:rsid w:val="00663336"/>
    <w:rsid w:val="006643DB"/>
    <w:rsid w:val="006657D9"/>
    <w:rsid w:val="00666655"/>
    <w:rsid w:val="006668A1"/>
    <w:rsid w:val="00666D44"/>
    <w:rsid w:val="00667CED"/>
    <w:rsid w:val="006703E3"/>
    <w:rsid w:val="006705DE"/>
    <w:rsid w:val="00670DAA"/>
    <w:rsid w:val="006714D8"/>
    <w:rsid w:val="00671B42"/>
    <w:rsid w:val="0067257B"/>
    <w:rsid w:val="00672A1A"/>
    <w:rsid w:val="006730C5"/>
    <w:rsid w:val="00673A66"/>
    <w:rsid w:val="006741AE"/>
    <w:rsid w:val="0067466C"/>
    <w:rsid w:val="00674DD8"/>
    <w:rsid w:val="00675C8C"/>
    <w:rsid w:val="00675DFE"/>
    <w:rsid w:val="00680554"/>
    <w:rsid w:val="00680997"/>
    <w:rsid w:val="006809BE"/>
    <w:rsid w:val="00683032"/>
    <w:rsid w:val="006845E4"/>
    <w:rsid w:val="00684A4A"/>
    <w:rsid w:val="00687184"/>
    <w:rsid w:val="006904CC"/>
    <w:rsid w:val="00691685"/>
    <w:rsid w:val="0069291C"/>
    <w:rsid w:val="00693064"/>
    <w:rsid w:val="00693E8C"/>
    <w:rsid w:val="006941B3"/>
    <w:rsid w:val="006964A9"/>
    <w:rsid w:val="006970F5"/>
    <w:rsid w:val="00697628"/>
    <w:rsid w:val="006A0E1E"/>
    <w:rsid w:val="006A1EB1"/>
    <w:rsid w:val="006A2412"/>
    <w:rsid w:val="006A3273"/>
    <w:rsid w:val="006A34B6"/>
    <w:rsid w:val="006A3A71"/>
    <w:rsid w:val="006A5D4D"/>
    <w:rsid w:val="006A5E52"/>
    <w:rsid w:val="006A70F6"/>
    <w:rsid w:val="006A7316"/>
    <w:rsid w:val="006A787A"/>
    <w:rsid w:val="006B2288"/>
    <w:rsid w:val="006B384D"/>
    <w:rsid w:val="006B3B56"/>
    <w:rsid w:val="006B4981"/>
    <w:rsid w:val="006C041C"/>
    <w:rsid w:val="006C0B18"/>
    <w:rsid w:val="006C0B72"/>
    <w:rsid w:val="006C1BD3"/>
    <w:rsid w:val="006C2CF5"/>
    <w:rsid w:val="006C3D10"/>
    <w:rsid w:val="006C5A5A"/>
    <w:rsid w:val="006C6EF2"/>
    <w:rsid w:val="006C7A1A"/>
    <w:rsid w:val="006D0155"/>
    <w:rsid w:val="006D0164"/>
    <w:rsid w:val="006D0197"/>
    <w:rsid w:val="006D1667"/>
    <w:rsid w:val="006D1B07"/>
    <w:rsid w:val="006D1D7D"/>
    <w:rsid w:val="006D3247"/>
    <w:rsid w:val="006D5A07"/>
    <w:rsid w:val="006D6B82"/>
    <w:rsid w:val="006D6FBB"/>
    <w:rsid w:val="006D78F7"/>
    <w:rsid w:val="006D79A6"/>
    <w:rsid w:val="006D7E1E"/>
    <w:rsid w:val="006E22A1"/>
    <w:rsid w:val="006E305B"/>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0B21"/>
    <w:rsid w:val="0070155A"/>
    <w:rsid w:val="0070244B"/>
    <w:rsid w:val="00703045"/>
    <w:rsid w:val="007049C7"/>
    <w:rsid w:val="0070584F"/>
    <w:rsid w:val="0070651F"/>
    <w:rsid w:val="00706F7B"/>
    <w:rsid w:val="00707E43"/>
    <w:rsid w:val="00710841"/>
    <w:rsid w:val="00710E6F"/>
    <w:rsid w:val="00714E33"/>
    <w:rsid w:val="007166D4"/>
    <w:rsid w:val="00717DC5"/>
    <w:rsid w:val="00720460"/>
    <w:rsid w:val="007214E4"/>
    <w:rsid w:val="00722563"/>
    <w:rsid w:val="0072389D"/>
    <w:rsid w:val="00723A21"/>
    <w:rsid w:val="00726320"/>
    <w:rsid w:val="00726A72"/>
    <w:rsid w:val="00730B5D"/>
    <w:rsid w:val="00731FFC"/>
    <w:rsid w:val="007326C0"/>
    <w:rsid w:val="00733ECC"/>
    <w:rsid w:val="00735DDF"/>
    <w:rsid w:val="0073611C"/>
    <w:rsid w:val="0073622D"/>
    <w:rsid w:val="00740981"/>
    <w:rsid w:val="007412AD"/>
    <w:rsid w:val="0074138B"/>
    <w:rsid w:val="00742870"/>
    <w:rsid w:val="00742D3A"/>
    <w:rsid w:val="007432FD"/>
    <w:rsid w:val="00743F68"/>
    <w:rsid w:val="007448DD"/>
    <w:rsid w:val="0074495D"/>
    <w:rsid w:val="00744B64"/>
    <w:rsid w:val="007457EE"/>
    <w:rsid w:val="00745C7A"/>
    <w:rsid w:val="0074688A"/>
    <w:rsid w:val="007469DE"/>
    <w:rsid w:val="0074743E"/>
    <w:rsid w:val="00747D20"/>
    <w:rsid w:val="00747FAD"/>
    <w:rsid w:val="007522BC"/>
    <w:rsid w:val="00752B0E"/>
    <w:rsid w:val="0075349E"/>
    <w:rsid w:val="00753658"/>
    <w:rsid w:val="0075516F"/>
    <w:rsid w:val="007553B3"/>
    <w:rsid w:val="00756225"/>
    <w:rsid w:val="007565E7"/>
    <w:rsid w:val="00756670"/>
    <w:rsid w:val="00756827"/>
    <w:rsid w:val="007569C9"/>
    <w:rsid w:val="00756ABA"/>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EB2"/>
    <w:rsid w:val="00775979"/>
    <w:rsid w:val="00775B52"/>
    <w:rsid w:val="00775FAB"/>
    <w:rsid w:val="00776183"/>
    <w:rsid w:val="0077698F"/>
    <w:rsid w:val="00776F27"/>
    <w:rsid w:val="00777E71"/>
    <w:rsid w:val="007800ED"/>
    <w:rsid w:val="00780AEB"/>
    <w:rsid w:val="00781264"/>
    <w:rsid w:val="007816C5"/>
    <w:rsid w:val="00781B27"/>
    <w:rsid w:val="00783460"/>
    <w:rsid w:val="00783CE3"/>
    <w:rsid w:val="007843F5"/>
    <w:rsid w:val="0078486B"/>
    <w:rsid w:val="007908B8"/>
    <w:rsid w:val="007919E3"/>
    <w:rsid w:val="00792398"/>
    <w:rsid w:val="0079389F"/>
    <w:rsid w:val="007953AB"/>
    <w:rsid w:val="0079617A"/>
    <w:rsid w:val="007A2B70"/>
    <w:rsid w:val="007A36B5"/>
    <w:rsid w:val="007B0D71"/>
    <w:rsid w:val="007B17F2"/>
    <w:rsid w:val="007B18BA"/>
    <w:rsid w:val="007B1927"/>
    <w:rsid w:val="007B1B19"/>
    <w:rsid w:val="007B3AE1"/>
    <w:rsid w:val="007B3F86"/>
    <w:rsid w:val="007B43B6"/>
    <w:rsid w:val="007B51BE"/>
    <w:rsid w:val="007B5280"/>
    <w:rsid w:val="007B5592"/>
    <w:rsid w:val="007B68A2"/>
    <w:rsid w:val="007B6A33"/>
    <w:rsid w:val="007B6DB0"/>
    <w:rsid w:val="007B75A2"/>
    <w:rsid w:val="007B7EDC"/>
    <w:rsid w:val="007C0102"/>
    <w:rsid w:val="007C1383"/>
    <w:rsid w:val="007C2616"/>
    <w:rsid w:val="007C2EF9"/>
    <w:rsid w:val="007C3920"/>
    <w:rsid w:val="007C3C03"/>
    <w:rsid w:val="007C4C62"/>
    <w:rsid w:val="007C4C7B"/>
    <w:rsid w:val="007C586C"/>
    <w:rsid w:val="007D0DD0"/>
    <w:rsid w:val="007D2548"/>
    <w:rsid w:val="007D2E68"/>
    <w:rsid w:val="007D3825"/>
    <w:rsid w:val="007D3998"/>
    <w:rsid w:val="007D4F03"/>
    <w:rsid w:val="007D662A"/>
    <w:rsid w:val="007D67FF"/>
    <w:rsid w:val="007D75FF"/>
    <w:rsid w:val="007E43F5"/>
    <w:rsid w:val="007E572D"/>
    <w:rsid w:val="007E780B"/>
    <w:rsid w:val="007E7D60"/>
    <w:rsid w:val="007F12D4"/>
    <w:rsid w:val="007F1F34"/>
    <w:rsid w:val="007F2876"/>
    <w:rsid w:val="007F2F50"/>
    <w:rsid w:val="007F5082"/>
    <w:rsid w:val="007F5D05"/>
    <w:rsid w:val="007F6712"/>
    <w:rsid w:val="007F6A29"/>
    <w:rsid w:val="007F6FDD"/>
    <w:rsid w:val="007F7345"/>
    <w:rsid w:val="007F777C"/>
    <w:rsid w:val="007F7B56"/>
    <w:rsid w:val="0080050D"/>
    <w:rsid w:val="008007FF"/>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19F6"/>
    <w:rsid w:val="00822BF4"/>
    <w:rsid w:val="008237B8"/>
    <w:rsid w:val="00823B98"/>
    <w:rsid w:val="00825316"/>
    <w:rsid w:val="00825543"/>
    <w:rsid w:val="00825708"/>
    <w:rsid w:val="00827AF8"/>
    <w:rsid w:val="008307E9"/>
    <w:rsid w:val="0083126F"/>
    <w:rsid w:val="00833717"/>
    <w:rsid w:val="00833B36"/>
    <w:rsid w:val="00835217"/>
    <w:rsid w:val="0083526E"/>
    <w:rsid w:val="00836BE8"/>
    <w:rsid w:val="00836EAF"/>
    <w:rsid w:val="008379C5"/>
    <w:rsid w:val="008452AE"/>
    <w:rsid w:val="00845830"/>
    <w:rsid w:val="00845A3E"/>
    <w:rsid w:val="008477F0"/>
    <w:rsid w:val="00850AC3"/>
    <w:rsid w:val="00855458"/>
    <w:rsid w:val="00855F28"/>
    <w:rsid w:val="00861C20"/>
    <w:rsid w:val="00861E8F"/>
    <w:rsid w:val="00862914"/>
    <w:rsid w:val="00863392"/>
    <w:rsid w:val="0086365D"/>
    <w:rsid w:val="008648D1"/>
    <w:rsid w:val="00864D44"/>
    <w:rsid w:val="008650DC"/>
    <w:rsid w:val="0086577D"/>
    <w:rsid w:val="00865B8B"/>
    <w:rsid w:val="0086624A"/>
    <w:rsid w:val="008666DE"/>
    <w:rsid w:val="008669DE"/>
    <w:rsid w:val="00867064"/>
    <w:rsid w:val="00867148"/>
    <w:rsid w:val="00867B37"/>
    <w:rsid w:val="0087166D"/>
    <w:rsid w:val="008716B5"/>
    <w:rsid w:val="00874F27"/>
    <w:rsid w:val="008752F0"/>
    <w:rsid w:val="0088048D"/>
    <w:rsid w:val="00881216"/>
    <w:rsid w:val="0088170F"/>
    <w:rsid w:val="008831C6"/>
    <w:rsid w:val="0088598E"/>
    <w:rsid w:val="008859E8"/>
    <w:rsid w:val="00887C50"/>
    <w:rsid w:val="00887C87"/>
    <w:rsid w:val="008905EA"/>
    <w:rsid w:val="00890639"/>
    <w:rsid w:val="00892C85"/>
    <w:rsid w:val="00892CDE"/>
    <w:rsid w:val="00893298"/>
    <w:rsid w:val="008932BF"/>
    <w:rsid w:val="008942C1"/>
    <w:rsid w:val="008946D3"/>
    <w:rsid w:val="0089568A"/>
    <w:rsid w:val="00895B7F"/>
    <w:rsid w:val="008968D6"/>
    <w:rsid w:val="00897587"/>
    <w:rsid w:val="008A1109"/>
    <w:rsid w:val="008A1383"/>
    <w:rsid w:val="008A2683"/>
    <w:rsid w:val="008A2CEA"/>
    <w:rsid w:val="008A2FB2"/>
    <w:rsid w:val="008A38F1"/>
    <w:rsid w:val="008A529A"/>
    <w:rsid w:val="008A620D"/>
    <w:rsid w:val="008A64A3"/>
    <w:rsid w:val="008A6B04"/>
    <w:rsid w:val="008A6F6C"/>
    <w:rsid w:val="008B0257"/>
    <w:rsid w:val="008B038F"/>
    <w:rsid w:val="008B0A3E"/>
    <w:rsid w:val="008B1FF5"/>
    <w:rsid w:val="008B38D1"/>
    <w:rsid w:val="008B64CD"/>
    <w:rsid w:val="008B682B"/>
    <w:rsid w:val="008C11C5"/>
    <w:rsid w:val="008C12DD"/>
    <w:rsid w:val="008C1373"/>
    <w:rsid w:val="008C4209"/>
    <w:rsid w:val="008C420C"/>
    <w:rsid w:val="008C4829"/>
    <w:rsid w:val="008C5D1E"/>
    <w:rsid w:val="008D03FB"/>
    <w:rsid w:val="008D349D"/>
    <w:rsid w:val="008D3AB2"/>
    <w:rsid w:val="008D3D59"/>
    <w:rsid w:val="008D41BA"/>
    <w:rsid w:val="008D668B"/>
    <w:rsid w:val="008D6ABB"/>
    <w:rsid w:val="008D6E51"/>
    <w:rsid w:val="008E1D87"/>
    <w:rsid w:val="008E20D6"/>
    <w:rsid w:val="008E2CE3"/>
    <w:rsid w:val="008F01AF"/>
    <w:rsid w:val="008F01F3"/>
    <w:rsid w:val="008F09FB"/>
    <w:rsid w:val="008F1DF1"/>
    <w:rsid w:val="008F27EA"/>
    <w:rsid w:val="008F32E8"/>
    <w:rsid w:val="008F37B6"/>
    <w:rsid w:val="008F3A2F"/>
    <w:rsid w:val="008F43AB"/>
    <w:rsid w:val="008F4570"/>
    <w:rsid w:val="008F71D0"/>
    <w:rsid w:val="00900052"/>
    <w:rsid w:val="009000FE"/>
    <w:rsid w:val="00900834"/>
    <w:rsid w:val="00901017"/>
    <w:rsid w:val="0090134D"/>
    <w:rsid w:val="00901BC0"/>
    <w:rsid w:val="00902936"/>
    <w:rsid w:val="00903441"/>
    <w:rsid w:val="00904018"/>
    <w:rsid w:val="0090432C"/>
    <w:rsid w:val="009055F5"/>
    <w:rsid w:val="00910298"/>
    <w:rsid w:val="00912875"/>
    <w:rsid w:val="009129A6"/>
    <w:rsid w:val="00915422"/>
    <w:rsid w:val="009163C5"/>
    <w:rsid w:val="0091668A"/>
    <w:rsid w:val="009173EA"/>
    <w:rsid w:val="00917672"/>
    <w:rsid w:val="0092138A"/>
    <w:rsid w:val="0092146D"/>
    <w:rsid w:val="00922338"/>
    <w:rsid w:val="009225EA"/>
    <w:rsid w:val="00922824"/>
    <w:rsid w:val="00927268"/>
    <w:rsid w:val="00927BAB"/>
    <w:rsid w:val="00932058"/>
    <w:rsid w:val="0093307B"/>
    <w:rsid w:val="00936F4D"/>
    <w:rsid w:val="009411C2"/>
    <w:rsid w:val="00941BFB"/>
    <w:rsid w:val="009425CD"/>
    <w:rsid w:val="009425EA"/>
    <w:rsid w:val="00945041"/>
    <w:rsid w:val="0094534E"/>
    <w:rsid w:val="009464DC"/>
    <w:rsid w:val="009500A8"/>
    <w:rsid w:val="00950516"/>
    <w:rsid w:val="00950589"/>
    <w:rsid w:val="00951842"/>
    <w:rsid w:val="00952640"/>
    <w:rsid w:val="00952F0B"/>
    <w:rsid w:val="0095352D"/>
    <w:rsid w:val="00955735"/>
    <w:rsid w:val="009567DC"/>
    <w:rsid w:val="009634EC"/>
    <w:rsid w:val="0096383E"/>
    <w:rsid w:val="00965400"/>
    <w:rsid w:val="00965A3B"/>
    <w:rsid w:val="00966EF8"/>
    <w:rsid w:val="00967328"/>
    <w:rsid w:val="00967CBC"/>
    <w:rsid w:val="00972DF7"/>
    <w:rsid w:val="0097346A"/>
    <w:rsid w:val="009735DA"/>
    <w:rsid w:val="009809E1"/>
    <w:rsid w:val="00981827"/>
    <w:rsid w:val="009823A5"/>
    <w:rsid w:val="00982C14"/>
    <w:rsid w:val="0098602D"/>
    <w:rsid w:val="00990237"/>
    <w:rsid w:val="009941DA"/>
    <w:rsid w:val="00994D21"/>
    <w:rsid w:val="009958AA"/>
    <w:rsid w:val="0099626F"/>
    <w:rsid w:val="00996B2D"/>
    <w:rsid w:val="009A1077"/>
    <w:rsid w:val="009A1455"/>
    <w:rsid w:val="009A1675"/>
    <w:rsid w:val="009A3947"/>
    <w:rsid w:val="009A3E62"/>
    <w:rsid w:val="009A42FE"/>
    <w:rsid w:val="009A4FD4"/>
    <w:rsid w:val="009A632E"/>
    <w:rsid w:val="009A63B6"/>
    <w:rsid w:val="009A6892"/>
    <w:rsid w:val="009A6D4B"/>
    <w:rsid w:val="009A7142"/>
    <w:rsid w:val="009B03C0"/>
    <w:rsid w:val="009B3873"/>
    <w:rsid w:val="009B3BC7"/>
    <w:rsid w:val="009B4098"/>
    <w:rsid w:val="009B40BC"/>
    <w:rsid w:val="009B442E"/>
    <w:rsid w:val="009B4B91"/>
    <w:rsid w:val="009B7151"/>
    <w:rsid w:val="009B7948"/>
    <w:rsid w:val="009C25F2"/>
    <w:rsid w:val="009C2940"/>
    <w:rsid w:val="009C32D6"/>
    <w:rsid w:val="009C4201"/>
    <w:rsid w:val="009C5C62"/>
    <w:rsid w:val="009D0DD6"/>
    <w:rsid w:val="009D1777"/>
    <w:rsid w:val="009D193F"/>
    <w:rsid w:val="009D240F"/>
    <w:rsid w:val="009D2A3C"/>
    <w:rsid w:val="009D300E"/>
    <w:rsid w:val="009D33C6"/>
    <w:rsid w:val="009D3492"/>
    <w:rsid w:val="009D4D33"/>
    <w:rsid w:val="009D4FBF"/>
    <w:rsid w:val="009D6B53"/>
    <w:rsid w:val="009E254A"/>
    <w:rsid w:val="009E5C8A"/>
    <w:rsid w:val="009E5CBF"/>
    <w:rsid w:val="009E635F"/>
    <w:rsid w:val="009E79D1"/>
    <w:rsid w:val="009F0832"/>
    <w:rsid w:val="009F0F5E"/>
    <w:rsid w:val="009F0F9A"/>
    <w:rsid w:val="009F144B"/>
    <w:rsid w:val="009F29AB"/>
    <w:rsid w:val="009F2E71"/>
    <w:rsid w:val="009F342D"/>
    <w:rsid w:val="009F3A0A"/>
    <w:rsid w:val="009F462C"/>
    <w:rsid w:val="009F5C36"/>
    <w:rsid w:val="009F6B77"/>
    <w:rsid w:val="009F7EEE"/>
    <w:rsid w:val="00A00816"/>
    <w:rsid w:val="00A02887"/>
    <w:rsid w:val="00A02A79"/>
    <w:rsid w:val="00A04EC5"/>
    <w:rsid w:val="00A05EB2"/>
    <w:rsid w:val="00A06BB5"/>
    <w:rsid w:val="00A0721D"/>
    <w:rsid w:val="00A106FF"/>
    <w:rsid w:val="00A109F5"/>
    <w:rsid w:val="00A1108B"/>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40E73"/>
    <w:rsid w:val="00A43357"/>
    <w:rsid w:val="00A433C2"/>
    <w:rsid w:val="00A44348"/>
    <w:rsid w:val="00A44A48"/>
    <w:rsid w:val="00A44AEF"/>
    <w:rsid w:val="00A46936"/>
    <w:rsid w:val="00A46AA9"/>
    <w:rsid w:val="00A470CB"/>
    <w:rsid w:val="00A47E24"/>
    <w:rsid w:val="00A50B84"/>
    <w:rsid w:val="00A50C51"/>
    <w:rsid w:val="00A53036"/>
    <w:rsid w:val="00A53EBC"/>
    <w:rsid w:val="00A575AD"/>
    <w:rsid w:val="00A6185B"/>
    <w:rsid w:val="00A62C58"/>
    <w:rsid w:val="00A646A1"/>
    <w:rsid w:val="00A64C1B"/>
    <w:rsid w:val="00A65494"/>
    <w:rsid w:val="00A6637B"/>
    <w:rsid w:val="00A7164D"/>
    <w:rsid w:val="00A71DE4"/>
    <w:rsid w:val="00A71E63"/>
    <w:rsid w:val="00A71E85"/>
    <w:rsid w:val="00A720E7"/>
    <w:rsid w:val="00A721DF"/>
    <w:rsid w:val="00A74636"/>
    <w:rsid w:val="00A74EE6"/>
    <w:rsid w:val="00A7523D"/>
    <w:rsid w:val="00A7674F"/>
    <w:rsid w:val="00A77BD2"/>
    <w:rsid w:val="00A77CC7"/>
    <w:rsid w:val="00A814AD"/>
    <w:rsid w:val="00A82951"/>
    <w:rsid w:val="00A82E41"/>
    <w:rsid w:val="00A8410B"/>
    <w:rsid w:val="00A8500B"/>
    <w:rsid w:val="00A867F8"/>
    <w:rsid w:val="00A875D9"/>
    <w:rsid w:val="00A877B3"/>
    <w:rsid w:val="00A907BB"/>
    <w:rsid w:val="00A93981"/>
    <w:rsid w:val="00A940A1"/>
    <w:rsid w:val="00A94125"/>
    <w:rsid w:val="00A96A5D"/>
    <w:rsid w:val="00A96BAA"/>
    <w:rsid w:val="00A97665"/>
    <w:rsid w:val="00AA061D"/>
    <w:rsid w:val="00AA15C8"/>
    <w:rsid w:val="00AA1A81"/>
    <w:rsid w:val="00AA26AE"/>
    <w:rsid w:val="00AA28F6"/>
    <w:rsid w:val="00AA53C7"/>
    <w:rsid w:val="00AA59BF"/>
    <w:rsid w:val="00AA637D"/>
    <w:rsid w:val="00AA66E7"/>
    <w:rsid w:val="00AA7D85"/>
    <w:rsid w:val="00AB053E"/>
    <w:rsid w:val="00AB1477"/>
    <w:rsid w:val="00AB1F4D"/>
    <w:rsid w:val="00AB2832"/>
    <w:rsid w:val="00AB28F0"/>
    <w:rsid w:val="00AB2B91"/>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C2A"/>
    <w:rsid w:val="00AD1F93"/>
    <w:rsid w:val="00AD4234"/>
    <w:rsid w:val="00AD52AD"/>
    <w:rsid w:val="00AE1238"/>
    <w:rsid w:val="00AE1AC0"/>
    <w:rsid w:val="00AE3786"/>
    <w:rsid w:val="00AE37AE"/>
    <w:rsid w:val="00AE3ED0"/>
    <w:rsid w:val="00AE40F6"/>
    <w:rsid w:val="00AE5636"/>
    <w:rsid w:val="00AE5CD5"/>
    <w:rsid w:val="00AE6AB2"/>
    <w:rsid w:val="00AF029E"/>
    <w:rsid w:val="00AF03D7"/>
    <w:rsid w:val="00AF2412"/>
    <w:rsid w:val="00AF30BF"/>
    <w:rsid w:val="00AF30CA"/>
    <w:rsid w:val="00AF483B"/>
    <w:rsid w:val="00AF63C1"/>
    <w:rsid w:val="00AF6A5F"/>
    <w:rsid w:val="00AF7B8C"/>
    <w:rsid w:val="00B0031E"/>
    <w:rsid w:val="00B00EF8"/>
    <w:rsid w:val="00B01C80"/>
    <w:rsid w:val="00B025F1"/>
    <w:rsid w:val="00B031BF"/>
    <w:rsid w:val="00B03325"/>
    <w:rsid w:val="00B03327"/>
    <w:rsid w:val="00B04613"/>
    <w:rsid w:val="00B04D2B"/>
    <w:rsid w:val="00B053D5"/>
    <w:rsid w:val="00B06D6F"/>
    <w:rsid w:val="00B122B2"/>
    <w:rsid w:val="00B15FE7"/>
    <w:rsid w:val="00B170C3"/>
    <w:rsid w:val="00B1737B"/>
    <w:rsid w:val="00B20E2C"/>
    <w:rsid w:val="00B219DE"/>
    <w:rsid w:val="00B220D2"/>
    <w:rsid w:val="00B226F0"/>
    <w:rsid w:val="00B22A5C"/>
    <w:rsid w:val="00B24CC6"/>
    <w:rsid w:val="00B27053"/>
    <w:rsid w:val="00B31818"/>
    <w:rsid w:val="00B31D23"/>
    <w:rsid w:val="00B32046"/>
    <w:rsid w:val="00B3244D"/>
    <w:rsid w:val="00B34C27"/>
    <w:rsid w:val="00B34E53"/>
    <w:rsid w:val="00B3504A"/>
    <w:rsid w:val="00B35B15"/>
    <w:rsid w:val="00B43785"/>
    <w:rsid w:val="00B446D4"/>
    <w:rsid w:val="00B447F6"/>
    <w:rsid w:val="00B44FDD"/>
    <w:rsid w:val="00B45558"/>
    <w:rsid w:val="00B46EDC"/>
    <w:rsid w:val="00B509D6"/>
    <w:rsid w:val="00B50DC7"/>
    <w:rsid w:val="00B5166A"/>
    <w:rsid w:val="00B53575"/>
    <w:rsid w:val="00B53FCA"/>
    <w:rsid w:val="00B5409A"/>
    <w:rsid w:val="00B54A6C"/>
    <w:rsid w:val="00B54EB7"/>
    <w:rsid w:val="00B552DA"/>
    <w:rsid w:val="00B5615C"/>
    <w:rsid w:val="00B56B38"/>
    <w:rsid w:val="00B57218"/>
    <w:rsid w:val="00B5780A"/>
    <w:rsid w:val="00B57CE9"/>
    <w:rsid w:val="00B606ED"/>
    <w:rsid w:val="00B61627"/>
    <w:rsid w:val="00B627C4"/>
    <w:rsid w:val="00B633E1"/>
    <w:rsid w:val="00B6417E"/>
    <w:rsid w:val="00B65CBF"/>
    <w:rsid w:val="00B66A1A"/>
    <w:rsid w:val="00B67408"/>
    <w:rsid w:val="00B67E56"/>
    <w:rsid w:val="00B7078A"/>
    <w:rsid w:val="00B70A82"/>
    <w:rsid w:val="00B728FE"/>
    <w:rsid w:val="00B72F97"/>
    <w:rsid w:val="00B7303C"/>
    <w:rsid w:val="00B73524"/>
    <w:rsid w:val="00B73A93"/>
    <w:rsid w:val="00B73CD6"/>
    <w:rsid w:val="00B73DB6"/>
    <w:rsid w:val="00B74AEF"/>
    <w:rsid w:val="00B75C78"/>
    <w:rsid w:val="00B803F0"/>
    <w:rsid w:val="00B8042E"/>
    <w:rsid w:val="00B828E4"/>
    <w:rsid w:val="00B8473A"/>
    <w:rsid w:val="00B8564D"/>
    <w:rsid w:val="00B85CE6"/>
    <w:rsid w:val="00B875F5"/>
    <w:rsid w:val="00B901E6"/>
    <w:rsid w:val="00B906B8"/>
    <w:rsid w:val="00B90E42"/>
    <w:rsid w:val="00B92B20"/>
    <w:rsid w:val="00B93627"/>
    <w:rsid w:val="00B94BAE"/>
    <w:rsid w:val="00B95610"/>
    <w:rsid w:val="00B97D20"/>
    <w:rsid w:val="00BA181D"/>
    <w:rsid w:val="00BA187F"/>
    <w:rsid w:val="00BA2E19"/>
    <w:rsid w:val="00BA334A"/>
    <w:rsid w:val="00BA49F4"/>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B97"/>
    <w:rsid w:val="00BC2F94"/>
    <w:rsid w:val="00BC323B"/>
    <w:rsid w:val="00BC3F3D"/>
    <w:rsid w:val="00BC430E"/>
    <w:rsid w:val="00BC4AA1"/>
    <w:rsid w:val="00BC6120"/>
    <w:rsid w:val="00BD08FF"/>
    <w:rsid w:val="00BD2C6D"/>
    <w:rsid w:val="00BD43F1"/>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BC"/>
    <w:rsid w:val="00C023F7"/>
    <w:rsid w:val="00C048C7"/>
    <w:rsid w:val="00C04C61"/>
    <w:rsid w:val="00C05350"/>
    <w:rsid w:val="00C05630"/>
    <w:rsid w:val="00C06898"/>
    <w:rsid w:val="00C07183"/>
    <w:rsid w:val="00C075B4"/>
    <w:rsid w:val="00C1015D"/>
    <w:rsid w:val="00C104A1"/>
    <w:rsid w:val="00C10E64"/>
    <w:rsid w:val="00C12718"/>
    <w:rsid w:val="00C13377"/>
    <w:rsid w:val="00C13518"/>
    <w:rsid w:val="00C144F5"/>
    <w:rsid w:val="00C1512A"/>
    <w:rsid w:val="00C151F0"/>
    <w:rsid w:val="00C16379"/>
    <w:rsid w:val="00C163FC"/>
    <w:rsid w:val="00C16D6D"/>
    <w:rsid w:val="00C17D93"/>
    <w:rsid w:val="00C20A8E"/>
    <w:rsid w:val="00C211CA"/>
    <w:rsid w:val="00C215B0"/>
    <w:rsid w:val="00C2162C"/>
    <w:rsid w:val="00C245AB"/>
    <w:rsid w:val="00C245E5"/>
    <w:rsid w:val="00C25887"/>
    <w:rsid w:val="00C265B3"/>
    <w:rsid w:val="00C272C1"/>
    <w:rsid w:val="00C27A19"/>
    <w:rsid w:val="00C30E76"/>
    <w:rsid w:val="00C31399"/>
    <w:rsid w:val="00C32CEA"/>
    <w:rsid w:val="00C34817"/>
    <w:rsid w:val="00C36703"/>
    <w:rsid w:val="00C379C9"/>
    <w:rsid w:val="00C406E1"/>
    <w:rsid w:val="00C40BC1"/>
    <w:rsid w:val="00C413A8"/>
    <w:rsid w:val="00C41A45"/>
    <w:rsid w:val="00C440F8"/>
    <w:rsid w:val="00C446DA"/>
    <w:rsid w:val="00C44B4B"/>
    <w:rsid w:val="00C50A51"/>
    <w:rsid w:val="00C510EA"/>
    <w:rsid w:val="00C514EF"/>
    <w:rsid w:val="00C52D91"/>
    <w:rsid w:val="00C5382B"/>
    <w:rsid w:val="00C55437"/>
    <w:rsid w:val="00C55610"/>
    <w:rsid w:val="00C55691"/>
    <w:rsid w:val="00C55C87"/>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90339"/>
    <w:rsid w:val="00C906C2"/>
    <w:rsid w:val="00C909B3"/>
    <w:rsid w:val="00C916DA"/>
    <w:rsid w:val="00C9199B"/>
    <w:rsid w:val="00CA2EE8"/>
    <w:rsid w:val="00CA3AFF"/>
    <w:rsid w:val="00CA42E6"/>
    <w:rsid w:val="00CA508D"/>
    <w:rsid w:val="00CA575A"/>
    <w:rsid w:val="00CA58B5"/>
    <w:rsid w:val="00CA5DB5"/>
    <w:rsid w:val="00CA72B4"/>
    <w:rsid w:val="00CA73E4"/>
    <w:rsid w:val="00CB0001"/>
    <w:rsid w:val="00CB026B"/>
    <w:rsid w:val="00CB26B1"/>
    <w:rsid w:val="00CB3ABC"/>
    <w:rsid w:val="00CB41CC"/>
    <w:rsid w:val="00CB4525"/>
    <w:rsid w:val="00CB5C00"/>
    <w:rsid w:val="00CB672F"/>
    <w:rsid w:val="00CB6EEB"/>
    <w:rsid w:val="00CC13E1"/>
    <w:rsid w:val="00CC1CB8"/>
    <w:rsid w:val="00CC34C9"/>
    <w:rsid w:val="00CC48CB"/>
    <w:rsid w:val="00CC4ABF"/>
    <w:rsid w:val="00CC55F5"/>
    <w:rsid w:val="00CD1C1C"/>
    <w:rsid w:val="00CD32A4"/>
    <w:rsid w:val="00CD3FF4"/>
    <w:rsid w:val="00CD4A67"/>
    <w:rsid w:val="00CD65D1"/>
    <w:rsid w:val="00CD6D3D"/>
    <w:rsid w:val="00CD70F8"/>
    <w:rsid w:val="00CD7983"/>
    <w:rsid w:val="00CE026C"/>
    <w:rsid w:val="00CE08AE"/>
    <w:rsid w:val="00CE098C"/>
    <w:rsid w:val="00CE161E"/>
    <w:rsid w:val="00CE19E6"/>
    <w:rsid w:val="00CE1B4B"/>
    <w:rsid w:val="00CE2A5D"/>
    <w:rsid w:val="00CE32A9"/>
    <w:rsid w:val="00CE3CB0"/>
    <w:rsid w:val="00CE4462"/>
    <w:rsid w:val="00CE4897"/>
    <w:rsid w:val="00CF0F09"/>
    <w:rsid w:val="00CF1F7F"/>
    <w:rsid w:val="00CF2A0D"/>
    <w:rsid w:val="00CF2EFC"/>
    <w:rsid w:val="00CF4DEF"/>
    <w:rsid w:val="00CF5A2F"/>
    <w:rsid w:val="00CF6BA7"/>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55E4"/>
    <w:rsid w:val="00D0622A"/>
    <w:rsid w:val="00D07B62"/>
    <w:rsid w:val="00D07FB7"/>
    <w:rsid w:val="00D10322"/>
    <w:rsid w:val="00D105A1"/>
    <w:rsid w:val="00D130DC"/>
    <w:rsid w:val="00D14CB1"/>
    <w:rsid w:val="00D1502A"/>
    <w:rsid w:val="00D15820"/>
    <w:rsid w:val="00D16DEB"/>
    <w:rsid w:val="00D172A9"/>
    <w:rsid w:val="00D17EC0"/>
    <w:rsid w:val="00D22C20"/>
    <w:rsid w:val="00D22ED9"/>
    <w:rsid w:val="00D256E2"/>
    <w:rsid w:val="00D25861"/>
    <w:rsid w:val="00D27F0B"/>
    <w:rsid w:val="00D3006B"/>
    <w:rsid w:val="00D308E0"/>
    <w:rsid w:val="00D3113C"/>
    <w:rsid w:val="00D31F7F"/>
    <w:rsid w:val="00D34809"/>
    <w:rsid w:val="00D35FCA"/>
    <w:rsid w:val="00D3621C"/>
    <w:rsid w:val="00D41475"/>
    <w:rsid w:val="00D42B7C"/>
    <w:rsid w:val="00D42CF7"/>
    <w:rsid w:val="00D43E28"/>
    <w:rsid w:val="00D447C0"/>
    <w:rsid w:val="00D44D8C"/>
    <w:rsid w:val="00D45C72"/>
    <w:rsid w:val="00D4725D"/>
    <w:rsid w:val="00D505AC"/>
    <w:rsid w:val="00D5303F"/>
    <w:rsid w:val="00D5354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90D9B"/>
    <w:rsid w:val="00D912A9"/>
    <w:rsid w:val="00D91603"/>
    <w:rsid w:val="00D9187E"/>
    <w:rsid w:val="00D92A90"/>
    <w:rsid w:val="00D93147"/>
    <w:rsid w:val="00D934C7"/>
    <w:rsid w:val="00D93886"/>
    <w:rsid w:val="00D97403"/>
    <w:rsid w:val="00DA0AD5"/>
    <w:rsid w:val="00DA1678"/>
    <w:rsid w:val="00DA4569"/>
    <w:rsid w:val="00DA51C2"/>
    <w:rsid w:val="00DA595E"/>
    <w:rsid w:val="00DA5E6F"/>
    <w:rsid w:val="00DA760A"/>
    <w:rsid w:val="00DB14E9"/>
    <w:rsid w:val="00DB28C3"/>
    <w:rsid w:val="00DB2E6A"/>
    <w:rsid w:val="00DB32F2"/>
    <w:rsid w:val="00DB375A"/>
    <w:rsid w:val="00DB655F"/>
    <w:rsid w:val="00DB6B7C"/>
    <w:rsid w:val="00DB7D3A"/>
    <w:rsid w:val="00DC1C29"/>
    <w:rsid w:val="00DC2109"/>
    <w:rsid w:val="00DC41BF"/>
    <w:rsid w:val="00DC59CC"/>
    <w:rsid w:val="00DC60B4"/>
    <w:rsid w:val="00DC67A0"/>
    <w:rsid w:val="00DC6B2C"/>
    <w:rsid w:val="00DD3108"/>
    <w:rsid w:val="00DD474A"/>
    <w:rsid w:val="00DD47E0"/>
    <w:rsid w:val="00DD5814"/>
    <w:rsid w:val="00DD61B0"/>
    <w:rsid w:val="00DD63B7"/>
    <w:rsid w:val="00DD7E2F"/>
    <w:rsid w:val="00DE1154"/>
    <w:rsid w:val="00DE17F4"/>
    <w:rsid w:val="00DE46B8"/>
    <w:rsid w:val="00DE5744"/>
    <w:rsid w:val="00DE60B7"/>
    <w:rsid w:val="00DE69D1"/>
    <w:rsid w:val="00DE6AF7"/>
    <w:rsid w:val="00DE6DE1"/>
    <w:rsid w:val="00DE7F9F"/>
    <w:rsid w:val="00DF07B4"/>
    <w:rsid w:val="00DF07D7"/>
    <w:rsid w:val="00DF08D6"/>
    <w:rsid w:val="00DF2254"/>
    <w:rsid w:val="00DF327A"/>
    <w:rsid w:val="00DF4520"/>
    <w:rsid w:val="00DF4FCB"/>
    <w:rsid w:val="00DF58B5"/>
    <w:rsid w:val="00DF6C72"/>
    <w:rsid w:val="00DF6F37"/>
    <w:rsid w:val="00E00361"/>
    <w:rsid w:val="00E0251E"/>
    <w:rsid w:val="00E02BD4"/>
    <w:rsid w:val="00E04450"/>
    <w:rsid w:val="00E04BA6"/>
    <w:rsid w:val="00E05D89"/>
    <w:rsid w:val="00E073CF"/>
    <w:rsid w:val="00E11C5D"/>
    <w:rsid w:val="00E11E84"/>
    <w:rsid w:val="00E11F7B"/>
    <w:rsid w:val="00E121C7"/>
    <w:rsid w:val="00E133F0"/>
    <w:rsid w:val="00E146B5"/>
    <w:rsid w:val="00E14E43"/>
    <w:rsid w:val="00E156F7"/>
    <w:rsid w:val="00E158B8"/>
    <w:rsid w:val="00E15EB1"/>
    <w:rsid w:val="00E16093"/>
    <w:rsid w:val="00E200F4"/>
    <w:rsid w:val="00E202F3"/>
    <w:rsid w:val="00E20534"/>
    <w:rsid w:val="00E210A4"/>
    <w:rsid w:val="00E2121F"/>
    <w:rsid w:val="00E22A67"/>
    <w:rsid w:val="00E22D5A"/>
    <w:rsid w:val="00E23130"/>
    <w:rsid w:val="00E314DB"/>
    <w:rsid w:val="00E32A01"/>
    <w:rsid w:val="00E32EAA"/>
    <w:rsid w:val="00E34B04"/>
    <w:rsid w:val="00E34D0D"/>
    <w:rsid w:val="00E34F0E"/>
    <w:rsid w:val="00E35DCD"/>
    <w:rsid w:val="00E40217"/>
    <w:rsid w:val="00E413A3"/>
    <w:rsid w:val="00E421C9"/>
    <w:rsid w:val="00E422B1"/>
    <w:rsid w:val="00E428A2"/>
    <w:rsid w:val="00E43E84"/>
    <w:rsid w:val="00E44584"/>
    <w:rsid w:val="00E45DF2"/>
    <w:rsid w:val="00E46688"/>
    <w:rsid w:val="00E5058C"/>
    <w:rsid w:val="00E50678"/>
    <w:rsid w:val="00E50C7F"/>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772D3"/>
    <w:rsid w:val="00E81B24"/>
    <w:rsid w:val="00E82059"/>
    <w:rsid w:val="00E82A58"/>
    <w:rsid w:val="00E8317C"/>
    <w:rsid w:val="00E83875"/>
    <w:rsid w:val="00E8445B"/>
    <w:rsid w:val="00E8447F"/>
    <w:rsid w:val="00E84503"/>
    <w:rsid w:val="00E8653E"/>
    <w:rsid w:val="00E86A10"/>
    <w:rsid w:val="00E914A9"/>
    <w:rsid w:val="00E923F6"/>
    <w:rsid w:val="00E924DB"/>
    <w:rsid w:val="00E95DB9"/>
    <w:rsid w:val="00E97630"/>
    <w:rsid w:val="00E97908"/>
    <w:rsid w:val="00E97A31"/>
    <w:rsid w:val="00EA12DB"/>
    <w:rsid w:val="00EA16A7"/>
    <w:rsid w:val="00EA18E9"/>
    <w:rsid w:val="00EA298E"/>
    <w:rsid w:val="00EA3EC2"/>
    <w:rsid w:val="00EA4017"/>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ACF"/>
    <w:rsid w:val="00EC4D35"/>
    <w:rsid w:val="00EC5B06"/>
    <w:rsid w:val="00EC5FE7"/>
    <w:rsid w:val="00EC7CE2"/>
    <w:rsid w:val="00ED0ADB"/>
    <w:rsid w:val="00ED0D4E"/>
    <w:rsid w:val="00ED3217"/>
    <w:rsid w:val="00ED4575"/>
    <w:rsid w:val="00ED5277"/>
    <w:rsid w:val="00ED6558"/>
    <w:rsid w:val="00ED7163"/>
    <w:rsid w:val="00ED7464"/>
    <w:rsid w:val="00ED74C3"/>
    <w:rsid w:val="00EE059D"/>
    <w:rsid w:val="00EE08F1"/>
    <w:rsid w:val="00EE58EC"/>
    <w:rsid w:val="00EE59F3"/>
    <w:rsid w:val="00EE5C21"/>
    <w:rsid w:val="00EF13E7"/>
    <w:rsid w:val="00EF7E20"/>
    <w:rsid w:val="00F00EAC"/>
    <w:rsid w:val="00F02471"/>
    <w:rsid w:val="00F02D3C"/>
    <w:rsid w:val="00F03AD8"/>
    <w:rsid w:val="00F04F59"/>
    <w:rsid w:val="00F05A07"/>
    <w:rsid w:val="00F12EE3"/>
    <w:rsid w:val="00F14FB2"/>
    <w:rsid w:val="00F15DE3"/>
    <w:rsid w:val="00F17069"/>
    <w:rsid w:val="00F178B8"/>
    <w:rsid w:val="00F17913"/>
    <w:rsid w:val="00F2238B"/>
    <w:rsid w:val="00F228E8"/>
    <w:rsid w:val="00F229D4"/>
    <w:rsid w:val="00F22A4A"/>
    <w:rsid w:val="00F23A06"/>
    <w:rsid w:val="00F2474C"/>
    <w:rsid w:val="00F24B25"/>
    <w:rsid w:val="00F25075"/>
    <w:rsid w:val="00F25474"/>
    <w:rsid w:val="00F26870"/>
    <w:rsid w:val="00F3121B"/>
    <w:rsid w:val="00F32612"/>
    <w:rsid w:val="00F32CB0"/>
    <w:rsid w:val="00F3388F"/>
    <w:rsid w:val="00F3679E"/>
    <w:rsid w:val="00F40AB6"/>
    <w:rsid w:val="00F41107"/>
    <w:rsid w:val="00F41523"/>
    <w:rsid w:val="00F418A5"/>
    <w:rsid w:val="00F41B90"/>
    <w:rsid w:val="00F42CD8"/>
    <w:rsid w:val="00F42F83"/>
    <w:rsid w:val="00F43E55"/>
    <w:rsid w:val="00F4588C"/>
    <w:rsid w:val="00F46741"/>
    <w:rsid w:val="00F470A4"/>
    <w:rsid w:val="00F47659"/>
    <w:rsid w:val="00F47FAA"/>
    <w:rsid w:val="00F47FCC"/>
    <w:rsid w:val="00F508BB"/>
    <w:rsid w:val="00F52A4B"/>
    <w:rsid w:val="00F52FF1"/>
    <w:rsid w:val="00F53771"/>
    <w:rsid w:val="00F55551"/>
    <w:rsid w:val="00F55E48"/>
    <w:rsid w:val="00F56511"/>
    <w:rsid w:val="00F56F9E"/>
    <w:rsid w:val="00F574AD"/>
    <w:rsid w:val="00F61FFE"/>
    <w:rsid w:val="00F62FB1"/>
    <w:rsid w:val="00F6368F"/>
    <w:rsid w:val="00F63C49"/>
    <w:rsid w:val="00F642DD"/>
    <w:rsid w:val="00F64F3F"/>
    <w:rsid w:val="00F66AD6"/>
    <w:rsid w:val="00F6785C"/>
    <w:rsid w:val="00F70796"/>
    <w:rsid w:val="00F70D76"/>
    <w:rsid w:val="00F725DB"/>
    <w:rsid w:val="00F75F58"/>
    <w:rsid w:val="00F7747F"/>
    <w:rsid w:val="00F80D45"/>
    <w:rsid w:val="00F81BF2"/>
    <w:rsid w:val="00F822D0"/>
    <w:rsid w:val="00F82490"/>
    <w:rsid w:val="00F82FA8"/>
    <w:rsid w:val="00F839B5"/>
    <w:rsid w:val="00F84947"/>
    <w:rsid w:val="00F85435"/>
    <w:rsid w:val="00F85C41"/>
    <w:rsid w:val="00F90889"/>
    <w:rsid w:val="00F91235"/>
    <w:rsid w:val="00F91785"/>
    <w:rsid w:val="00F91C38"/>
    <w:rsid w:val="00F92541"/>
    <w:rsid w:val="00F92EC1"/>
    <w:rsid w:val="00F94B72"/>
    <w:rsid w:val="00F965E1"/>
    <w:rsid w:val="00F9684D"/>
    <w:rsid w:val="00F97DA4"/>
    <w:rsid w:val="00FA14FF"/>
    <w:rsid w:val="00FA23B6"/>
    <w:rsid w:val="00FA2BD9"/>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29F3"/>
    <w:rsid w:val="00FC3681"/>
    <w:rsid w:val="00FC684F"/>
    <w:rsid w:val="00FC7E9C"/>
    <w:rsid w:val="00FD14DF"/>
    <w:rsid w:val="00FD15A0"/>
    <w:rsid w:val="00FD1F2D"/>
    <w:rsid w:val="00FD3ABD"/>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010C"/>
    <w:rsid w:val="00FF1814"/>
    <w:rsid w:val="00FF2ED5"/>
    <w:rsid w:val="00FF35EF"/>
    <w:rsid w:val="00FF4791"/>
    <w:rsid w:val="00FF67F2"/>
    <w:rsid w:val="00FF6E86"/>
    <w:rsid w:val="00FF7201"/>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 w:type="table" w:customStyle="1" w:styleId="Tablaconcuadrcula1">
    <w:name w:val="Tabla con cuadrícula1"/>
    <w:basedOn w:val="Tablanormal"/>
    <w:next w:val="Tablaconcuadrcula"/>
    <w:uiPriority w:val="59"/>
    <w:rsid w:val="00CB0001"/>
    <w:pPr>
      <w:autoSpaceDN/>
      <w:spacing w:after="0"/>
      <w:textAlignment w:val="auto"/>
    </w:pPr>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71634-8935-4817-80CB-70BA888D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1780</Words>
  <Characters>9794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17</cp:revision>
  <cp:lastPrinted>2021-03-19T17:44:00Z</cp:lastPrinted>
  <dcterms:created xsi:type="dcterms:W3CDTF">2021-04-15T00:35:00Z</dcterms:created>
  <dcterms:modified xsi:type="dcterms:W3CDTF">2021-04-23T17:40:00Z</dcterms:modified>
</cp:coreProperties>
</file>