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13" w:rsidRDefault="00354C13" w:rsidP="00CC7FC1">
      <w:pPr>
        <w:pStyle w:val="Sinespaciado"/>
        <w:ind w:left="284" w:right="-65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9544D" w:rsidRDefault="00E9544D" w:rsidP="00BA5A37">
      <w:pPr>
        <w:pStyle w:val="Sinespaciado"/>
        <w:ind w:left="-426" w:right="-518"/>
        <w:jc w:val="center"/>
        <w:rPr>
          <w:rFonts w:ascii="Arial" w:hAnsi="Arial" w:cs="Arial"/>
          <w:b/>
          <w:sz w:val="20"/>
          <w:szCs w:val="20"/>
        </w:rPr>
      </w:pPr>
    </w:p>
    <w:p w:rsidR="009B0525" w:rsidRDefault="009B0525" w:rsidP="00BA5A37">
      <w:pPr>
        <w:pStyle w:val="Sinespaciado"/>
        <w:ind w:left="-426" w:right="-51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SEGUNDA SESIÓN ORDINARIA DEL COMITÉ DE TRANSPARENCIA DE LA SECRETARÍA DE LA HACIENDA PÚBLICA DEL GOBIERNO DEL ESTADO DE JALISCO </w:t>
      </w:r>
    </w:p>
    <w:p w:rsidR="00F92EB7" w:rsidRDefault="00BA5A37" w:rsidP="00C74E57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</w:rPr>
      </w:pPr>
      <w:r w:rsidRPr="00BA5A37">
        <w:rPr>
          <w:rFonts w:ascii="Arial" w:hAnsi="Arial" w:cs="Arial"/>
          <w:sz w:val="20"/>
          <w:szCs w:val="20"/>
        </w:rPr>
        <w:t xml:space="preserve">En la </w:t>
      </w:r>
      <w:r>
        <w:rPr>
          <w:rFonts w:ascii="Arial" w:hAnsi="Arial" w:cs="Arial"/>
          <w:sz w:val="20"/>
          <w:szCs w:val="20"/>
        </w:rPr>
        <w:t>c</w:t>
      </w:r>
      <w:r w:rsidRPr="00BA5A37">
        <w:rPr>
          <w:rFonts w:ascii="Arial" w:hAnsi="Arial" w:cs="Arial"/>
          <w:sz w:val="20"/>
          <w:szCs w:val="20"/>
        </w:rPr>
        <w:t xml:space="preserve">iudad de Guadalajara, Jalisco, siendo las </w:t>
      </w:r>
      <w:r w:rsidR="00E9544D">
        <w:rPr>
          <w:rFonts w:ascii="Arial" w:hAnsi="Arial" w:cs="Arial"/>
          <w:sz w:val="20"/>
          <w:szCs w:val="20"/>
        </w:rPr>
        <w:t>11:00 once</w:t>
      </w:r>
      <w:r w:rsidRPr="00BA5A37">
        <w:rPr>
          <w:rFonts w:ascii="Arial" w:hAnsi="Arial" w:cs="Arial"/>
          <w:sz w:val="20"/>
          <w:szCs w:val="20"/>
        </w:rPr>
        <w:t xml:space="preserve"> horas del día </w:t>
      </w:r>
      <w:r w:rsidR="00E9544D">
        <w:rPr>
          <w:rFonts w:ascii="Arial" w:hAnsi="Arial" w:cs="Arial"/>
          <w:sz w:val="20"/>
          <w:szCs w:val="20"/>
        </w:rPr>
        <w:t xml:space="preserve">viernes 15 quince de febrero </w:t>
      </w:r>
      <w:r w:rsidRPr="00BA5A37">
        <w:rPr>
          <w:rFonts w:ascii="Arial" w:hAnsi="Arial" w:cs="Arial"/>
          <w:sz w:val="20"/>
          <w:szCs w:val="20"/>
        </w:rPr>
        <w:t xml:space="preserve">del 2019 dos mil diecinueve, en la </w:t>
      </w:r>
      <w:r>
        <w:rPr>
          <w:rFonts w:ascii="Arial" w:hAnsi="Arial" w:cs="Arial"/>
          <w:sz w:val="20"/>
          <w:szCs w:val="20"/>
        </w:rPr>
        <w:t>sala de j</w:t>
      </w:r>
      <w:r w:rsidRPr="00BA5A37">
        <w:rPr>
          <w:rFonts w:ascii="Arial" w:hAnsi="Arial" w:cs="Arial"/>
          <w:sz w:val="20"/>
          <w:szCs w:val="20"/>
        </w:rPr>
        <w:t xml:space="preserve">untas del despacho del Secretario de la Hacienda Pública del Gobierno del Estado de Jalisco, ubicada en Pedro Moreno número 281, piso </w:t>
      </w:r>
      <w:r>
        <w:rPr>
          <w:rFonts w:ascii="Arial" w:hAnsi="Arial" w:cs="Arial"/>
          <w:sz w:val="20"/>
          <w:szCs w:val="20"/>
        </w:rPr>
        <w:t>3</w:t>
      </w:r>
      <w:r w:rsidRPr="00BA5A37">
        <w:rPr>
          <w:rFonts w:ascii="Arial" w:hAnsi="Arial" w:cs="Arial"/>
          <w:sz w:val="20"/>
          <w:szCs w:val="20"/>
        </w:rPr>
        <w:t xml:space="preserve">, en la colonia Centro del Municipio de Guadalajara, Jalisco, en cumplimiento a lo establecido en los artículos 25, numeral 1 fracción II, 27, 28 de la Ley de Transparencia y Acceso a la Información Pública del Estado de Jalisco y sus Municipios, </w:t>
      </w:r>
      <w:r w:rsidR="009612E2">
        <w:rPr>
          <w:rFonts w:ascii="Arial" w:hAnsi="Arial" w:cs="Arial"/>
          <w:sz w:val="20"/>
          <w:szCs w:val="20"/>
        </w:rPr>
        <w:t>en relación con los artículo</w:t>
      </w:r>
      <w:r w:rsidR="00C74E57">
        <w:rPr>
          <w:rFonts w:ascii="Arial" w:hAnsi="Arial" w:cs="Arial"/>
          <w:sz w:val="20"/>
          <w:szCs w:val="20"/>
        </w:rPr>
        <w:t>s</w:t>
      </w:r>
      <w:r w:rsidR="009612E2">
        <w:rPr>
          <w:rFonts w:ascii="Arial" w:hAnsi="Arial" w:cs="Arial"/>
          <w:sz w:val="20"/>
          <w:szCs w:val="20"/>
        </w:rPr>
        <w:t xml:space="preserve"> 13 fracción VI y 18 del Reglamento de Transparencia, Acceso a la Información Pública y Protección de Datos Personales de la Administración Pública Centralizada del Estado de Jalisco</w:t>
      </w:r>
      <w:r w:rsidRPr="00BA5A37">
        <w:rPr>
          <w:rFonts w:ascii="Arial" w:hAnsi="Arial" w:cs="Arial"/>
          <w:sz w:val="20"/>
          <w:szCs w:val="20"/>
        </w:rPr>
        <w:t xml:space="preserve">, </w:t>
      </w:r>
      <w:r w:rsidR="00C74E57">
        <w:rPr>
          <w:rFonts w:ascii="Arial" w:hAnsi="Arial" w:cs="Arial"/>
          <w:sz w:val="20"/>
          <w:szCs w:val="20"/>
        </w:rPr>
        <w:t xml:space="preserve">se </w:t>
      </w:r>
      <w:r w:rsidR="00C74E57" w:rsidRPr="00B37D2F">
        <w:rPr>
          <w:rFonts w:ascii="Arial" w:hAnsi="Arial" w:cs="Arial"/>
          <w:sz w:val="20"/>
          <w:szCs w:val="20"/>
        </w:rPr>
        <w:t xml:space="preserve">reunieron el </w:t>
      </w:r>
      <w:r w:rsidRPr="00B37D2F">
        <w:rPr>
          <w:rFonts w:ascii="Arial" w:hAnsi="Arial" w:cs="Arial"/>
          <w:b/>
          <w:sz w:val="20"/>
          <w:szCs w:val="20"/>
        </w:rPr>
        <w:t>C.P.C. Juan Partida Morales</w:t>
      </w:r>
      <w:r w:rsidRPr="00B37D2F">
        <w:rPr>
          <w:rFonts w:ascii="Arial" w:hAnsi="Arial" w:cs="Arial"/>
          <w:sz w:val="20"/>
          <w:szCs w:val="20"/>
        </w:rPr>
        <w:t xml:space="preserve">, </w:t>
      </w:r>
      <w:r w:rsidR="00C74E57" w:rsidRPr="00B37D2F">
        <w:rPr>
          <w:rFonts w:ascii="Arial" w:hAnsi="Arial" w:cs="Arial"/>
          <w:sz w:val="20"/>
          <w:szCs w:val="20"/>
        </w:rPr>
        <w:t xml:space="preserve">en su carácter de </w:t>
      </w:r>
      <w:r w:rsidR="0051741A" w:rsidRPr="00B37D2F">
        <w:rPr>
          <w:rFonts w:ascii="Arial" w:hAnsi="Arial" w:cs="Arial"/>
          <w:sz w:val="20"/>
          <w:szCs w:val="20"/>
        </w:rPr>
        <w:t>T</w:t>
      </w:r>
      <w:r w:rsidRPr="00B37D2F">
        <w:rPr>
          <w:rFonts w:ascii="Arial" w:hAnsi="Arial" w:cs="Arial"/>
          <w:sz w:val="20"/>
          <w:szCs w:val="20"/>
        </w:rPr>
        <w:t xml:space="preserve">itular de la Secretaría de la Hacienda Pública del Gobierno del Estado de Jalisco, </w:t>
      </w:r>
      <w:r w:rsidR="003F3DE8" w:rsidRPr="00B37D2F">
        <w:rPr>
          <w:rFonts w:ascii="Arial" w:hAnsi="Arial" w:cs="Arial"/>
          <w:sz w:val="20"/>
          <w:szCs w:val="20"/>
        </w:rPr>
        <w:t xml:space="preserve">y como </w:t>
      </w:r>
      <w:r w:rsidRPr="00B37D2F">
        <w:rPr>
          <w:rFonts w:ascii="Arial" w:hAnsi="Arial" w:cs="Arial"/>
          <w:sz w:val="20"/>
          <w:szCs w:val="20"/>
        </w:rPr>
        <w:t>Presidente de</w:t>
      </w:r>
      <w:r w:rsidRPr="00BA5A37">
        <w:rPr>
          <w:rFonts w:ascii="Arial" w:hAnsi="Arial" w:cs="Arial"/>
          <w:sz w:val="20"/>
          <w:szCs w:val="20"/>
        </w:rPr>
        <w:t>l Comité Transparencia de la Secretaría de la Hacienda Pública del</w:t>
      </w:r>
      <w:r w:rsidR="00F976B2">
        <w:rPr>
          <w:rFonts w:ascii="Arial" w:hAnsi="Arial" w:cs="Arial"/>
          <w:sz w:val="20"/>
          <w:szCs w:val="20"/>
        </w:rPr>
        <w:t xml:space="preserve"> Gobierno del Estado de Jalisco; la </w:t>
      </w:r>
      <w:r w:rsidR="00F976B2">
        <w:rPr>
          <w:rFonts w:ascii="Arial" w:hAnsi="Arial" w:cs="Arial"/>
          <w:b/>
          <w:sz w:val="20"/>
          <w:szCs w:val="20"/>
        </w:rPr>
        <w:t>C.</w:t>
      </w:r>
      <w:r w:rsidR="00C74E57">
        <w:rPr>
          <w:rFonts w:ascii="Arial" w:hAnsi="Arial" w:cs="Arial"/>
          <w:sz w:val="20"/>
          <w:szCs w:val="20"/>
        </w:rPr>
        <w:t xml:space="preserve"> </w:t>
      </w:r>
      <w:r w:rsidR="00C74E57" w:rsidRPr="00F976B2">
        <w:rPr>
          <w:rFonts w:ascii="Arial" w:hAnsi="Arial" w:cs="Arial"/>
          <w:b/>
          <w:sz w:val="20"/>
          <w:szCs w:val="20"/>
        </w:rPr>
        <w:t>A</w:t>
      </w:r>
      <w:proofErr w:type="spellStart"/>
      <w:r w:rsidR="00C74E57" w:rsidRPr="00F976B2">
        <w:rPr>
          <w:rFonts w:ascii="Arial" w:hAnsi="Arial" w:cs="Arial"/>
          <w:b/>
          <w:sz w:val="20"/>
          <w:szCs w:val="20"/>
          <w:lang w:val="es-MX"/>
        </w:rPr>
        <w:t>nielka</w:t>
      </w:r>
      <w:proofErr w:type="spellEnd"/>
      <w:r w:rsidR="00C74E57" w:rsidRPr="00F976B2">
        <w:rPr>
          <w:rFonts w:ascii="Arial" w:hAnsi="Arial" w:cs="Arial"/>
          <w:b/>
          <w:sz w:val="20"/>
          <w:szCs w:val="20"/>
          <w:lang w:val="es-MX"/>
        </w:rPr>
        <w:t xml:space="preserve"> Yanet Arias Rivera</w:t>
      </w:r>
      <w:r w:rsidR="00C74E57">
        <w:rPr>
          <w:rFonts w:ascii="Arial" w:hAnsi="Arial" w:cs="Arial"/>
          <w:sz w:val="20"/>
          <w:szCs w:val="20"/>
          <w:lang w:val="es-MX"/>
        </w:rPr>
        <w:t xml:space="preserve">, en su carácter de Titular de la Unidad de Transparencia de la Secretaría de la Hacienda Púbica, y en funciones de Secretario del Comité, </w:t>
      </w:r>
      <w:r w:rsidR="001755C2">
        <w:rPr>
          <w:rFonts w:ascii="Arial" w:hAnsi="Arial" w:cs="Arial"/>
          <w:sz w:val="20"/>
          <w:szCs w:val="20"/>
          <w:lang w:val="es-MX"/>
        </w:rPr>
        <w:t xml:space="preserve">y la </w:t>
      </w:r>
      <w:r w:rsidR="001755C2" w:rsidRPr="00F976B2">
        <w:rPr>
          <w:rFonts w:ascii="Arial" w:hAnsi="Arial" w:cs="Arial"/>
          <w:b/>
          <w:sz w:val="20"/>
          <w:szCs w:val="20"/>
          <w:lang w:val="es-MX"/>
        </w:rPr>
        <w:t>C.P. Sara Macías Arellano</w:t>
      </w:r>
      <w:r w:rsidR="001755C2">
        <w:rPr>
          <w:rFonts w:ascii="Arial" w:hAnsi="Arial" w:cs="Arial"/>
          <w:sz w:val="20"/>
          <w:szCs w:val="20"/>
          <w:lang w:val="es-MX"/>
        </w:rPr>
        <w:t xml:space="preserve">, en carácter de </w:t>
      </w:r>
      <w:r w:rsidR="00F04E73">
        <w:rPr>
          <w:rFonts w:ascii="Arial" w:hAnsi="Arial" w:cs="Arial"/>
          <w:sz w:val="20"/>
          <w:szCs w:val="20"/>
        </w:rPr>
        <w:t xml:space="preserve">Titular del Órgano Interno de Control </w:t>
      </w:r>
      <w:r w:rsidR="00F04E73" w:rsidRPr="00B37D2F">
        <w:rPr>
          <w:rFonts w:ascii="Arial" w:hAnsi="Arial" w:cs="Arial"/>
          <w:sz w:val="20"/>
          <w:szCs w:val="20"/>
        </w:rPr>
        <w:t>de la Secretaría de la Hacienda Pública del Gobierno del Estado de Jalisco</w:t>
      </w:r>
      <w:r w:rsidR="00F04E73">
        <w:rPr>
          <w:rFonts w:ascii="Arial" w:hAnsi="Arial" w:cs="Arial"/>
          <w:sz w:val="20"/>
          <w:szCs w:val="20"/>
        </w:rPr>
        <w:t xml:space="preserve"> </w:t>
      </w:r>
      <w:r w:rsidR="001755C2">
        <w:rPr>
          <w:rFonts w:ascii="Arial" w:hAnsi="Arial" w:cs="Arial"/>
          <w:sz w:val="20"/>
          <w:szCs w:val="20"/>
        </w:rPr>
        <w:t>y como integrante del Comité de Transparencia; a efecto de desahogar la segunda sesión ordinaria del Comité de Transparencia de la Secretaría de la Hacienda Pública del Gobierno del Estado de Jalisco</w:t>
      </w:r>
      <w:r w:rsidR="00F92EB7">
        <w:rPr>
          <w:rFonts w:ascii="Arial" w:hAnsi="Arial" w:cs="Arial"/>
          <w:sz w:val="20"/>
          <w:szCs w:val="20"/>
        </w:rPr>
        <w:t xml:space="preserve">, con la finalidad de llevar a cabo la segunda sesión ordinaria del año 2019 dos mil diecinueve del Comité de Transparencia de la Secretaría de la Hacienda Pública, desahogando los siguientes puntos de la: </w:t>
      </w:r>
    </w:p>
    <w:p w:rsidR="00CF35F1" w:rsidRDefault="00F92EB7" w:rsidP="00CF35F1">
      <w:pPr>
        <w:spacing w:before="100" w:beforeAutospacing="1" w:after="100" w:afterAutospacing="1" w:line="360" w:lineRule="auto"/>
        <w:ind w:left="-426" w:right="-518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92EB7">
        <w:rPr>
          <w:rFonts w:ascii="Arial" w:hAnsi="Arial" w:cs="Arial"/>
          <w:b/>
          <w:sz w:val="20"/>
          <w:szCs w:val="20"/>
        </w:rPr>
        <w:t xml:space="preserve">ORDEN DEL DÍA </w:t>
      </w:r>
    </w:p>
    <w:p w:rsidR="0020393F" w:rsidRPr="0020393F" w:rsidRDefault="0020393F" w:rsidP="0020393F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 w:rsidRPr="0020393F">
        <w:rPr>
          <w:rFonts w:ascii="Arial" w:hAnsi="Arial" w:cs="Arial"/>
          <w:b/>
          <w:sz w:val="20"/>
          <w:szCs w:val="20"/>
          <w:lang w:val="es-MX"/>
        </w:rPr>
        <w:t>l.-</w:t>
      </w:r>
      <w:r w:rsidRPr="0020393F">
        <w:rPr>
          <w:rFonts w:ascii="Arial" w:hAnsi="Arial" w:cs="Arial"/>
          <w:sz w:val="20"/>
          <w:szCs w:val="20"/>
          <w:lang w:val="es-MX"/>
        </w:rPr>
        <w:t xml:space="preserve"> Lista de asistencia y declaratoria de quórum.</w:t>
      </w:r>
    </w:p>
    <w:p w:rsidR="0020393F" w:rsidRPr="0020393F" w:rsidRDefault="0020393F" w:rsidP="0020393F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 w:rsidRPr="0020393F">
        <w:rPr>
          <w:rFonts w:ascii="Arial" w:hAnsi="Arial" w:cs="Arial"/>
          <w:b/>
          <w:sz w:val="20"/>
          <w:szCs w:val="20"/>
          <w:lang w:val="es-MX"/>
        </w:rPr>
        <w:t>II.-</w:t>
      </w:r>
      <w:r w:rsidRPr="0020393F">
        <w:rPr>
          <w:rFonts w:ascii="Arial" w:hAnsi="Arial" w:cs="Arial"/>
          <w:sz w:val="20"/>
          <w:szCs w:val="20"/>
          <w:lang w:val="es-MX"/>
        </w:rPr>
        <w:t xml:space="preserve"> Revisión, discusión y, en su caso, aprobación de la modificación del Comité de Transparencia de l</w:t>
      </w:r>
      <w:r>
        <w:rPr>
          <w:rFonts w:ascii="Arial" w:hAnsi="Arial" w:cs="Arial"/>
          <w:sz w:val="20"/>
          <w:szCs w:val="20"/>
          <w:lang w:val="es-MX"/>
        </w:rPr>
        <w:t xml:space="preserve">a Secretearía de la Hacienda </w:t>
      </w:r>
      <w:r w:rsidR="00F04E73">
        <w:rPr>
          <w:rFonts w:ascii="Arial" w:hAnsi="Arial" w:cs="Arial"/>
          <w:sz w:val="20"/>
          <w:szCs w:val="20"/>
          <w:lang w:val="es-MX"/>
        </w:rPr>
        <w:t>Pública del Gobierno del Estado de Jalisco.</w:t>
      </w:r>
    </w:p>
    <w:p w:rsidR="0020393F" w:rsidRDefault="0020393F" w:rsidP="0020393F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 w:rsidRPr="0020393F">
        <w:rPr>
          <w:rFonts w:ascii="Arial" w:hAnsi="Arial" w:cs="Arial"/>
          <w:b/>
          <w:sz w:val="20"/>
          <w:szCs w:val="20"/>
          <w:lang w:val="es-MX"/>
        </w:rPr>
        <w:t>III.-</w:t>
      </w:r>
      <w:r w:rsidRPr="0020393F">
        <w:rPr>
          <w:rFonts w:ascii="Arial" w:hAnsi="Arial" w:cs="Arial"/>
          <w:sz w:val="20"/>
          <w:szCs w:val="20"/>
          <w:lang w:val="es-MX"/>
        </w:rPr>
        <w:t xml:space="preserve"> Asuntos generales.</w:t>
      </w:r>
    </w:p>
    <w:p w:rsidR="000F4657" w:rsidRDefault="00772528" w:rsidP="0020393F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F976B2">
        <w:rPr>
          <w:rFonts w:ascii="Arial" w:hAnsi="Arial" w:cs="Arial"/>
          <w:b/>
          <w:sz w:val="20"/>
          <w:szCs w:val="20"/>
        </w:rPr>
        <w:t>C.P.C. Juan Partida Morales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A5A37">
        <w:rPr>
          <w:rFonts w:ascii="Arial" w:hAnsi="Arial" w:cs="Arial"/>
          <w:sz w:val="20"/>
          <w:szCs w:val="20"/>
        </w:rPr>
        <w:t>titular de la Secretaría de la Hacienda Pública del Gobierno del Estado de Jalisco</w:t>
      </w:r>
      <w:r>
        <w:rPr>
          <w:rFonts w:ascii="Arial" w:hAnsi="Arial" w:cs="Arial"/>
          <w:sz w:val="20"/>
          <w:szCs w:val="20"/>
        </w:rPr>
        <w:t xml:space="preserve">, con el uso de la voz pregunta a los asistentes si están todos de acuerdo </w:t>
      </w:r>
      <w:r w:rsidR="007C2A36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 xml:space="preserve"> el orden del día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2528">
        <w:rPr>
          <w:rFonts w:ascii="Arial" w:hAnsi="Arial" w:cs="Arial"/>
          <w:sz w:val="20"/>
          <w:szCs w:val="20"/>
        </w:rPr>
        <w:t>propuesto</w:t>
      </w:r>
      <w:r>
        <w:rPr>
          <w:rFonts w:ascii="Arial" w:hAnsi="Arial" w:cs="Arial"/>
          <w:sz w:val="20"/>
          <w:szCs w:val="20"/>
        </w:rPr>
        <w:t>, y una vez que ha sido aprobado por los presentes, se procede al desarrollo mismo.</w:t>
      </w:r>
    </w:p>
    <w:p w:rsidR="00C74E57" w:rsidRPr="00FF5A48" w:rsidRDefault="00FF5A48" w:rsidP="00FF5A48">
      <w:pPr>
        <w:spacing w:before="100" w:beforeAutospacing="1" w:after="100" w:afterAutospacing="1" w:line="360" w:lineRule="auto"/>
        <w:ind w:left="-426" w:right="-518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F5A48">
        <w:rPr>
          <w:rFonts w:ascii="Arial" w:hAnsi="Arial" w:cs="Arial"/>
          <w:b/>
          <w:sz w:val="20"/>
          <w:szCs w:val="20"/>
          <w:lang w:val="es-MX"/>
        </w:rPr>
        <w:t>DESARROLLO DEL ORDEN DEL DÍA</w:t>
      </w:r>
    </w:p>
    <w:p w:rsidR="00C74E57" w:rsidRDefault="003D35A5" w:rsidP="00216EDF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I.- Lista de asistencia y declaratoria de Quorum</w:t>
      </w:r>
      <w:r w:rsidR="000C0E2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D35A5" w:rsidRDefault="003D35A5" w:rsidP="00216EDF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</w:rPr>
      </w:pPr>
      <w:r w:rsidRPr="00216EDF">
        <w:rPr>
          <w:rFonts w:ascii="Arial" w:hAnsi="Arial" w:cs="Arial"/>
          <w:sz w:val="20"/>
          <w:szCs w:val="20"/>
        </w:rPr>
        <w:t xml:space="preserve">De acuerdo a lo dispuesto por el artículo 29, numeral 2 de la </w:t>
      </w:r>
      <w:r w:rsidRPr="00BA5A37">
        <w:rPr>
          <w:rFonts w:ascii="Arial" w:hAnsi="Arial" w:cs="Arial"/>
          <w:sz w:val="20"/>
          <w:szCs w:val="20"/>
        </w:rPr>
        <w:t>Ley de Transparencia y Acceso a la Información Pública del Estado de Jalisco y sus Municipios</w:t>
      </w:r>
      <w:r>
        <w:rPr>
          <w:rFonts w:ascii="Arial" w:hAnsi="Arial" w:cs="Arial"/>
          <w:sz w:val="20"/>
          <w:szCs w:val="20"/>
        </w:rPr>
        <w:t>, se confirma la totalidad de las personas requeridas para sesionar, encontrándose las personas que integran el Comité de Transparencia:</w:t>
      </w:r>
    </w:p>
    <w:p w:rsidR="003D35A5" w:rsidRDefault="00F64CF8" w:rsidP="00216EDF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3D35A5" w:rsidRPr="00CC3BA1">
        <w:rPr>
          <w:rFonts w:ascii="Arial" w:hAnsi="Arial" w:cs="Arial"/>
          <w:b/>
          <w:sz w:val="20"/>
          <w:szCs w:val="20"/>
        </w:rPr>
        <w:t>C.P.C. Juan Partida Morales</w:t>
      </w:r>
      <w:r w:rsidR="003D35A5" w:rsidRPr="00CC3BA1">
        <w:rPr>
          <w:rFonts w:ascii="Arial" w:hAnsi="Arial" w:cs="Arial"/>
          <w:sz w:val="20"/>
          <w:szCs w:val="20"/>
        </w:rPr>
        <w:t>,</w:t>
      </w:r>
      <w:r w:rsidR="003D35A5" w:rsidRPr="00BA5A37">
        <w:rPr>
          <w:rFonts w:ascii="Arial" w:hAnsi="Arial" w:cs="Arial"/>
          <w:sz w:val="20"/>
          <w:szCs w:val="20"/>
        </w:rPr>
        <w:t xml:space="preserve"> </w:t>
      </w:r>
      <w:r w:rsidR="003D35A5">
        <w:rPr>
          <w:rFonts w:ascii="Arial" w:hAnsi="Arial" w:cs="Arial"/>
          <w:sz w:val="20"/>
          <w:szCs w:val="20"/>
        </w:rPr>
        <w:t>Secretario</w:t>
      </w:r>
      <w:r w:rsidR="003D35A5" w:rsidRPr="00BA5A37">
        <w:rPr>
          <w:rFonts w:ascii="Arial" w:hAnsi="Arial" w:cs="Arial"/>
          <w:sz w:val="20"/>
          <w:szCs w:val="20"/>
        </w:rPr>
        <w:t xml:space="preserve"> de la Hacienda Pública del Gobierno del Estado de Jalisco, </w:t>
      </w:r>
      <w:r w:rsidR="003D35A5">
        <w:rPr>
          <w:rFonts w:ascii="Arial" w:hAnsi="Arial" w:cs="Arial"/>
          <w:sz w:val="20"/>
          <w:szCs w:val="20"/>
        </w:rPr>
        <w:t>y Presidente del Comité;</w:t>
      </w:r>
    </w:p>
    <w:p w:rsidR="007363A7" w:rsidRDefault="007363A7" w:rsidP="00216EDF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b/>
          <w:sz w:val="20"/>
          <w:szCs w:val="20"/>
        </w:rPr>
      </w:pPr>
    </w:p>
    <w:p w:rsidR="007363A7" w:rsidRDefault="007363A7" w:rsidP="00216EDF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b/>
          <w:sz w:val="20"/>
          <w:szCs w:val="20"/>
        </w:rPr>
      </w:pPr>
    </w:p>
    <w:p w:rsidR="003D35A5" w:rsidRDefault="00F64CF8" w:rsidP="00216EDF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3D35A5">
        <w:rPr>
          <w:rFonts w:ascii="Arial" w:hAnsi="Arial" w:cs="Arial"/>
          <w:b/>
          <w:sz w:val="20"/>
          <w:szCs w:val="20"/>
        </w:rPr>
        <w:t>C.</w:t>
      </w:r>
      <w:r w:rsidR="003D35A5">
        <w:rPr>
          <w:rFonts w:ascii="Arial" w:hAnsi="Arial" w:cs="Arial"/>
          <w:sz w:val="20"/>
          <w:szCs w:val="20"/>
        </w:rPr>
        <w:t xml:space="preserve"> </w:t>
      </w:r>
      <w:r w:rsidR="003D35A5" w:rsidRPr="00F976B2">
        <w:rPr>
          <w:rFonts w:ascii="Arial" w:hAnsi="Arial" w:cs="Arial"/>
          <w:b/>
          <w:sz w:val="20"/>
          <w:szCs w:val="20"/>
        </w:rPr>
        <w:t>A</w:t>
      </w:r>
      <w:proofErr w:type="spellStart"/>
      <w:r w:rsidR="003D35A5" w:rsidRPr="00F976B2">
        <w:rPr>
          <w:rFonts w:ascii="Arial" w:hAnsi="Arial" w:cs="Arial"/>
          <w:b/>
          <w:sz w:val="20"/>
          <w:szCs w:val="20"/>
          <w:lang w:val="es-MX"/>
        </w:rPr>
        <w:t>nielka</w:t>
      </w:r>
      <w:proofErr w:type="spellEnd"/>
      <w:r w:rsidR="003D35A5" w:rsidRPr="00F976B2">
        <w:rPr>
          <w:rFonts w:ascii="Arial" w:hAnsi="Arial" w:cs="Arial"/>
          <w:b/>
          <w:sz w:val="20"/>
          <w:szCs w:val="20"/>
          <w:lang w:val="es-MX"/>
        </w:rPr>
        <w:t xml:space="preserve"> Yanet Arias Rivera</w:t>
      </w:r>
      <w:r w:rsidR="003D35A5">
        <w:rPr>
          <w:rFonts w:ascii="Arial" w:hAnsi="Arial" w:cs="Arial"/>
          <w:sz w:val="20"/>
          <w:szCs w:val="20"/>
          <w:lang w:val="es-MX"/>
        </w:rPr>
        <w:t>, Titular de la Unidad de Transparencia de la Secretaría de la Hacienda Púbica, y Secretario del Comité, y;</w:t>
      </w:r>
    </w:p>
    <w:p w:rsidR="003D35A5" w:rsidRPr="003D35A5" w:rsidRDefault="00F64CF8" w:rsidP="00216EDF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- </w:t>
      </w:r>
      <w:r w:rsidR="003D35A5" w:rsidRPr="00F976B2">
        <w:rPr>
          <w:rFonts w:ascii="Arial" w:hAnsi="Arial" w:cs="Arial"/>
          <w:b/>
          <w:sz w:val="20"/>
          <w:szCs w:val="20"/>
          <w:lang w:val="es-MX"/>
        </w:rPr>
        <w:t>C.P. Sara Macías Arellano</w:t>
      </w:r>
      <w:r w:rsidR="003D35A5">
        <w:rPr>
          <w:rFonts w:ascii="Arial" w:hAnsi="Arial" w:cs="Arial"/>
          <w:sz w:val="20"/>
          <w:szCs w:val="20"/>
          <w:lang w:val="es-MX"/>
        </w:rPr>
        <w:t xml:space="preserve">, </w:t>
      </w:r>
      <w:r w:rsidR="00F04E73">
        <w:rPr>
          <w:rFonts w:ascii="Arial" w:hAnsi="Arial" w:cs="Arial"/>
          <w:sz w:val="20"/>
          <w:szCs w:val="20"/>
        </w:rPr>
        <w:t>Titular del Órgano Interno de Control</w:t>
      </w:r>
      <w:r w:rsidR="003D35A5">
        <w:rPr>
          <w:rFonts w:ascii="Arial" w:hAnsi="Arial" w:cs="Arial"/>
          <w:sz w:val="20"/>
          <w:szCs w:val="20"/>
        </w:rPr>
        <w:t xml:space="preserve"> de la Se</w:t>
      </w:r>
      <w:r w:rsidR="00497B61">
        <w:rPr>
          <w:rFonts w:ascii="Arial" w:hAnsi="Arial" w:cs="Arial"/>
          <w:sz w:val="20"/>
          <w:szCs w:val="20"/>
        </w:rPr>
        <w:t>c</w:t>
      </w:r>
      <w:r w:rsidR="00F04E73">
        <w:rPr>
          <w:rFonts w:ascii="Arial" w:hAnsi="Arial" w:cs="Arial"/>
          <w:sz w:val="20"/>
          <w:szCs w:val="20"/>
        </w:rPr>
        <w:t xml:space="preserve">retaría de la Hacienda Pública, </w:t>
      </w:r>
      <w:r w:rsidR="00497B6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integrante </w:t>
      </w:r>
      <w:r w:rsidR="003D35A5">
        <w:rPr>
          <w:rFonts w:ascii="Arial" w:hAnsi="Arial" w:cs="Arial"/>
          <w:sz w:val="20"/>
          <w:szCs w:val="20"/>
        </w:rPr>
        <w:t>del Comité de Transparencia</w:t>
      </w:r>
    </w:p>
    <w:p w:rsidR="00C74E57" w:rsidRDefault="003D35A5" w:rsidP="00C74E57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2BE2">
        <w:rPr>
          <w:rFonts w:ascii="Arial" w:hAnsi="Arial" w:cs="Arial"/>
          <w:sz w:val="20"/>
          <w:szCs w:val="20"/>
        </w:rPr>
        <w:t>Una vez que se aprueba en su totalidad la asistencia de todos los presentes y se declara completo el quorum necesario para llevar a cabo la sesión, se prosigue con el siguiente punto del Orden del Día.</w:t>
      </w:r>
    </w:p>
    <w:p w:rsidR="00CA2BE2" w:rsidRDefault="000C0E24" w:rsidP="00C74E57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II.-  Aprobación del segundo punto del orden del día.</w:t>
      </w:r>
    </w:p>
    <w:p w:rsidR="00E13C99" w:rsidRDefault="000C0E24" w:rsidP="00E13C99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 w:rsidRPr="000C0E24">
        <w:rPr>
          <w:rFonts w:ascii="Arial" w:hAnsi="Arial" w:cs="Arial"/>
          <w:sz w:val="20"/>
          <w:szCs w:val="20"/>
          <w:lang w:val="es-MX"/>
        </w:rPr>
        <w:t xml:space="preserve">Así las cosas, en el desarrollo del segundo punto del Orden del Día, </w:t>
      </w:r>
      <w:r>
        <w:rPr>
          <w:rFonts w:ascii="Arial" w:hAnsi="Arial" w:cs="Arial"/>
          <w:sz w:val="20"/>
          <w:szCs w:val="20"/>
          <w:lang w:val="es-MX"/>
        </w:rPr>
        <w:t>el Secretario de la Hacienda</w:t>
      </w:r>
      <w:r w:rsidRPr="000C0E24">
        <w:rPr>
          <w:rFonts w:ascii="Arial" w:hAnsi="Arial" w:cs="Arial"/>
          <w:sz w:val="20"/>
          <w:szCs w:val="20"/>
          <w:lang w:val="es-MX"/>
        </w:rPr>
        <w:t xml:space="preserve"> </w:t>
      </w:r>
      <w:r w:rsidR="00DF053B">
        <w:rPr>
          <w:rFonts w:ascii="Arial" w:hAnsi="Arial" w:cs="Arial"/>
          <w:sz w:val="20"/>
          <w:szCs w:val="20"/>
          <w:lang w:val="es-MX"/>
        </w:rPr>
        <w:t>informó</w:t>
      </w:r>
      <w:r w:rsidRPr="000C0E24">
        <w:rPr>
          <w:rFonts w:ascii="Arial" w:hAnsi="Arial" w:cs="Arial"/>
          <w:sz w:val="20"/>
          <w:szCs w:val="20"/>
          <w:lang w:val="es-MX"/>
        </w:rPr>
        <w:t xml:space="preserve"> sobre la necesidad de modificar la integración del Comité de Tr</w:t>
      </w:r>
      <w:r w:rsidR="00E13C99">
        <w:rPr>
          <w:rFonts w:ascii="Arial" w:hAnsi="Arial" w:cs="Arial"/>
          <w:sz w:val="20"/>
          <w:szCs w:val="20"/>
          <w:lang w:val="es-MX"/>
        </w:rPr>
        <w:t xml:space="preserve">ansparencia, en virtud de que el </w:t>
      </w:r>
      <w:r w:rsidR="00E13C99" w:rsidRPr="00200E7F">
        <w:rPr>
          <w:rFonts w:ascii="Arial" w:hAnsi="Arial" w:cs="Arial"/>
          <w:b/>
          <w:sz w:val="20"/>
          <w:szCs w:val="20"/>
          <w:lang w:val="es-MX"/>
        </w:rPr>
        <w:t>Mtro. Luis García Sotelo</w:t>
      </w:r>
      <w:r w:rsidR="00E13C99">
        <w:rPr>
          <w:rFonts w:ascii="Arial" w:hAnsi="Arial" w:cs="Arial"/>
          <w:sz w:val="20"/>
          <w:szCs w:val="20"/>
          <w:lang w:val="es-MX"/>
        </w:rPr>
        <w:t xml:space="preserve"> deja</w:t>
      </w:r>
      <w:r w:rsidRPr="000C0E24">
        <w:rPr>
          <w:rFonts w:ascii="Arial" w:hAnsi="Arial" w:cs="Arial"/>
          <w:sz w:val="20"/>
          <w:szCs w:val="20"/>
          <w:lang w:val="es-MX"/>
        </w:rPr>
        <w:t xml:space="preserve"> de fungir como </w:t>
      </w:r>
      <w:r w:rsidR="00E13C99">
        <w:rPr>
          <w:rFonts w:ascii="Arial" w:hAnsi="Arial" w:cs="Arial"/>
          <w:sz w:val="20"/>
          <w:szCs w:val="20"/>
          <w:lang w:val="es-MX"/>
        </w:rPr>
        <w:t>Integrante del Comité de Transparencia</w:t>
      </w:r>
      <w:r w:rsidRPr="000C0E24">
        <w:rPr>
          <w:rFonts w:ascii="Arial" w:hAnsi="Arial" w:cs="Arial"/>
          <w:sz w:val="20"/>
          <w:szCs w:val="20"/>
          <w:lang w:val="es-MX"/>
        </w:rPr>
        <w:t>, siendo suplid</w:t>
      </w:r>
      <w:r w:rsidR="00E13C99">
        <w:rPr>
          <w:rFonts w:ascii="Arial" w:hAnsi="Arial" w:cs="Arial"/>
          <w:sz w:val="20"/>
          <w:szCs w:val="20"/>
          <w:lang w:val="es-MX"/>
        </w:rPr>
        <w:t xml:space="preserve">o por la </w:t>
      </w:r>
      <w:r w:rsidR="00E13C99" w:rsidRPr="00200E7F">
        <w:rPr>
          <w:rFonts w:ascii="Arial" w:hAnsi="Arial" w:cs="Arial"/>
          <w:b/>
          <w:sz w:val="20"/>
          <w:szCs w:val="20"/>
          <w:lang w:val="es-MX"/>
        </w:rPr>
        <w:t xml:space="preserve">C.P. </w:t>
      </w:r>
      <w:r w:rsidR="00DF053B" w:rsidRPr="00200E7F">
        <w:rPr>
          <w:rFonts w:ascii="Arial" w:hAnsi="Arial" w:cs="Arial"/>
          <w:b/>
          <w:sz w:val="20"/>
          <w:szCs w:val="20"/>
          <w:lang w:val="es-MX"/>
        </w:rPr>
        <w:t>Sara</w:t>
      </w:r>
      <w:r w:rsidR="00E13C99" w:rsidRPr="00200E7F">
        <w:rPr>
          <w:rFonts w:ascii="Arial" w:hAnsi="Arial" w:cs="Arial"/>
          <w:b/>
          <w:sz w:val="20"/>
          <w:szCs w:val="20"/>
          <w:lang w:val="es-MX"/>
        </w:rPr>
        <w:t xml:space="preserve"> Macías Arellano</w:t>
      </w:r>
      <w:r w:rsidR="00E13C99">
        <w:rPr>
          <w:rFonts w:ascii="Arial" w:hAnsi="Arial" w:cs="Arial"/>
          <w:sz w:val="20"/>
          <w:szCs w:val="20"/>
          <w:lang w:val="es-MX"/>
        </w:rPr>
        <w:t xml:space="preserve">, ocupando el puesto de </w:t>
      </w:r>
      <w:r w:rsidR="00E13C99">
        <w:rPr>
          <w:rFonts w:ascii="Arial" w:hAnsi="Arial" w:cs="Arial"/>
          <w:sz w:val="20"/>
          <w:szCs w:val="20"/>
        </w:rPr>
        <w:t>integrante del Comité de Transparencia</w:t>
      </w:r>
      <w:r w:rsidR="00E13C99">
        <w:rPr>
          <w:rFonts w:ascii="Arial" w:hAnsi="Arial" w:cs="Arial"/>
          <w:sz w:val="20"/>
          <w:szCs w:val="20"/>
          <w:lang w:val="es-MX"/>
        </w:rPr>
        <w:t>.</w:t>
      </w:r>
    </w:p>
    <w:p w:rsidR="000C0E24" w:rsidRPr="000C0E24" w:rsidRDefault="00E13C99" w:rsidP="00E13C99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</w:t>
      </w:r>
      <w:r w:rsidR="000C0E24" w:rsidRPr="000C0E24">
        <w:rPr>
          <w:rFonts w:ascii="Arial" w:hAnsi="Arial" w:cs="Arial"/>
          <w:sz w:val="20"/>
          <w:szCs w:val="20"/>
          <w:lang w:val="es-MX"/>
        </w:rPr>
        <w:t>or lo</w:t>
      </w:r>
      <w:r>
        <w:rPr>
          <w:rFonts w:ascii="Arial" w:hAnsi="Arial" w:cs="Arial"/>
          <w:sz w:val="20"/>
          <w:szCs w:val="20"/>
          <w:lang w:val="es-MX"/>
        </w:rPr>
        <w:t xml:space="preserve"> anterior, y de</w:t>
      </w:r>
      <w:r w:rsidR="000C0E24" w:rsidRPr="000C0E24">
        <w:rPr>
          <w:rFonts w:ascii="Arial" w:hAnsi="Arial" w:cs="Arial"/>
          <w:sz w:val="20"/>
          <w:szCs w:val="20"/>
          <w:lang w:val="es-MX"/>
        </w:rPr>
        <w:t xml:space="preserve"> conformidad</w:t>
      </w:r>
      <w:r w:rsidR="0068136C">
        <w:rPr>
          <w:rFonts w:ascii="Arial" w:hAnsi="Arial" w:cs="Arial"/>
          <w:sz w:val="20"/>
          <w:szCs w:val="20"/>
          <w:lang w:val="es-MX"/>
        </w:rPr>
        <w:t xml:space="preserve"> a lo señalado en el artículo 18</w:t>
      </w:r>
      <w:r w:rsidR="00DF053B">
        <w:rPr>
          <w:rFonts w:ascii="Arial" w:hAnsi="Arial" w:cs="Arial"/>
          <w:sz w:val="20"/>
          <w:szCs w:val="20"/>
          <w:lang w:val="es-MX"/>
        </w:rPr>
        <w:t xml:space="preserve"> del </w:t>
      </w:r>
      <w:r w:rsidR="00DF053B">
        <w:rPr>
          <w:rFonts w:ascii="Arial" w:hAnsi="Arial" w:cs="Arial"/>
          <w:sz w:val="20"/>
          <w:szCs w:val="20"/>
        </w:rPr>
        <w:t>Reglamento de Transparencia, Acceso a la Información Pública y Protección de Datos Personales de la Administración Pública Centralizada del Estado de Jalisco</w:t>
      </w:r>
      <w:r w:rsidR="000C0E24" w:rsidRPr="000C0E24">
        <w:rPr>
          <w:rFonts w:ascii="Arial" w:hAnsi="Arial" w:cs="Arial"/>
          <w:sz w:val="20"/>
          <w:szCs w:val="20"/>
          <w:lang w:val="es-MX"/>
        </w:rPr>
        <w:t xml:space="preserve"> el cual señala que el Comité debe estar integrado por:</w:t>
      </w:r>
    </w:p>
    <w:p w:rsidR="0068136C" w:rsidRDefault="0068136C" w:rsidP="0068136C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ind w:right="-518"/>
        <w:jc w:val="both"/>
        <w:rPr>
          <w:rFonts w:ascii="Arial" w:hAnsi="Arial" w:cs="Arial"/>
          <w:sz w:val="20"/>
          <w:szCs w:val="20"/>
          <w:lang w:val="es-MX"/>
        </w:rPr>
      </w:pPr>
      <w:r w:rsidRPr="0068136C">
        <w:rPr>
          <w:rFonts w:ascii="Arial" w:hAnsi="Arial" w:cs="Arial"/>
          <w:sz w:val="20"/>
          <w:szCs w:val="20"/>
          <w:lang w:val="es-MX"/>
        </w:rPr>
        <w:t>El titular de</w:t>
      </w:r>
      <w:r w:rsidR="000C0E24" w:rsidRPr="0068136C">
        <w:rPr>
          <w:rFonts w:ascii="Arial" w:hAnsi="Arial" w:cs="Arial"/>
          <w:sz w:val="20"/>
          <w:szCs w:val="20"/>
          <w:lang w:val="es-MX"/>
        </w:rPr>
        <w:t>l</w:t>
      </w:r>
      <w:r w:rsidRPr="0068136C">
        <w:rPr>
          <w:rFonts w:ascii="Arial" w:hAnsi="Arial" w:cs="Arial"/>
          <w:sz w:val="20"/>
          <w:szCs w:val="20"/>
          <w:lang w:val="es-MX"/>
        </w:rPr>
        <w:t xml:space="preserve"> Sujeto Obligado</w:t>
      </w:r>
      <w:r w:rsidR="000C0E24" w:rsidRPr="0068136C">
        <w:rPr>
          <w:rFonts w:ascii="Arial" w:hAnsi="Arial" w:cs="Arial"/>
          <w:sz w:val="20"/>
          <w:szCs w:val="20"/>
          <w:lang w:val="es-MX"/>
        </w:rPr>
        <w:t>, quien fu</w:t>
      </w:r>
      <w:r>
        <w:rPr>
          <w:rFonts w:ascii="Arial" w:hAnsi="Arial" w:cs="Arial"/>
          <w:sz w:val="20"/>
          <w:szCs w:val="20"/>
          <w:lang w:val="es-MX"/>
        </w:rPr>
        <w:t>ngirá como Presidente del mismo;</w:t>
      </w:r>
    </w:p>
    <w:p w:rsidR="0068136C" w:rsidRDefault="0068136C" w:rsidP="0068136C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ind w:right="-51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titular de la Unidad de Transparencia del sujeto obligado correspondiente, quien fu</w:t>
      </w:r>
      <w:r w:rsidR="00F04E73">
        <w:rPr>
          <w:rFonts w:ascii="Arial" w:hAnsi="Arial" w:cs="Arial"/>
          <w:sz w:val="20"/>
          <w:szCs w:val="20"/>
          <w:lang w:val="es-MX"/>
        </w:rPr>
        <w:t>ngirá como Secretario del mismo, y;</w:t>
      </w:r>
    </w:p>
    <w:p w:rsidR="0068136C" w:rsidRPr="0068136C" w:rsidRDefault="0068136C" w:rsidP="0068136C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ind w:right="-51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El titular del órgano interno de control del sujeto obligado correspondiente y </w:t>
      </w:r>
      <w:r w:rsidR="00F04E73">
        <w:rPr>
          <w:rFonts w:ascii="Arial" w:hAnsi="Arial" w:cs="Arial"/>
          <w:sz w:val="20"/>
          <w:szCs w:val="20"/>
          <w:lang w:val="es-MX"/>
        </w:rPr>
        <w:t>en</w:t>
      </w:r>
      <w:r>
        <w:rPr>
          <w:rFonts w:ascii="Arial" w:hAnsi="Arial" w:cs="Arial"/>
          <w:sz w:val="20"/>
          <w:szCs w:val="20"/>
          <w:lang w:val="es-MX"/>
        </w:rPr>
        <w:t xml:space="preserve"> caso</w:t>
      </w:r>
      <w:r w:rsidR="00F04E73">
        <w:rPr>
          <w:rFonts w:ascii="Arial" w:hAnsi="Arial" w:cs="Arial"/>
          <w:sz w:val="20"/>
          <w:szCs w:val="20"/>
          <w:lang w:val="es-MX"/>
        </w:rPr>
        <w:t xml:space="preserve"> de</w:t>
      </w:r>
      <w:r>
        <w:rPr>
          <w:rFonts w:ascii="Arial" w:hAnsi="Arial" w:cs="Arial"/>
          <w:sz w:val="20"/>
          <w:szCs w:val="20"/>
          <w:lang w:val="es-MX"/>
        </w:rPr>
        <w:t xml:space="preserve"> no contar con el mismo, el titular del área Jurídica o el titular del área Administrativa correspondiente.</w:t>
      </w:r>
    </w:p>
    <w:p w:rsidR="00A0160D" w:rsidRDefault="000C0E24" w:rsidP="00A0160D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 w:rsidRPr="000C0E24">
        <w:rPr>
          <w:rFonts w:ascii="Arial" w:hAnsi="Arial" w:cs="Arial"/>
          <w:sz w:val="20"/>
          <w:szCs w:val="20"/>
          <w:lang w:val="es-MX"/>
        </w:rPr>
        <w:t>Por lo anterior, y al estar presentes los servidores públicos que desempeñan dichos cargos, la nueva integración del Comité deberá ser la siguiente:</w:t>
      </w:r>
    </w:p>
    <w:p w:rsidR="00A0160D" w:rsidRDefault="00A0160D" w:rsidP="00A0160D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B37D2F" w:rsidRPr="00B37D2F">
        <w:rPr>
          <w:rFonts w:ascii="Arial" w:hAnsi="Arial" w:cs="Arial"/>
          <w:b/>
          <w:sz w:val="20"/>
          <w:szCs w:val="20"/>
        </w:rPr>
        <w:t>C.P.C. Juan Partida Morales</w:t>
      </w:r>
      <w:r w:rsidRPr="00BA5A37">
        <w:rPr>
          <w:rFonts w:ascii="Arial" w:hAnsi="Arial" w:cs="Arial"/>
          <w:sz w:val="20"/>
          <w:szCs w:val="20"/>
        </w:rPr>
        <w:t>,</w:t>
      </w:r>
      <w:r w:rsidR="00246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Secretario</w:t>
      </w:r>
      <w:r w:rsidRPr="00BA5A37">
        <w:rPr>
          <w:rFonts w:ascii="Arial" w:hAnsi="Arial" w:cs="Arial"/>
          <w:sz w:val="20"/>
          <w:szCs w:val="20"/>
        </w:rPr>
        <w:t xml:space="preserve"> de la Hacienda Pública del Gobierno del Estado de Jalisco, </w:t>
      </w:r>
      <w:r>
        <w:rPr>
          <w:rFonts w:ascii="Arial" w:hAnsi="Arial" w:cs="Arial"/>
          <w:sz w:val="20"/>
          <w:szCs w:val="20"/>
        </w:rPr>
        <w:t>y Presidente del Comité;</w:t>
      </w:r>
    </w:p>
    <w:p w:rsidR="00A0160D" w:rsidRDefault="00A0160D" w:rsidP="00A0160D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- C.</w:t>
      </w:r>
      <w:r>
        <w:rPr>
          <w:rFonts w:ascii="Arial" w:hAnsi="Arial" w:cs="Arial"/>
          <w:sz w:val="20"/>
          <w:szCs w:val="20"/>
        </w:rPr>
        <w:t xml:space="preserve"> </w:t>
      </w:r>
      <w:r w:rsidRPr="00F976B2">
        <w:rPr>
          <w:rFonts w:ascii="Arial" w:hAnsi="Arial" w:cs="Arial"/>
          <w:b/>
          <w:sz w:val="20"/>
          <w:szCs w:val="20"/>
        </w:rPr>
        <w:t>A</w:t>
      </w:r>
      <w:proofErr w:type="spellStart"/>
      <w:r w:rsidRPr="00F976B2">
        <w:rPr>
          <w:rFonts w:ascii="Arial" w:hAnsi="Arial" w:cs="Arial"/>
          <w:b/>
          <w:sz w:val="20"/>
          <w:szCs w:val="20"/>
          <w:lang w:val="es-MX"/>
        </w:rPr>
        <w:t>nielka</w:t>
      </w:r>
      <w:proofErr w:type="spellEnd"/>
      <w:r w:rsidRPr="00F976B2">
        <w:rPr>
          <w:rFonts w:ascii="Arial" w:hAnsi="Arial" w:cs="Arial"/>
          <w:b/>
          <w:sz w:val="20"/>
          <w:szCs w:val="20"/>
          <w:lang w:val="es-MX"/>
        </w:rPr>
        <w:t xml:space="preserve"> Yanet Arias Rivera</w:t>
      </w:r>
      <w:r>
        <w:rPr>
          <w:rFonts w:ascii="Arial" w:hAnsi="Arial" w:cs="Arial"/>
          <w:sz w:val="20"/>
          <w:szCs w:val="20"/>
          <w:lang w:val="es-MX"/>
        </w:rPr>
        <w:t>, Titular de la Unidad de Transparencia de la Secretaría de la Hacienda Púbica, y Secretario del Comité, y;</w:t>
      </w:r>
    </w:p>
    <w:p w:rsidR="00A0160D" w:rsidRDefault="00A0160D" w:rsidP="00A0160D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- </w:t>
      </w:r>
      <w:r w:rsidRPr="00F976B2">
        <w:rPr>
          <w:rFonts w:ascii="Arial" w:hAnsi="Arial" w:cs="Arial"/>
          <w:b/>
          <w:sz w:val="20"/>
          <w:szCs w:val="20"/>
          <w:lang w:val="es-MX"/>
        </w:rPr>
        <w:t>C.P. Sara Macías Arellano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r w:rsidR="00F04E73">
        <w:rPr>
          <w:rFonts w:ascii="Arial" w:hAnsi="Arial" w:cs="Arial"/>
          <w:sz w:val="20"/>
          <w:szCs w:val="20"/>
          <w:lang w:val="es-MX"/>
        </w:rPr>
        <w:t xml:space="preserve">Titular del </w:t>
      </w:r>
      <w:r w:rsidR="00F04E73">
        <w:rPr>
          <w:rFonts w:ascii="Arial" w:hAnsi="Arial" w:cs="Arial"/>
          <w:sz w:val="20"/>
          <w:szCs w:val="20"/>
        </w:rPr>
        <w:t xml:space="preserve">Órgano Interno de Control </w:t>
      </w:r>
      <w:r>
        <w:rPr>
          <w:rFonts w:ascii="Arial" w:hAnsi="Arial" w:cs="Arial"/>
          <w:sz w:val="20"/>
          <w:szCs w:val="20"/>
        </w:rPr>
        <w:t>de la Se</w:t>
      </w:r>
      <w:r w:rsidR="00497B61">
        <w:rPr>
          <w:rFonts w:ascii="Arial" w:hAnsi="Arial" w:cs="Arial"/>
          <w:sz w:val="20"/>
          <w:szCs w:val="20"/>
        </w:rPr>
        <w:t>cretaría de la Hacienda Pública</w:t>
      </w:r>
      <w:r w:rsidR="00F04E73">
        <w:rPr>
          <w:rFonts w:ascii="Arial" w:hAnsi="Arial" w:cs="Arial"/>
          <w:sz w:val="20"/>
          <w:szCs w:val="20"/>
        </w:rPr>
        <w:t>,</w:t>
      </w:r>
      <w:r w:rsidR="00497B61">
        <w:rPr>
          <w:rFonts w:ascii="Arial" w:hAnsi="Arial" w:cs="Arial"/>
          <w:sz w:val="20"/>
          <w:szCs w:val="20"/>
        </w:rPr>
        <w:t xml:space="preserve"> </w:t>
      </w:r>
      <w:r w:rsidR="00F04E73">
        <w:rPr>
          <w:rFonts w:ascii="Arial" w:hAnsi="Arial" w:cs="Arial"/>
          <w:sz w:val="20"/>
          <w:szCs w:val="20"/>
        </w:rPr>
        <w:t>e</w:t>
      </w:r>
      <w:r w:rsidR="00497B61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ntegrante del Comité de Transparencia</w:t>
      </w:r>
      <w:r w:rsidR="00200E7F">
        <w:rPr>
          <w:rFonts w:ascii="Arial" w:hAnsi="Arial" w:cs="Arial"/>
          <w:sz w:val="20"/>
          <w:szCs w:val="20"/>
        </w:rPr>
        <w:t>.</w:t>
      </w:r>
    </w:p>
    <w:p w:rsidR="00160FA9" w:rsidRPr="00160FA9" w:rsidRDefault="00160FA9" w:rsidP="00160FA9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Acto seguido, se aprueba de manera unánime </w:t>
      </w:r>
      <w:r w:rsidRPr="00160FA9">
        <w:rPr>
          <w:rFonts w:ascii="Arial" w:hAnsi="Arial" w:cs="Arial"/>
          <w:sz w:val="20"/>
          <w:szCs w:val="20"/>
          <w:lang w:val="es-MX"/>
        </w:rPr>
        <w:t xml:space="preserve">el </w:t>
      </w:r>
      <w:r>
        <w:rPr>
          <w:rFonts w:ascii="Arial" w:hAnsi="Arial" w:cs="Arial"/>
          <w:sz w:val="20"/>
          <w:szCs w:val="20"/>
          <w:lang w:val="es-MX"/>
        </w:rPr>
        <w:t>punto segundo del Orden del Día.</w:t>
      </w:r>
      <w:r w:rsidRPr="00160FA9">
        <w:rPr>
          <w:rFonts w:ascii="Arial" w:hAnsi="Arial" w:cs="Arial"/>
          <w:sz w:val="20"/>
          <w:szCs w:val="20"/>
          <w:lang w:val="es-MX"/>
        </w:rPr>
        <w:t xml:space="preserve"> De conformidad con lo anteriormente expuesto y con fundamento e</w:t>
      </w:r>
      <w:r w:rsidR="00D61488">
        <w:rPr>
          <w:rFonts w:ascii="Arial" w:hAnsi="Arial" w:cs="Arial"/>
          <w:sz w:val="20"/>
          <w:szCs w:val="20"/>
          <w:lang w:val="es-MX"/>
        </w:rPr>
        <w:t xml:space="preserve">n lo dispuesto en los artículos 28 y 29 de la </w:t>
      </w:r>
      <w:r w:rsidR="00D61488" w:rsidRPr="00BA5A37">
        <w:rPr>
          <w:rFonts w:ascii="Arial" w:hAnsi="Arial" w:cs="Arial"/>
          <w:sz w:val="20"/>
          <w:szCs w:val="20"/>
        </w:rPr>
        <w:t>Ley de Transparencia y Acceso a la Información Pública del Estado de Jalisco y sus Municipios</w:t>
      </w:r>
      <w:r w:rsidR="00CC3BA1">
        <w:rPr>
          <w:rFonts w:ascii="Arial" w:hAnsi="Arial" w:cs="Arial"/>
          <w:sz w:val="20"/>
          <w:szCs w:val="20"/>
          <w:lang w:val="es-MX"/>
        </w:rPr>
        <w:t>, se aprueba</w:t>
      </w:r>
      <w:r w:rsidRPr="00160FA9">
        <w:rPr>
          <w:rFonts w:ascii="Arial" w:hAnsi="Arial" w:cs="Arial"/>
          <w:sz w:val="20"/>
          <w:szCs w:val="20"/>
          <w:lang w:val="es-MX"/>
        </w:rPr>
        <w:t xml:space="preserve"> por unanimidad de los presentes, la nueva integración del Comité.</w:t>
      </w:r>
    </w:p>
    <w:p w:rsidR="007363A7" w:rsidRDefault="007363A7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7363A7" w:rsidRDefault="007363A7" w:rsidP="00E05F12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</w:p>
    <w:p w:rsidR="00160FA9" w:rsidRDefault="00160FA9" w:rsidP="00E05F12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 w:rsidRPr="00160FA9">
        <w:rPr>
          <w:rFonts w:ascii="Arial" w:hAnsi="Arial" w:cs="Arial"/>
          <w:sz w:val="20"/>
          <w:szCs w:val="20"/>
          <w:lang w:val="es-MX"/>
        </w:rPr>
        <w:t xml:space="preserve">En este mismo acto, </w:t>
      </w:r>
      <w:r w:rsidR="00E05F12">
        <w:rPr>
          <w:rFonts w:ascii="Arial" w:hAnsi="Arial" w:cs="Arial"/>
          <w:sz w:val="20"/>
          <w:szCs w:val="20"/>
          <w:lang w:val="es-MX"/>
        </w:rPr>
        <w:t xml:space="preserve">el Presidente del Comité da instrucciones a la Secretario </w:t>
      </w:r>
      <w:r w:rsidRPr="00160FA9">
        <w:rPr>
          <w:rFonts w:ascii="Arial" w:hAnsi="Arial" w:cs="Arial"/>
          <w:sz w:val="20"/>
          <w:szCs w:val="20"/>
          <w:lang w:val="es-MX"/>
        </w:rPr>
        <w:t xml:space="preserve">del mismo, </w:t>
      </w:r>
      <w:r w:rsidR="00E05F12">
        <w:rPr>
          <w:rFonts w:ascii="Arial" w:hAnsi="Arial" w:cs="Arial"/>
          <w:sz w:val="20"/>
          <w:szCs w:val="20"/>
          <w:lang w:val="es-MX"/>
        </w:rPr>
        <w:t xml:space="preserve">para que a la brevedad posible notifique </w:t>
      </w:r>
      <w:r w:rsidRPr="00160FA9">
        <w:rPr>
          <w:rFonts w:ascii="Arial" w:hAnsi="Arial" w:cs="Arial"/>
          <w:sz w:val="20"/>
          <w:szCs w:val="20"/>
          <w:lang w:val="es-MX"/>
        </w:rPr>
        <w:t xml:space="preserve">al </w:t>
      </w:r>
      <w:r w:rsidR="000D3F9F">
        <w:rPr>
          <w:rFonts w:ascii="Arial" w:hAnsi="Arial" w:cs="Arial"/>
          <w:sz w:val="20"/>
          <w:szCs w:val="20"/>
          <w:lang w:val="es-MX"/>
        </w:rPr>
        <w:t>I</w:t>
      </w:r>
      <w:r w:rsidRPr="00160FA9">
        <w:rPr>
          <w:rFonts w:ascii="Arial" w:hAnsi="Arial" w:cs="Arial"/>
          <w:sz w:val="20"/>
          <w:szCs w:val="20"/>
          <w:lang w:val="es-MX"/>
        </w:rPr>
        <w:t>nstituto de Transparencia</w:t>
      </w:r>
      <w:r w:rsidR="000D3F9F">
        <w:rPr>
          <w:rFonts w:ascii="Arial" w:hAnsi="Arial" w:cs="Arial"/>
          <w:sz w:val="20"/>
          <w:szCs w:val="20"/>
          <w:lang w:val="es-MX"/>
        </w:rPr>
        <w:t>,</w:t>
      </w:r>
      <w:r w:rsidRPr="00160FA9">
        <w:rPr>
          <w:rFonts w:ascii="Arial" w:hAnsi="Arial" w:cs="Arial"/>
          <w:sz w:val="20"/>
          <w:szCs w:val="20"/>
          <w:lang w:val="es-MX"/>
        </w:rPr>
        <w:t xml:space="preserve"> </w:t>
      </w:r>
      <w:r w:rsidR="00E05F12">
        <w:rPr>
          <w:rFonts w:ascii="Arial" w:hAnsi="Arial" w:cs="Arial"/>
          <w:sz w:val="20"/>
          <w:szCs w:val="20"/>
          <w:lang w:val="es-MX"/>
        </w:rPr>
        <w:t>I</w:t>
      </w:r>
      <w:r w:rsidRPr="00160FA9">
        <w:rPr>
          <w:rFonts w:ascii="Arial" w:hAnsi="Arial" w:cs="Arial"/>
          <w:sz w:val="20"/>
          <w:szCs w:val="20"/>
          <w:lang w:val="es-MX"/>
        </w:rPr>
        <w:t xml:space="preserve">nformación Pública </w:t>
      </w:r>
      <w:r w:rsidR="00E05F12">
        <w:rPr>
          <w:rFonts w:ascii="Arial" w:hAnsi="Arial" w:cs="Arial"/>
          <w:sz w:val="20"/>
          <w:szCs w:val="20"/>
          <w:lang w:val="es-MX"/>
        </w:rPr>
        <w:t xml:space="preserve">y Protección de Datos Personales </w:t>
      </w:r>
      <w:r w:rsidRPr="00160FA9">
        <w:rPr>
          <w:rFonts w:ascii="Arial" w:hAnsi="Arial" w:cs="Arial"/>
          <w:sz w:val="20"/>
          <w:szCs w:val="20"/>
          <w:lang w:val="es-MX"/>
        </w:rPr>
        <w:t>de</w:t>
      </w:r>
      <w:r w:rsidR="00E05F12">
        <w:rPr>
          <w:rFonts w:ascii="Arial" w:hAnsi="Arial" w:cs="Arial"/>
          <w:sz w:val="20"/>
          <w:szCs w:val="20"/>
          <w:lang w:val="es-MX"/>
        </w:rPr>
        <w:t>l Estado de</w:t>
      </w:r>
      <w:r w:rsidRPr="00160FA9">
        <w:rPr>
          <w:rFonts w:ascii="Arial" w:hAnsi="Arial" w:cs="Arial"/>
          <w:sz w:val="20"/>
          <w:szCs w:val="20"/>
          <w:lang w:val="es-MX"/>
        </w:rPr>
        <w:t xml:space="preserve"> Jalisco</w:t>
      </w:r>
      <w:r w:rsidR="00E05F12">
        <w:rPr>
          <w:rFonts w:ascii="Arial" w:hAnsi="Arial" w:cs="Arial"/>
          <w:sz w:val="20"/>
          <w:szCs w:val="20"/>
          <w:lang w:val="es-MX"/>
        </w:rPr>
        <w:t>,</w:t>
      </w:r>
      <w:r w:rsidRPr="00160FA9">
        <w:rPr>
          <w:rFonts w:ascii="Arial" w:hAnsi="Arial" w:cs="Arial"/>
          <w:sz w:val="20"/>
          <w:szCs w:val="20"/>
          <w:lang w:val="es-MX"/>
        </w:rPr>
        <w:t xml:space="preserve"> la modificac</w:t>
      </w:r>
      <w:r w:rsidR="00E05F12">
        <w:rPr>
          <w:rFonts w:ascii="Arial" w:hAnsi="Arial" w:cs="Arial"/>
          <w:sz w:val="20"/>
          <w:szCs w:val="20"/>
          <w:lang w:val="es-MX"/>
        </w:rPr>
        <w:t xml:space="preserve">ión del Comité de Transparencia, esto, </w:t>
      </w:r>
      <w:r w:rsidRPr="00160FA9">
        <w:rPr>
          <w:rFonts w:ascii="Arial" w:hAnsi="Arial" w:cs="Arial"/>
          <w:sz w:val="20"/>
          <w:szCs w:val="20"/>
          <w:lang w:val="es-MX"/>
        </w:rPr>
        <w:t>para todos los efectos que haya a lugar.</w:t>
      </w:r>
    </w:p>
    <w:p w:rsidR="00281264" w:rsidRPr="00281264" w:rsidRDefault="00281264" w:rsidP="00281264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III.- </w:t>
      </w:r>
      <w:r w:rsidRPr="00281264">
        <w:rPr>
          <w:rFonts w:ascii="Arial" w:hAnsi="Arial" w:cs="Arial"/>
          <w:b/>
          <w:sz w:val="20"/>
          <w:szCs w:val="20"/>
          <w:lang w:val="es-MX"/>
        </w:rPr>
        <w:t>Asuntos Generales.</w:t>
      </w:r>
    </w:p>
    <w:p w:rsidR="00281264" w:rsidRPr="00281264" w:rsidRDefault="00281264" w:rsidP="00281264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Como a</w:t>
      </w:r>
      <w:r w:rsidRPr="00281264">
        <w:rPr>
          <w:rFonts w:ascii="Arial" w:hAnsi="Arial" w:cs="Arial"/>
          <w:sz w:val="20"/>
          <w:szCs w:val="20"/>
          <w:lang w:val="es-MX"/>
        </w:rPr>
        <w:t xml:space="preserve">cto seguido, </w:t>
      </w:r>
      <w:r>
        <w:rPr>
          <w:rFonts w:ascii="Arial" w:hAnsi="Arial" w:cs="Arial"/>
          <w:sz w:val="20"/>
          <w:szCs w:val="20"/>
          <w:lang w:val="es-MX"/>
        </w:rPr>
        <w:t>el</w:t>
      </w:r>
      <w:r w:rsidRPr="00281264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C. presidente del Comité preguntó a los </w:t>
      </w:r>
      <w:r w:rsidRPr="00281264">
        <w:rPr>
          <w:rFonts w:ascii="Arial" w:hAnsi="Arial" w:cs="Arial"/>
          <w:sz w:val="20"/>
          <w:szCs w:val="20"/>
          <w:lang w:val="es-MX"/>
        </w:rPr>
        <w:t xml:space="preserve">presentes si existía algún tema adicional a tratar en </w:t>
      </w:r>
      <w:r>
        <w:rPr>
          <w:rFonts w:ascii="Arial" w:hAnsi="Arial" w:cs="Arial"/>
          <w:sz w:val="20"/>
          <w:szCs w:val="20"/>
          <w:lang w:val="es-MX"/>
        </w:rPr>
        <w:t>la</w:t>
      </w:r>
      <w:r w:rsidRPr="00281264">
        <w:rPr>
          <w:rFonts w:ascii="Arial" w:hAnsi="Arial" w:cs="Arial"/>
          <w:sz w:val="20"/>
          <w:szCs w:val="20"/>
          <w:lang w:val="es-MX"/>
        </w:rPr>
        <w:t xml:space="preserve"> sesión</w:t>
      </w:r>
      <w:r>
        <w:rPr>
          <w:rFonts w:ascii="Arial" w:hAnsi="Arial" w:cs="Arial"/>
          <w:sz w:val="20"/>
          <w:szCs w:val="20"/>
          <w:lang w:val="es-MX"/>
        </w:rPr>
        <w:t xml:space="preserve"> que se desarrolla</w:t>
      </w:r>
      <w:r w:rsidRPr="00281264">
        <w:rPr>
          <w:rFonts w:ascii="Arial" w:hAnsi="Arial" w:cs="Arial"/>
          <w:sz w:val="20"/>
          <w:szCs w:val="20"/>
          <w:lang w:val="es-MX"/>
        </w:rPr>
        <w:t>, a lo que los integrantes del Comité manifestaron no haberlo, por lo que resultó:</w:t>
      </w:r>
    </w:p>
    <w:p w:rsidR="00281264" w:rsidRDefault="00281264" w:rsidP="007363A7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  <w:r w:rsidRPr="00281264">
        <w:rPr>
          <w:rFonts w:ascii="Arial" w:hAnsi="Arial" w:cs="Arial"/>
          <w:sz w:val="20"/>
          <w:szCs w:val="20"/>
          <w:lang w:val="es-MX"/>
        </w:rPr>
        <w:t>Aprobación unánime del p</w:t>
      </w:r>
      <w:r>
        <w:rPr>
          <w:rFonts w:ascii="Arial" w:hAnsi="Arial" w:cs="Arial"/>
          <w:sz w:val="20"/>
          <w:szCs w:val="20"/>
          <w:lang w:val="es-MX"/>
        </w:rPr>
        <w:t xml:space="preserve">unto tercero del Orden del Día. </w:t>
      </w:r>
      <w:r w:rsidRPr="00281264">
        <w:rPr>
          <w:rFonts w:ascii="Arial" w:hAnsi="Arial" w:cs="Arial"/>
          <w:sz w:val="20"/>
          <w:szCs w:val="20"/>
          <w:lang w:val="es-MX"/>
        </w:rPr>
        <w:t xml:space="preserve">Considerando que no existe tema adicional a tratar en la presente sesión, los miembros del Comité aprueban la clausura de la Segunda Sesión Ordinaria del 2019 dos mil diecinueve siendo las </w:t>
      </w:r>
      <w:r w:rsidR="00E9544D">
        <w:rPr>
          <w:rFonts w:ascii="Arial" w:hAnsi="Arial" w:cs="Arial"/>
          <w:sz w:val="20"/>
          <w:szCs w:val="20"/>
          <w:lang w:val="es-MX"/>
        </w:rPr>
        <w:t xml:space="preserve">11:30 once horas, treinta minutos </w:t>
      </w:r>
      <w:r w:rsidRPr="00281264">
        <w:rPr>
          <w:rFonts w:ascii="Arial" w:hAnsi="Arial" w:cs="Arial"/>
          <w:sz w:val="20"/>
          <w:szCs w:val="20"/>
          <w:lang w:val="es-MX"/>
        </w:rPr>
        <w:t xml:space="preserve">del día </w:t>
      </w:r>
      <w:r w:rsidR="00E9544D">
        <w:rPr>
          <w:rFonts w:ascii="Arial" w:hAnsi="Arial" w:cs="Arial"/>
          <w:sz w:val="20"/>
          <w:szCs w:val="20"/>
          <w:lang w:val="es-MX"/>
        </w:rPr>
        <w:t>viernes 15 quince de febrero</w:t>
      </w:r>
      <w:r w:rsidRPr="00281264">
        <w:rPr>
          <w:rFonts w:ascii="Arial" w:hAnsi="Arial" w:cs="Arial"/>
          <w:sz w:val="20"/>
          <w:szCs w:val="20"/>
          <w:lang w:val="es-MX"/>
        </w:rPr>
        <w:t xml:space="preserve"> del 2019 dos mil diecinueve, por lo que se levantó para constancia la presenta acta.</w:t>
      </w:r>
    </w:p>
    <w:p w:rsidR="00F04E73" w:rsidRDefault="00F04E73" w:rsidP="007363A7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b/>
        </w:rPr>
      </w:pPr>
    </w:p>
    <w:p w:rsidR="00281264" w:rsidRDefault="00281264" w:rsidP="00281264">
      <w:pPr>
        <w:ind w:left="-567" w:right="-518"/>
        <w:jc w:val="center"/>
        <w:rPr>
          <w:rFonts w:ascii="Arial" w:hAnsi="Arial" w:cs="Arial"/>
          <w:b/>
        </w:rPr>
      </w:pPr>
    </w:p>
    <w:p w:rsidR="00281264" w:rsidRDefault="00281264" w:rsidP="00281264">
      <w:pPr>
        <w:ind w:left="-567" w:right="-518"/>
        <w:jc w:val="center"/>
        <w:rPr>
          <w:rFonts w:ascii="Arial" w:hAnsi="Arial" w:cs="Arial"/>
          <w:b/>
        </w:rPr>
      </w:pPr>
    </w:p>
    <w:p w:rsidR="00281264" w:rsidRDefault="00281264" w:rsidP="00281264">
      <w:pPr>
        <w:ind w:left="-567" w:right="-518"/>
        <w:jc w:val="center"/>
        <w:rPr>
          <w:rFonts w:ascii="Arial" w:hAnsi="Arial" w:cs="Arial"/>
          <w:b/>
        </w:rPr>
      </w:pPr>
      <w:r w:rsidRPr="00D63C61">
        <w:rPr>
          <w:rFonts w:ascii="Arial" w:hAnsi="Arial" w:cs="Arial"/>
          <w:b/>
        </w:rPr>
        <w:t>C.P.</w:t>
      </w:r>
      <w:r>
        <w:rPr>
          <w:rFonts w:ascii="Arial" w:hAnsi="Arial" w:cs="Arial"/>
          <w:b/>
        </w:rPr>
        <w:t>C.</w:t>
      </w:r>
      <w:r w:rsidRPr="00D63C61">
        <w:rPr>
          <w:rFonts w:ascii="Arial" w:hAnsi="Arial" w:cs="Arial"/>
          <w:b/>
        </w:rPr>
        <w:t xml:space="preserve"> JUAN PARTIDA MORALES</w:t>
      </w:r>
    </w:p>
    <w:p w:rsidR="00281264" w:rsidRPr="00281264" w:rsidRDefault="00281264" w:rsidP="00281264">
      <w:pPr>
        <w:ind w:left="-567" w:right="-518"/>
        <w:jc w:val="center"/>
        <w:rPr>
          <w:rFonts w:ascii="Arial" w:hAnsi="Arial" w:cs="Arial"/>
          <w:sz w:val="20"/>
          <w:szCs w:val="20"/>
        </w:rPr>
      </w:pPr>
      <w:r w:rsidRPr="00281264">
        <w:rPr>
          <w:rFonts w:ascii="Arial" w:hAnsi="Arial" w:cs="Arial"/>
          <w:sz w:val="20"/>
          <w:szCs w:val="20"/>
        </w:rPr>
        <w:t xml:space="preserve">EN SU CARÁCTER DE SECRETARIO DE LA HACIENDA PÚBLICA </w:t>
      </w:r>
    </w:p>
    <w:p w:rsidR="00281264" w:rsidRPr="00281264" w:rsidRDefault="00281264" w:rsidP="00281264">
      <w:pPr>
        <w:ind w:right="49"/>
        <w:jc w:val="center"/>
        <w:rPr>
          <w:rFonts w:ascii="Arial" w:hAnsi="Arial" w:cs="Arial"/>
          <w:sz w:val="20"/>
          <w:szCs w:val="20"/>
        </w:rPr>
      </w:pPr>
      <w:r w:rsidRPr="00281264">
        <w:rPr>
          <w:rFonts w:ascii="Arial" w:hAnsi="Arial" w:cs="Arial"/>
          <w:sz w:val="20"/>
          <w:szCs w:val="20"/>
        </w:rPr>
        <w:t xml:space="preserve">DEL GOBIERNO DEL ESTADO DE JALISCO, </w:t>
      </w:r>
      <w:r>
        <w:rPr>
          <w:rFonts w:ascii="Arial" w:hAnsi="Arial" w:cs="Arial"/>
          <w:sz w:val="20"/>
          <w:szCs w:val="20"/>
        </w:rPr>
        <w:t>Y</w:t>
      </w:r>
    </w:p>
    <w:p w:rsidR="00281264" w:rsidRPr="00281264" w:rsidRDefault="00281264" w:rsidP="00281264">
      <w:pPr>
        <w:ind w:right="49"/>
        <w:jc w:val="center"/>
        <w:rPr>
          <w:rFonts w:ascii="Arial" w:hAnsi="Arial" w:cs="Arial"/>
          <w:sz w:val="20"/>
          <w:szCs w:val="20"/>
        </w:rPr>
      </w:pPr>
      <w:r w:rsidRPr="00281264">
        <w:rPr>
          <w:rFonts w:ascii="Arial" w:hAnsi="Arial" w:cs="Arial"/>
          <w:sz w:val="20"/>
          <w:szCs w:val="20"/>
        </w:rPr>
        <w:t xml:space="preserve">PRESIDENTE DEL COMITÉ DE TRANSPARENCIA </w:t>
      </w:r>
    </w:p>
    <w:p w:rsidR="00281264" w:rsidRDefault="00281264" w:rsidP="00281264">
      <w:pPr>
        <w:ind w:left="-567" w:right="-518"/>
        <w:jc w:val="center"/>
        <w:rPr>
          <w:rFonts w:ascii="Arial" w:hAnsi="Arial" w:cs="Arial"/>
          <w:b/>
        </w:rPr>
      </w:pPr>
    </w:p>
    <w:p w:rsidR="00281264" w:rsidRDefault="00281264" w:rsidP="00281264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</w:p>
    <w:p w:rsidR="00F04E73" w:rsidRDefault="00F04E73" w:rsidP="00281264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</w:p>
    <w:p w:rsidR="00281264" w:rsidRDefault="00FF173C" w:rsidP="00281264">
      <w:pPr>
        <w:ind w:left="-567" w:right="-5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1264">
        <w:rPr>
          <w:rFonts w:ascii="Arial" w:hAnsi="Arial" w:cs="Arial"/>
          <w:b/>
        </w:rPr>
        <w:t>ANIELKA YANET ARIAS RIVERA</w:t>
      </w:r>
    </w:p>
    <w:p w:rsidR="00281264" w:rsidRPr="00281264" w:rsidRDefault="00281264" w:rsidP="00281264">
      <w:pPr>
        <w:ind w:right="49"/>
        <w:jc w:val="center"/>
        <w:rPr>
          <w:rFonts w:ascii="Arial" w:hAnsi="Arial" w:cs="Arial"/>
          <w:sz w:val="20"/>
          <w:szCs w:val="20"/>
        </w:rPr>
      </w:pPr>
      <w:r w:rsidRPr="00281264">
        <w:rPr>
          <w:rFonts w:ascii="Arial" w:hAnsi="Arial" w:cs="Arial"/>
          <w:sz w:val="20"/>
          <w:szCs w:val="20"/>
        </w:rPr>
        <w:t xml:space="preserve">EN SU CARÁCTER </w:t>
      </w:r>
      <w:r>
        <w:rPr>
          <w:rFonts w:ascii="Arial" w:hAnsi="Arial" w:cs="Arial"/>
          <w:sz w:val="20"/>
          <w:szCs w:val="20"/>
        </w:rPr>
        <w:t>TITULAR</w:t>
      </w:r>
      <w:r w:rsidRPr="00281264">
        <w:rPr>
          <w:rFonts w:ascii="Arial" w:hAnsi="Arial" w:cs="Arial"/>
          <w:sz w:val="20"/>
          <w:szCs w:val="20"/>
        </w:rPr>
        <w:t xml:space="preserve"> DE LA UNIDAD DE TRANSPARENCIA </w:t>
      </w:r>
    </w:p>
    <w:p w:rsidR="00281264" w:rsidRPr="00281264" w:rsidRDefault="00281264" w:rsidP="00281264">
      <w:pPr>
        <w:ind w:right="49"/>
        <w:jc w:val="center"/>
        <w:rPr>
          <w:rFonts w:ascii="Arial" w:hAnsi="Arial" w:cs="Arial"/>
          <w:sz w:val="20"/>
          <w:szCs w:val="20"/>
        </w:rPr>
      </w:pPr>
      <w:r w:rsidRPr="00281264">
        <w:rPr>
          <w:rFonts w:ascii="Arial" w:hAnsi="Arial" w:cs="Arial"/>
          <w:sz w:val="20"/>
          <w:szCs w:val="20"/>
        </w:rPr>
        <w:t xml:space="preserve">DE LA SECRETARÍA DE LA HACIENDA PÚBLICA DEL </w:t>
      </w:r>
    </w:p>
    <w:p w:rsidR="00281264" w:rsidRPr="00281264" w:rsidRDefault="00281264" w:rsidP="00281264">
      <w:pPr>
        <w:ind w:right="49"/>
        <w:jc w:val="center"/>
        <w:rPr>
          <w:rFonts w:ascii="Arial" w:hAnsi="Arial" w:cs="Arial"/>
          <w:sz w:val="20"/>
          <w:szCs w:val="20"/>
        </w:rPr>
      </w:pPr>
      <w:r w:rsidRPr="00281264">
        <w:rPr>
          <w:rFonts w:ascii="Arial" w:hAnsi="Arial" w:cs="Arial"/>
          <w:sz w:val="20"/>
          <w:szCs w:val="20"/>
        </w:rPr>
        <w:t xml:space="preserve">GOBIERNO DEL ESTADO DE JALISCO, </w:t>
      </w:r>
      <w:r>
        <w:rPr>
          <w:rFonts w:ascii="Arial" w:hAnsi="Arial" w:cs="Arial"/>
          <w:sz w:val="20"/>
          <w:szCs w:val="20"/>
        </w:rPr>
        <w:t>Y</w:t>
      </w:r>
    </w:p>
    <w:p w:rsidR="00281264" w:rsidRPr="00281264" w:rsidRDefault="00281264" w:rsidP="00281264">
      <w:pPr>
        <w:ind w:right="49"/>
        <w:jc w:val="center"/>
        <w:rPr>
          <w:rFonts w:ascii="Arial" w:hAnsi="Arial" w:cs="Arial"/>
          <w:sz w:val="20"/>
          <w:szCs w:val="20"/>
        </w:rPr>
      </w:pPr>
      <w:r w:rsidRPr="00281264">
        <w:rPr>
          <w:rFonts w:ascii="Arial" w:hAnsi="Arial" w:cs="Arial"/>
          <w:sz w:val="20"/>
          <w:szCs w:val="20"/>
        </w:rPr>
        <w:t>SECRETARIO DEL COMITÉ DE TRANSPARENCIA</w:t>
      </w:r>
    </w:p>
    <w:p w:rsidR="00281264" w:rsidRDefault="00281264" w:rsidP="00281264">
      <w:pPr>
        <w:ind w:right="49"/>
        <w:jc w:val="center"/>
        <w:rPr>
          <w:rFonts w:ascii="Arial" w:hAnsi="Arial" w:cs="Arial"/>
        </w:rPr>
      </w:pPr>
    </w:p>
    <w:p w:rsidR="00281264" w:rsidRDefault="00281264" w:rsidP="00281264">
      <w:pPr>
        <w:ind w:right="49"/>
        <w:jc w:val="center"/>
        <w:rPr>
          <w:rFonts w:ascii="Arial" w:hAnsi="Arial" w:cs="Arial"/>
        </w:rPr>
      </w:pPr>
    </w:p>
    <w:p w:rsidR="00F04E73" w:rsidRDefault="00F04E73" w:rsidP="00281264">
      <w:pPr>
        <w:ind w:right="49"/>
        <w:jc w:val="center"/>
        <w:rPr>
          <w:rFonts w:ascii="Arial" w:hAnsi="Arial" w:cs="Arial"/>
        </w:rPr>
      </w:pPr>
    </w:p>
    <w:p w:rsidR="00281264" w:rsidRDefault="00281264" w:rsidP="00281264">
      <w:pPr>
        <w:ind w:right="49"/>
        <w:jc w:val="center"/>
        <w:rPr>
          <w:rFonts w:ascii="Arial" w:hAnsi="Arial" w:cs="Arial"/>
        </w:rPr>
      </w:pPr>
    </w:p>
    <w:p w:rsidR="00281264" w:rsidRDefault="00281264" w:rsidP="00281264">
      <w:pPr>
        <w:ind w:right="49"/>
        <w:jc w:val="center"/>
        <w:rPr>
          <w:rFonts w:ascii="Arial" w:hAnsi="Arial" w:cs="Arial"/>
        </w:rPr>
      </w:pPr>
    </w:p>
    <w:p w:rsidR="00281264" w:rsidRPr="00281264" w:rsidRDefault="00281264" w:rsidP="00281264">
      <w:pPr>
        <w:ind w:left="-425" w:right="-516"/>
        <w:jc w:val="center"/>
        <w:rPr>
          <w:rFonts w:ascii="Arial" w:hAnsi="Arial" w:cs="Arial"/>
          <w:b/>
          <w:lang w:val="es-MX"/>
        </w:rPr>
      </w:pPr>
      <w:r w:rsidRPr="00281264">
        <w:rPr>
          <w:rFonts w:ascii="Arial" w:hAnsi="Arial" w:cs="Arial"/>
          <w:b/>
          <w:lang w:val="es-MX"/>
        </w:rPr>
        <w:t>C.P. SARA MACÍAS ARELLANO</w:t>
      </w:r>
    </w:p>
    <w:p w:rsidR="00F04E73" w:rsidRDefault="00281264" w:rsidP="00F04E73">
      <w:pPr>
        <w:ind w:left="-425" w:right="-5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CRÁCTER</w:t>
      </w:r>
      <w:r w:rsidR="00F04E73">
        <w:rPr>
          <w:rFonts w:ascii="Arial" w:hAnsi="Arial" w:cs="Arial"/>
          <w:sz w:val="20"/>
          <w:szCs w:val="20"/>
        </w:rPr>
        <w:t xml:space="preserve"> DE TITULAR DEL ÓRGANO INTERNO DE </w:t>
      </w:r>
    </w:p>
    <w:p w:rsidR="00F04E73" w:rsidRDefault="00F04E73" w:rsidP="00F04E73">
      <w:pPr>
        <w:ind w:left="-425" w:right="-5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</w:t>
      </w:r>
      <w:r w:rsidR="00281264">
        <w:rPr>
          <w:rFonts w:ascii="Arial" w:hAnsi="Arial" w:cs="Arial"/>
          <w:sz w:val="20"/>
          <w:szCs w:val="20"/>
        </w:rPr>
        <w:t xml:space="preserve"> DE LA SECRETARÍA DE LA HACIENDA PÚBLICA</w:t>
      </w:r>
      <w:r>
        <w:rPr>
          <w:rFonts w:ascii="Arial" w:hAnsi="Arial" w:cs="Arial"/>
          <w:sz w:val="20"/>
          <w:szCs w:val="20"/>
        </w:rPr>
        <w:t xml:space="preserve"> DEL GOBIERNO </w:t>
      </w:r>
    </w:p>
    <w:p w:rsidR="00281264" w:rsidRDefault="00F04E73" w:rsidP="00F04E73">
      <w:pPr>
        <w:ind w:left="-425" w:right="-5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ESTADO</w:t>
      </w:r>
      <w:r w:rsidR="00281264">
        <w:rPr>
          <w:rFonts w:ascii="Arial" w:hAnsi="Arial" w:cs="Arial"/>
          <w:sz w:val="20"/>
          <w:szCs w:val="20"/>
        </w:rPr>
        <w:t>,</w:t>
      </w:r>
      <w:r w:rsidR="00E9544D">
        <w:rPr>
          <w:rFonts w:ascii="Arial" w:hAnsi="Arial" w:cs="Arial"/>
          <w:sz w:val="20"/>
          <w:szCs w:val="20"/>
        </w:rPr>
        <w:t xml:space="preserve"> </w:t>
      </w:r>
      <w:r w:rsidR="0028126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INTEGRANTE </w:t>
      </w:r>
      <w:r w:rsidR="00E964DC">
        <w:rPr>
          <w:rFonts w:ascii="Arial" w:hAnsi="Arial" w:cs="Arial"/>
          <w:sz w:val="20"/>
          <w:szCs w:val="20"/>
        </w:rPr>
        <w:t>DEL COMITÉ DE TRANSPARENCIA</w:t>
      </w:r>
    </w:p>
    <w:p w:rsidR="00281264" w:rsidRDefault="00281264" w:rsidP="00281264">
      <w:pPr>
        <w:ind w:right="49"/>
        <w:jc w:val="center"/>
        <w:rPr>
          <w:rFonts w:ascii="Arial" w:hAnsi="Arial" w:cs="Arial"/>
        </w:rPr>
      </w:pPr>
    </w:p>
    <w:p w:rsidR="00E05F12" w:rsidRPr="00160FA9" w:rsidRDefault="00E05F12" w:rsidP="00E05F12">
      <w:pPr>
        <w:spacing w:before="100" w:beforeAutospacing="1" w:after="100" w:afterAutospacing="1" w:line="360" w:lineRule="auto"/>
        <w:ind w:left="-426" w:right="-518"/>
        <w:jc w:val="both"/>
        <w:rPr>
          <w:rFonts w:ascii="Arial" w:hAnsi="Arial" w:cs="Arial"/>
          <w:sz w:val="20"/>
          <w:szCs w:val="20"/>
          <w:lang w:val="es-MX"/>
        </w:rPr>
      </w:pPr>
    </w:p>
    <w:sectPr w:rsidR="00E05F12" w:rsidRPr="00160FA9" w:rsidSect="007363A7">
      <w:headerReference w:type="default" r:id="rId9"/>
      <w:footerReference w:type="default" r:id="rId10"/>
      <w:pgSz w:w="12242" w:h="19295" w:code="305"/>
      <w:pgMar w:top="1843" w:right="1701" w:bottom="2127" w:left="1701" w:header="709" w:footer="1175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44" w:rsidRDefault="002B0D44" w:rsidP="00FF5B10">
      <w:r>
        <w:separator/>
      </w:r>
    </w:p>
  </w:endnote>
  <w:endnote w:type="continuationSeparator" w:id="0">
    <w:p w:rsidR="002B0D44" w:rsidRDefault="002B0D44" w:rsidP="00FF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10" w:rsidRDefault="00FF5B10">
    <w:pPr>
      <w:pStyle w:val="Piedepgina"/>
    </w:pPr>
  </w:p>
  <w:p w:rsidR="00FF5B10" w:rsidRDefault="00FF5B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44" w:rsidRDefault="002B0D44" w:rsidP="00FF5B10">
      <w:r>
        <w:separator/>
      </w:r>
    </w:p>
  </w:footnote>
  <w:footnote w:type="continuationSeparator" w:id="0">
    <w:p w:rsidR="002B0D44" w:rsidRDefault="002B0D44" w:rsidP="00FF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10" w:rsidRDefault="009B052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477C5ED" wp14:editId="21F0C9B3">
          <wp:simplePos x="0" y="0"/>
          <wp:positionH relativeFrom="column">
            <wp:posOffset>-1099185</wp:posOffset>
          </wp:positionH>
          <wp:positionV relativeFrom="paragraph">
            <wp:posOffset>-926465</wp:posOffset>
          </wp:positionV>
          <wp:extent cx="8134350" cy="128397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0" cy="128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B10" w:rsidRDefault="00FF5B10" w:rsidP="00FF5B10">
    <w:pPr>
      <w:pStyle w:val="Encabezado"/>
      <w:tabs>
        <w:tab w:val="clear" w:pos="4419"/>
        <w:tab w:val="clear" w:pos="8838"/>
        <w:tab w:val="left" w:pos="5100"/>
      </w:tabs>
    </w:pPr>
    <w:r>
      <w:tab/>
    </w:r>
  </w:p>
  <w:p w:rsidR="00672086" w:rsidRDefault="00672086" w:rsidP="00FF5B10">
    <w:pPr>
      <w:pStyle w:val="Encabezado"/>
      <w:tabs>
        <w:tab w:val="clear" w:pos="4419"/>
        <w:tab w:val="clear" w:pos="8838"/>
        <w:tab w:val="left" w:pos="5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67D"/>
    <w:multiLevelType w:val="hybridMultilevel"/>
    <w:tmpl w:val="373EBD82"/>
    <w:lvl w:ilvl="0" w:tplc="F3A80F52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D3668"/>
    <w:multiLevelType w:val="hybridMultilevel"/>
    <w:tmpl w:val="BD18CED4"/>
    <w:lvl w:ilvl="0" w:tplc="8D02199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8261F2"/>
    <w:multiLevelType w:val="hybridMultilevel"/>
    <w:tmpl w:val="B088BC8C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4FB6367"/>
    <w:multiLevelType w:val="multilevel"/>
    <w:tmpl w:val="1CDA56E0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54B8A"/>
    <w:multiLevelType w:val="hybridMultilevel"/>
    <w:tmpl w:val="5EEE5C98"/>
    <w:lvl w:ilvl="0" w:tplc="F294A5F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3A7A94"/>
    <w:multiLevelType w:val="multilevel"/>
    <w:tmpl w:val="34146F4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AB2161"/>
    <w:multiLevelType w:val="hybridMultilevel"/>
    <w:tmpl w:val="20944E66"/>
    <w:lvl w:ilvl="0" w:tplc="FB023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10"/>
    <w:rsid w:val="00004D3A"/>
    <w:rsid w:val="00012154"/>
    <w:rsid w:val="000145D4"/>
    <w:rsid w:val="00023AC4"/>
    <w:rsid w:val="000438FD"/>
    <w:rsid w:val="00063172"/>
    <w:rsid w:val="00065BF5"/>
    <w:rsid w:val="00080454"/>
    <w:rsid w:val="00087F44"/>
    <w:rsid w:val="00092FAE"/>
    <w:rsid w:val="000B173A"/>
    <w:rsid w:val="000C0E24"/>
    <w:rsid w:val="000C43FD"/>
    <w:rsid w:val="000D0225"/>
    <w:rsid w:val="000D050B"/>
    <w:rsid w:val="000D3F9F"/>
    <w:rsid w:val="000D6FBE"/>
    <w:rsid w:val="000F4657"/>
    <w:rsid w:val="001012C3"/>
    <w:rsid w:val="00124065"/>
    <w:rsid w:val="001330AC"/>
    <w:rsid w:val="00160FA9"/>
    <w:rsid w:val="001733DE"/>
    <w:rsid w:val="001755C2"/>
    <w:rsid w:val="00181485"/>
    <w:rsid w:val="001A4355"/>
    <w:rsid w:val="001A5CBF"/>
    <w:rsid w:val="001C2B63"/>
    <w:rsid w:val="001C7E9D"/>
    <w:rsid w:val="001D554B"/>
    <w:rsid w:val="001E6CAF"/>
    <w:rsid w:val="00200E7F"/>
    <w:rsid w:val="0020393F"/>
    <w:rsid w:val="0021030E"/>
    <w:rsid w:val="002131DF"/>
    <w:rsid w:val="00216EDF"/>
    <w:rsid w:val="002205DC"/>
    <w:rsid w:val="00226AB1"/>
    <w:rsid w:val="002325A4"/>
    <w:rsid w:val="00237223"/>
    <w:rsid w:val="00243E70"/>
    <w:rsid w:val="0024604A"/>
    <w:rsid w:val="0025472D"/>
    <w:rsid w:val="00262214"/>
    <w:rsid w:val="00267592"/>
    <w:rsid w:val="00267C3C"/>
    <w:rsid w:val="002733D4"/>
    <w:rsid w:val="00273AC0"/>
    <w:rsid w:val="00281264"/>
    <w:rsid w:val="002847FB"/>
    <w:rsid w:val="00294F4C"/>
    <w:rsid w:val="002B0D44"/>
    <w:rsid w:val="002B13AC"/>
    <w:rsid w:val="002C0D37"/>
    <w:rsid w:val="002D594D"/>
    <w:rsid w:val="002D6D5B"/>
    <w:rsid w:val="002F3B5A"/>
    <w:rsid w:val="002F7441"/>
    <w:rsid w:val="003067E7"/>
    <w:rsid w:val="00313F69"/>
    <w:rsid w:val="00325722"/>
    <w:rsid w:val="003371B7"/>
    <w:rsid w:val="00337845"/>
    <w:rsid w:val="00354C13"/>
    <w:rsid w:val="003615C4"/>
    <w:rsid w:val="00370112"/>
    <w:rsid w:val="00371680"/>
    <w:rsid w:val="00373052"/>
    <w:rsid w:val="003817E5"/>
    <w:rsid w:val="0038213B"/>
    <w:rsid w:val="003C44C2"/>
    <w:rsid w:val="003D35A5"/>
    <w:rsid w:val="003E2CFE"/>
    <w:rsid w:val="003E5FC7"/>
    <w:rsid w:val="003E6CDB"/>
    <w:rsid w:val="003F2F99"/>
    <w:rsid w:val="003F38DC"/>
    <w:rsid w:val="003F3DE8"/>
    <w:rsid w:val="004008B8"/>
    <w:rsid w:val="0040362B"/>
    <w:rsid w:val="004106A5"/>
    <w:rsid w:val="00452C8D"/>
    <w:rsid w:val="00467E07"/>
    <w:rsid w:val="0049374B"/>
    <w:rsid w:val="00493B63"/>
    <w:rsid w:val="00495F65"/>
    <w:rsid w:val="00497B61"/>
    <w:rsid w:val="004A0830"/>
    <w:rsid w:val="004C19CC"/>
    <w:rsid w:val="004D5BD9"/>
    <w:rsid w:val="004F54DC"/>
    <w:rsid w:val="00500AB0"/>
    <w:rsid w:val="005012A2"/>
    <w:rsid w:val="00504989"/>
    <w:rsid w:val="00507DCC"/>
    <w:rsid w:val="00512984"/>
    <w:rsid w:val="00513661"/>
    <w:rsid w:val="00515C13"/>
    <w:rsid w:val="0051741A"/>
    <w:rsid w:val="005253F6"/>
    <w:rsid w:val="00547915"/>
    <w:rsid w:val="00553C93"/>
    <w:rsid w:val="00576360"/>
    <w:rsid w:val="005775E6"/>
    <w:rsid w:val="0058052C"/>
    <w:rsid w:val="005840C8"/>
    <w:rsid w:val="00590A38"/>
    <w:rsid w:val="005A2A77"/>
    <w:rsid w:val="005A533E"/>
    <w:rsid w:val="005B56F0"/>
    <w:rsid w:val="005C6717"/>
    <w:rsid w:val="005C7ADA"/>
    <w:rsid w:val="005D14BD"/>
    <w:rsid w:val="005D1A0D"/>
    <w:rsid w:val="005D26A2"/>
    <w:rsid w:val="005E1BF7"/>
    <w:rsid w:val="005E5490"/>
    <w:rsid w:val="005E7020"/>
    <w:rsid w:val="00605D75"/>
    <w:rsid w:val="006061EC"/>
    <w:rsid w:val="00614B1D"/>
    <w:rsid w:val="00633B8B"/>
    <w:rsid w:val="00640464"/>
    <w:rsid w:val="00642E48"/>
    <w:rsid w:val="00655D80"/>
    <w:rsid w:val="006620A3"/>
    <w:rsid w:val="00672086"/>
    <w:rsid w:val="0068136C"/>
    <w:rsid w:val="006820F5"/>
    <w:rsid w:val="00685EF0"/>
    <w:rsid w:val="00695115"/>
    <w:rsid w:val="006972C4"/>
    <w:rsid w:val="006D4FCB"/>
    <w:rsid w:val="006E664A"/>
    <w:rsid w:val="006F132B"/>
    <w:rsid w:val="006F2880"/>
    <w:rsid w:val="006F39A9"/>
    <w:rsid w:val="006F3CCC"/>
    <w:rsid w:val="00707BA2"/>
    <w:rsid w:val="00721F48"/>
    <w:rsid w:val="00733824"/>
    <w:rsid w:val="007363A7"/>
    <w:rsid w:val="00743247"/>
    <w:rsid w:val="0076355D"/>
    <w:rsid w:val="00766B8A"/>
    <w:rsid w:val="00771FCE"/>
    <w:rsid w:val="00772528"/>
    <w:rsid w:val="0078065C"/>
    <w:rsid w:val="00787373"/>
    <w:rsid w:val="007A12AC"/>
    <w:rsid w:val="007B54EF"/>
    <w:rsid w:val="007C2A36"/>
    <w:rsid w:val="007D0821"/>
    <w:rsid w:val="007E2480"/>
    <w:rsid w:val="007F25AB"/>
    <w:rsid w:val="007F57FA"/>
    <w:rsid w:val="007F6698"/>
    <w:rsid w:val="008019A1"/>
    <w:rsid w:val="00802785"/>
    <w:rsid w:val="00804F1A"/>
    <w:rsid w:val="008127F9"/>
    <w:rsid w:val="00815337"/>
    <w:rsid w:val="0084680A"/>
    <w:rsid w:val="00851CD3"/>
    <w:rsid w:val="00865C3A"/>
    <w:rsid w:val="008815AA"/>
    <w:rsid w:val="008820B2"/>
    <w:rsid w:val="00883926"/>
    <w:rsid w:val="008B6B3C"/>
    <w:rsid w:val="008C6641"/>
    <w:rsid w:val="008D32B2"/>
    <w:rsid w:val="008E58EF"/>
    <w:rsid w:val="008F6784"/>
    <w:rsid w:val="008F7FE6"/>
    <w:rsid w:val="009023A9"/>
    <w:rsid w:val="00904620"/>
    <w:rsid w:val="00907DE0"/>
    <w:rsid w:val="009316C3"/>
    <w:rsid w:val="00934F72"/>
    <w:rsid w:val="009440FC"/>
    <w:rsid w:val="00951636"/>
    <w:rsid w:val="0095696E"/>
    <w:rsid w:val="009612E2"/>
    <w:rsid w:val="00966A57"/>
    <w:rsid w:val="0098328E"/>
    <w:rsid w:val="009B0063"/>
    <w:rsid w:val="009B0525"/>
    <w:rsid w:val="009B5E42"/>
    <w:rsid w:val="009C0DC6"/>
    <w:rsid w:val="009C3929"/>
    <w:rsid w:val="009C724B"/>
    <w:rsid w:val="009D06B0"/>
    <w:rsid w:val="009E0184"/>
    <w:rsid w:val="009E2E00"/>
    <w:rsid w:val="009F1EE7"/>
    <w:rsid w:val="00A0160D"/>
    <w:rsid w:val="00A613AB"/>
    <w:rsid w:val="00A77602"/>
    <w:rsid w:val="00A9556C"/>
    <w:rsid w:val="00AA3FE7"/>
    <w:rsid w:val="00AB503B"/>
    <w:rsid w:val="00AB662C"/>
    <w:rsid w:val="00AC3975"/>
    <w:rsid w:val="00AD375A"/>
    <w:rsid w:val="00AE261F"/>
    <w:rsid w:val="00B1061E"/>
    <w:rsid w:val="00B110CF"/>
    <w:rsid w:val="00B11EB5"/>
    <w:rsid w:val="00B305F9"/>
    <w:rsid w:val="00B31839"/>
    <w:rsid w:val="00B37D2F"/>
    <w:rsid w:val="00B55AFA"/>
    <w:rsid w:val="00B721A5"/>
    <w:rsid w:val="00B7253D"/>
    <w:rsid w:val="00B74751"/>
    <w:rsid w:val="00B80777"/>
    <w:rsid w:val="00B931D2"/>
    <w:rsid w:val="00BA4A09"/>
    <w:rsid w:val="00BA5A37"/>
    <w:rsid w:val="00BA6F76"/>
    <w:rsid w:val="00BB6046"/>
    <w:rsid w:val="00BC6533"/>
    <w:rsid w:val="00BF3855"/>
    <w:rsid w:val="00C004F4"/>
    <w:rsid w:val="00C035D1"/>
    <w:rsid w:val="00C1107C"/>
    <w:rsid w:val="00C42483"/>
    <w:rsid w:val="00C42FDB"/>
    <w:rsid w:val="00C4467D"/>
    <w:rsid w:val="00C52DB0"/>
    <w:rsid w:val="00C53182"/>
    <w:rsid w:val="00C56757"/>
    <w:rsid w:val="00C63489"/>
    <w:rsid w:val="00C66286"/>
    <w:rsid w:val="00C74E57"/>
    <w:rsid w:val="00CA2BE2"/>
    <w:rsid w:val="00CB57FD"/>
    <w:rsid w:val="00CC3BA1"/>
    <w:rsid w:val="00CC7969"/>
    <w:rsid w:val="00CC7FC1"/>
    <w:rsid w:val="00CE558E"/>
    <w:rsid w:val="00CF35F1"/>
    <w:rsid w:val="00CF7FFE"/>
    <w:rsid w:val="00D0365C"/>
    <w:rsid w:val="00D152FD"/>
    <w:rsid w:val="00D210C2"/>
    <w:rsid w:val="00D22358"/>
    <w:rsid w:val="00D23208"/>
    <w:rsid w:val="00D37513"/>
    <w:rsid w:val="00D43F24"/>
    <w:rsid w:val="00D440B9"/>
    <w:rsid w:val="00D45B17"/>
    <w:rsid w:val="00D46D3F"/>
    <w:rsid w:val="00D61488"/>
    <w:rsid w:val="00D951AE"/>
    <w:rsid w:val="00DA0A75"/>
    <w:rsid w:val="00DA4A93"/>
    <w:rsid w:val="00DC236D"/>
    <w:rsid w:val="00DF053B"/>
    <w:rsid w:val="00E052AA"/>
    <w:rsid w:val="00E05DE4"/>
    <w:rsid w:val="00E05F12"/>
    <w:rsid w:val="00E13C99"/>
    <w:rsid w:val="00E179BE"/>
    <w:rsid w:val="00E23382"/>
    <w:rsid w:val="00E23BF7"/>
    <w:rsid w:val="00E27EB0"/>
    <w:rsid w:val="00E4011A"/>
    <w:rsid w:val="00E4263B"/>
    <w:rsid w:val="00E50B17"/>
    <w:rsid w:val="00E5158D"/>
    <w:rsid w:val="00E53ADB"/>
    <w:rsid w:val="00E53B91"/>
    <w:rsid w:val="00E750CE"/>
    <w:rsid w:val="00E8203B"/>
    <w:rsid w:val="00E8248A"/>
    <w:rsid w:val="00E9544D"/>
    <w:rsid w:val="00E964DC"/>
    <w:rsid w:val="00EB745D"/>
    <w:rsid w:val="00EB7543"/>
    <w:rsid w:val="00EB7F7A"/>
    <w:rsid w:val="00EC4786"/>
    <w:rsid w:val="00EC7DCA"/>
    <w:rsid w:val="00ED3C48"/>
    <w:rsid w:val="00ED4EB0"/>
    <w:rsid w:val="00F04E73"/>
    <w:rsid w:val="00F064E0"/>
    <w:rsid w:val="00F06A6E"/>
    <w:rsid w:val="00F14D97"/>
    <w:rsid w:val="00F17D68"/>
    <w:rsid w:val="00F20DD8"/>
    <w:rsid w:val="00F364F6"/>
    <w:rsid w:val="00F37E4A"/>
    <w:rsid w:val="00F42690"/>
    <w:rsid w:val="00F47DC5"/>
    <w:rsid w:val="00F56CA1"/>
    <w:rsid w:val="00F64CF8"/>
    <w:rsid w:val="00F75487"/>
    <w:rsid w:val="00F84046"/>
    <w:rsid w:val="00F92EB7"/>
    <w:rsid w:val="00F948F1"/>
    <w:rsid w:val="00F976B2"/>
    <w:rsid w:val="00FB3BBA"/>
    <w:rsid w:val="00FB76D1"/>
    <w:rsid w:val="00FC051B"/>
    <w:rsid w:val="00FC6180"/>
    <w:rsid w:val="00FC7D53"/>
    <w:rsid w:val="00FD56E7"/>
    <w:rsid w:val="00FD685A"/>
    <w:rsid w:val="00FF148A"/>
    <w:rsid w:val="00FF173C"/>
    <w:rsid w:val="00FF3D87"/>
    <w:rsid w:val="00FF5A4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B1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5B10"/>
  </w:style>
  <w:style w:type="paragraph" w:styleId="Piedepgina">
    <w:name w:val="footer"/>
    <w:basedOn w:val="Normal"/>
    <w:link w:val="PiedepginaCar"/>
    <w:uiPriority w:val="99"/>
    <w:unhideWhenUsed/>
    <w:rsid w:val="00FF5B1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5B10"/>
  </w:style>
  <w:style w:type="paragraph" w:styleId="Textodeglobo">
    <w:name w:val="Balloon Text"/>
    <w:basedOn w:val="Normal"/>
    <w:link w:val="TextodegloboCar"/>
    <w:uiPriority w:val="99"/>
    <w:semiHidden/>
    <w:unhideWhenUsed/>
    <w:rsid w:val="00FF5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B1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D0821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7D082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65C3A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3F2F99"/>
    <w:pPr>
      <w:ind w:left="720"/>
      <w:contextualSpacing/>
    </w:pPr>
    <w:rPr>
      <w:rFonts w:ascii="Cambria" w:eastAsia="MS Mincho" w:hAnsi="Cambria"/>
      <w:lang w:val="es-ES_tradnl"/>
    </w:rPr>
  </w:style>
  <w:style w:type="character" w:customStyle="1" w:styleId="EstiloCar">
    <w:name w:val="Estilo Car"/>
    <w:link w:val="Estilo"/>
    <w:locked/>
    <w:rsid w:val="00733824"/>
    <w:rPr>
      <w:rFonts w:ascii="Arial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733824"/>
    <w:pPr>
      <w:jc w:val="both"/>
    </w:pPr>
    <w:rPr>
      <w:rFonts w:ascii="Arial" w:eastAsiaTheme="minorHAnsi" w:hAnsi="Arial" w:cs="Arial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039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039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B1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5B10"/>
  </w:style>
  <w:style w:type="paragraph" w:styleId="Piedepgina">
    <w:name w:val="footer"/>
    <w:basedOn w:val="Normal"/>
    <w:link w:val="PiedepginaCar"/>
    <w:uiPriority w:val="99"/>
    <w:unhideWhenUsed/>
    <w:rsid w:val="00FF5B1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5B10"/>
  </w:style>
  <w:style w:type="paragraph" w:styleId="Textodeglobo">
    <w:name w:val="Balloon Text"/>
    <w:basedOn w:val="Normal"/>
    <w:link w:val="TextodegloboCar"/>
    <w:uiPriority w:val="99"/>
    <w:semiHidden/>
    <w:unhideWhenUsed/>
    <w:rsid w:val="00FF5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B1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D0821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7D082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65C3A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3F2F99"/>
    <w:pPr>
      <w:ind w:left="720"/>
      <w:contextualSpacing/>
    </w:pPr>
    <w:rPr>
      <w:rFonts w:ascii="Cambria" w:eastAsia="MS Mincho" w:hAnsi="Cambria"/>
      <w:lang w:val="es-ES_tradnl"/>
    </w:rPr>
  </w:style>
  <w:style w:type="character" w:customStyle="1" w:styleId="EstiloCar">
    <w:name w:val="Estilo Car"/>
    <w:link w:val="Estilo"/>
    <w:locked/>
    <w:rsid w:val="00733824"/>
    <w:rPr>
      <w:rFonts w:ascii="Arial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733824"/>
    <w:pPr>
      <w:jc w:val="both"/>
    </w:pPr>
    <w:rPr>
      <w:rFonts w:ascii="Arial" w:eastAsiaTheme="minorHAnsi" w:hAnsi="Arial" w:cs="Arial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039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039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8DE9-C235-4528-B218-BE5DFBC3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transparen01 t.</dc:creator>
  <cp:lastModifiedBy>transparen01 t.</cp:lastModifiedBy>
  <cp:revision>2</cp:revision>
  <cp:lastPrinted>2019-06-04T19:07:00Z</cp:lastPrinted>
  <dcterms:created xsi:type="dcterms:W3CDTF">2019-06-07T18:23:00Z</dcterms:created>
  <dcterms:modified xsi:type="dcterms:W3CDTF">2019-06-07T18:23:00Z</dcterms:modified>
</cp:coreProperties>
</file>