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78" w:rsidRDefault="00DF3D78" w:rsidP="002518E5"/>
    <w:p w:rsidR="00507AA8" w:rsidRDefault="00507AA8" w:rsidP="002518E5"/>
    <w:p w:rsidR="00507AA8" w:rsidRDefault="00507AA8" w:rsidP="002518E5"/>
    <w:p w:rsidR="00DF3D78" w:rsidRDefault="00DF3D78" w:rsidP="002518E5"/>
    <w:p w:rsidR="002518E5" w:rsidRPr="00F13FAA" w:rsidRDefault="002518E5" w:rsidP="002518E5">
      <w:pPr>
        <w:rPr>
          <w:sz w:val="36"/>
          <w:szCs w:val="36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68BB0FE4" wp14:editId="6B5D9B8E">
            <wp:simplePos x="894945" y="1079770"/>
            <wp:positionH relativeFrom="column">
              <wp:align>left</wp:align>
            </wp:positionH>
            <wp:positionV relativeFrom="paragraph">
              <wp:align>top</wp:align>
            </wp:positionV>
            <wp:extent cx="2743200" cy="748665"/>
            <wp:effectExtent l="0" t="0" r="0" b="0"/>
            <wp:wrapSquare wrapText="bothSides"/>
            <wp:docPr id="1" name="1 Imagen" descr="LOGO TRIBU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LOGO TRIBUNAL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</w:t>
      </w:r>
    </w:p>
    <w:p w:rsidR="002518E5" w:rsidRDefault="00887FBE" w:rsidP="002518E5">
      <w:pPr>
        <w:jc w:val="center"/>
      </w:pPr>
      <w:r>
        <w:rPr>
          <w:rFonts w:ascii="Arial Rounded MT Bold" w:hAnsi="Arial Rounded MT Bold"/>
          <w:sz w:val="36"/>
          <w:szCs w:val="36"/>
        </w:rPr>
        <w:t>VIÁTICOS</w:t>
      </w:r>
      <w:r w:rsidR="0029255F">
        <w:rPr>
          <w:rFonts w:ascii="Arial Rounded MT Bold" w:hAnsi="Arial Rounded MT Bold"/>
          <w:sz w:val="36"/>
          <w:szCs w:val="36"/>
        </w:rPr>
        <w:t xml:space="preserve"> 2020</w:t>
      </w:r>
      <w:r w:rsidR="002518E5">
        <w:br w:type="textWrapping" w:clear="all"/>
      </w:r>
    </w:p>
    <w:tbl>
      <w:tblPr>
        <w:tblStyle w:val="Tablaconcuadrcula"/>
        <w:tblW w:w="17572" w:type="dxa"/>
        <w:tblLook w:val="04A0" w:firstRow="1" w:lastRow="0" w:firstColumn="1" w:lastColumn="0" w:noHBand="0" w:noVBand="1"/>
      </w:tblPr>
      <w:tblGrid>
        <w:gridCol w:w="1367"/>
        <w:gridCol w:w="1288"/>
        <w:gridCol w:w="1604"/>
        <w:gridCol w:w="1705"/>
        <w:gridCol w:w="2160"/>
        <w:gridCol w:w="2437"/>
        <w:gridCol w:w="2514"/>
        <w:gridCol w:w="1950"/>
        <w:gridCol w:w="2547"/>
      </w:tblGrid>
      <w:tr w:rsidR="006A32B6" w:rsidTr="00FD2AD1">
        <w:trPr>
          <w:trHeight w:val="1314"/>
        </w:trPr>
        <w:tc>
          <w:tcPr>
            <w:tcW w:w="1344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 xml:space="preserve">MES </w:t>
            </w:r>
          </w:p>
          <w:p w:rsidR="00143A90" w:rsidRPr="008B76DD" w:rsidRDefault="00143A90" w:rsidP="00CC4DB4">
            <w:pPr>
              <w:rPr>
                <w:b/>
              </w:rPr>
            </w:pPr>
          </w:p>
        </w:tc>
        <w:tc>
          <w:tcPr>
            <w:tcW w:w="1289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NOMBRE</w:t>
            </w:r>
          </w:p>
        </w:tc>
        <w:tc>
          <w:tcPr>
            <w:tcW w:w="1605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 xml:space="preserve">PUESTO </w:t>
            </w:r>
          </w:p>
        </w:tc>
        <w:tc>
          <w:tcPr>
            <w:tcW w:w="1707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ORIGEN</w:t>
            </w:r>
          </w:p>
        </w:tc>
        <w:tc>
          <w:tcPr>
            <w:tcW w:w="2164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DESTINO</w:t>
            </w:r>
          </w:p>
        </w:tc>
        <w:tc>
          <w:tcPr>
            <w:tcW w:w="2443" w:type="dxa"/>
          </w:tcPr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FECHA DE SALIDA Y</w:t>
            </w: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REGRESO</w:t>
            </w:r>
          </w:p>
          <w:p w:rsidR="00143A90" w:rsidRPr="008B76DD" w:rsidRDefault="00143A90" w:rsidP="00CC4DB4">
            <w:pPr>
              <w:rPr>
                <w:b/>
              </w:rPr>
            </w:pPr>
          </w:p>
        </w:tc>
        <w:tc>
          <w:tcPr>
            <w:tcW w:w="2517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DESGLOSE DE VIÁTICOS</w:t>
            </w:r>
            <w:r>
              <w:rPr>
                <w:b/>
              </w:rPr>
              <w:t xml:space="preserve"> Y TRANSPORTACIÓN</w:t>
            </w:r>
          </w:p>
        </w:tc>
        <w:tc>
          <w:tcPr>
            <w:tcW w:w="1952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ACTIVIDAD</w:t>
            </w:r>
          </w:p>
        </w:tc>
        <w:tc>
          <w:tcPr>
            <w:tcW w:w="2551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RESULTADOS OBTENIDOS</w:t>
            </w:r>
          </w:p>
        </w:tc>
      </w:tr>
      <w:tr w:rsidR="006A32B6" w:rsidTr="00FD2AD1">
        <w:tc>
          <w:tcPr>
            <w:tcW w:w="1344" w:type="dxa"/>
          </w:tcPr>
          <w:p w:rsidR="00143A90" w:rsidRPr="0047021B" w:rsidRDefault="00143A90" w:rsidP="00143A90">
            <w:pPr>
              <w:rPr>
                <w:b/>
              </w:rPr>
            </w:pPr>
            <w:r w:rsidRPr="0047021B">
              <w:rPr>
                <w:b/>
              </w:rPr>
              <w:t>ENERO</w:t>
            </w:r>
          </w:p>
        </w:tc>
        <w:tc>
          <w:tcPr>
            <w:tcW w:w="1289" w:type="dxa"/>
          </w:tcPr>
          <w:p w:rsidR="00143A90" w:rsidRDefault="00143A90" w:rsidP="00143A90"/>
        </w:tc>
        <w:tc>
          <w:tcPr>
            <w:tcW w:w="1605" w:type="dxa"/>
          </w:tcPr>
          <w:p w:rsidR="00143A90" w:rsidRDefault="00143A90" w:rsidP="00143A90"/>
        </w:tc>
        <w:tc>
          <w:tcPr>
            <w:tcW w:w="1707" w:type="dxa"/>
          </w:tcPr>
          <w:p w:rsidR="00143A90" w:rsidRDefault="00143A90" w:rsidP="00143A90"/>
        </w:tc>
        <w:tc>
          <w:tcPr>
            <w:tcW w:w="2164" w:type="dxa"/>
          </w:tcPr>
          <w:p w:rsidR="00143A90" w:rsidRDefault="0036010D" w:rsidP="0036010D">
            <w:pPr>
              <w:jc w:val="center"/>
            </w:pPr>
            <w:r>
              <w:t>NO HAY REGISTROS</w:t>
            </w:r>
          </w:p>
        </w:tc>
        <w:tc>
          <w:tcPr>
            <w:tcW w:w="2443" w:type="dxa"/>
          </w:tcPr>
          <w:p w:rsidR="00143A90" w:rsidRDefault="00143A90" w:rsidP="00143A90"/>
        </w:tc>
        <w:tc>
          <w:tcPr>
            <w:tcW w:w="2517" w:type="dxa"/>
          </w:tcPr>
          <w:p w:rsidR="00143A90" w:rsidRPr="00143A90" w:rsidRDefault="00143A90" w:rsidP="00143A90">
            <w:pPr>
              <w:rPr>
                <w:b/>
              </w:rPr>
            </w:pPr>
          </w:p>
        </w:tc>
        <w:tc>
          <w:tcPr>
            <w:tcW w:w="1952" w:type="dxa"/>
          </w:tcPr>
          <w:p w:rsidR="00143A90" w:rsidRDefault="00143A90" w:rsidP="00143A90"/>
        </w:tc>
        <w:tc>
          <w:tcPr>
            <w:tcW w:w="2551" w:type="dxa"/>
          </w:tcPr>
          <w:p w:rsidR="00143A90" w:rsidRDefault="00143A90" w:rsidP="00143A90"/>
        </w:tc>
      </w:tr>
      <w:tr w:rsidR="00C319B3" w:rsidTr="00FD2AD1">
        <w:tc>
          <w:tcPr>
            <w:tcW w:w="1344" w:type="dxa"/>
          </w:tcPr>
          <w:p w:rsidR="00C319B3" w:rsidRPr="0047021B" w:rsidRDefault="00C319B3" w:rsidP="00143A90">
            <w:pPr>
              <w:rPr>
                <w:b/>
              </w:rPr>
            </w:pPr>
            <w:r>
              <w:rPr>
                <w:b/>
              </w:rPr>
              <w:t>FEBRERO</w:t>
            </w:r>
          </w:p>
        </w:tc>
        <w:tc>
          <w:tcPr>
            <w:tcW w:w="1289" w:type="dxa"/>
          </w:tcPr>
          <w:p w:rsidR="00C319B3" w:rsidRDefault="00840E7B" w:rsidP="00143A90">
            <w:r>
              <w:t>Lic. Samuel Omar Barajas Patiño.</w:t>
            </w:r>
          </w:p>
        </w:tc>
        <w:tc>
          <w:tcPr>
            <w:tcW w:w="1605" w:type="dxa"/>
          </w:tcPr>
          <w:p w:rsidR="00C319B3" w:rsidRDefault="00840E7B" w:rsidP="00143A90">
            <w:r>
              <w:t>Prestador de Servicios Profesionales.</w:t>
            </w:r>
          </w:p>
        </w:tc>
        <w:tc>
          <w:tcPr>
            <w:tcW w:w="1707" w:type="dxa"/>
          </w:tcPr>
          <w:p w:rsidR="00C319B3" w:rsidRDefault="00840E7B" w:rsidP="00143A90">
            <w:r>
              <w:t>Guadalajara, Jalisco.</w:t>
            </w:r>
          </w:p>
        </w:tc>
        <w:tc>
          <w:tcPr>
            <w:tcW w:w="2164" w:type="dxa"/>
          </w:tcPr>
          <w:p w:rsidR="00C319B3" w:rsidRDefault="00840E7B" w:rsidP="0036010D">
            <w:pPr>
              <w:jc w:val="center"/>
            </w:pPr>
            <w:r>
              <w:t>Puerto Vallarta, Jalisco.</w:t>
            </w:r>
          </w:p>
        </w:tc>
        <w:tc>
          <w:tcPr>
            <w:tcW w:w="2443" w:type="dxa"/>
          </w:tcPr>
          <w:p w:rsidR="00C319B3" w:rsidRDefault="00840E7B" w:rsidP="00143A90">
            <w:r>
              <w:t>Salida: 26 de febrero del 2020</w:t>
            </w:r>
          </w:p>
          <w:p w:rsidR="00840E7B" w:rsidRDefault="00840E7B" w:rsidP="00143A90">
            <w:r>
              <w:t>Regreso: 27 de febrero del 2020</w:t>
            </w:r>
          </w:p>
        </w:tc>
        <w:tc>
          <w:tcPr>
            <w:tcW w:w="2517" w:type="dxa"/>
          </w:tcPr>
          <w:p w:rsidR="00C319B3" w:rsidRDefault="00477740" w:rsidP="00143A90">
            <w:pPr>
              <w:rPr>
                <w:b/>
              </w:rPr>
            </w:pPr>
            <w:r>
              <w:rPr>
                <w:b/>
              </w:rPr>
              <w:t>Alimentos: $ 1086.00</w:t>
            </w:r>
          </w:p>
          <w:p w:rsidR="00477740" w:rsidRDefault="00477740" w:rsidP="00143A90">
            <w:pPr>
              <w:rPr>
                <w:b/>
              </w:rPr>
            </w:pPr>
            <w:r>
              <w:rPr>
                <w:b/>
              </w:rPr>
              <w:t>Hospedaje: $ 1,500.00</w:t>
            </w:r>
          </w:p>
          <w:p w:rsidR="00477740" w:rsidRDefault="00477740" w:rsidP="00143A90">
            <w:pPr>
              <w:pBdr>
                <w:bottom w:val="single" w:sz="12" w:space="1" w:color="auto"/>
              </w:pBdr>
              <w:rPr>
                <w:b/>
              </w:rPr>
            </w:pPr>
            <w:r>
              <w:rPr>
                <w:b/>
              </w:rPr>
              <w:t>Peajes:         $    996.00</w:t>
            </w:r>
          </w:p>
          <w:p w:rsidR="00477740" w:rsidRPr="00143A90" w:rsidRDefault="00477740" w:rsidP="00143A90">
            <w:pPr>
              <w:rPr>
                <w:b/>
              </w:rPr>
            </w:pPr>
            <w:r>
              <w:rPr>
                <w:b/>
              </w:rPr>
              <w:t xml:space="preserve">Total:            $3,582.00 </w:t>
            </w:r>
          </w:p>
        </w:tc>
        <w:tc>
          <w:tcPr>
            <w:tcW w:w="1952" w:type="dxa"/>
          </w:tcPr>
          <w:p w:rsidR="00C319B3" w:rsidRDefault="00477740" w:rsidP="00143A90">
            <w:r>
              <w:t>Reinstalación sobre los expedientes:</w:t>
            </w:r>
          </w:p>
          <w:p w:rsidR="00477740" w:rsidRDefault="00477740" w:rsidP="00143A90">
            <w:r>
              <w:t>07/2014-D1</w:t>
            </w:r>
          </w:p>
          <w:p w:rsidR="00477740" w:rsidRDefault="00477740" w:rsidP="00143A90">
            <w:r>
              <w:t>1489/2012-A1</w:t>
            </w:r>
          </w:p>
          <w:p w:rsidR="00477740" w:rsidRDefault="00477740" w:rsidP="00143A90">
            <w:r>
              <w:t>1325/2015-A1</w:t>
            </w:r>
          </w:p>
          <w:p w:rsidR="00477740" w:rsidRDefault="00477740" w:rsidP="00143A90">
            <w:r>
              <w:t>1488/2012-E1</w:t>
            </w:r>
          </w:p>
          <w:p w:rsidR="00477740" w:rsidRDefault="00477740" w:rsidP="00143A90">
            <w:r>
              <w:t>1864/2012-F</w:t>
            </w:r>
          </w:p>
          <w:p w:rsidR="00477740" w:rsidRDefault="00477740" w:rsidP="00143A90">
            <w:r>
              <w:t>Así como el requerimiento de ejecución  sobre el expediente 1864/2012-F</w:t>
            </w:r>
          </w:p>
        </w:tc>
        <w:tc>
          <w:tcPr>
            <w:tcW w:w="2551" w:type="dxa"/>
          </w:tcPr>
          <w:p w:rsidR="00C319B3" w:rsidRDefault="00477740" w:rsidP="00143A90">
            <w:r>
              <w:t xml:space="preserve">SATISFACTORIOS </w:t>
            </w:r>
          </w:p>
        </w:tc>
      </w:tr>
      <w:tr w:rsidR="00BE0216" w:rsidTr="00FD2AD1">
        <w:tc>
          <w:tcPr>
            <w:tcW w:w="1344" w:type="dxa"/>
          </w:tcPr>
          <w:p w:rsidR="00BE0216" w:rsidRDefault="00BE0216" w:rsidP="00143A90">
            <w:pPr>
              <w:rPr>
                <w:b/>
              </w:rPr>
            </w:pPr>
            <w:r>
              <w:rPr>
                <w:b/>
              </w:rPr>
              <w:t>MARZO</w:t>
            </w:r>
          </w:p>
        </w:tc>
        <w:tc>
          <w:tcPr>
            <w:tcW w:w="1289" w:type="dxa"/>
          </w:tcPr>
          <w:p w:rsidR="00BE0216" w:rsidRDefault="00BE0216" w:rsidP="00143A90"/>
        </w:tc>
        <w:tc>
          <w:tcPr>
            <w:tcW w:w="1605" w:type="dxa"/>
          </w:tcPr>
          <w:p w:rsidR="00BE0216" w:rsidRDefault="00BE0216" w:rsidP="00143A90"/>
        </w:tc>
        <w:tc>
          <w:tcPr>
            <w:tcW w:w="1707" w:type="dxa"/>
          </w:tcPr>
          <w:p w:rsidR="00BE0216" w:rsidRDefault="00BE0216" w:rsidP="00143A90"/>
        </w:tc>
        <w:tc>
          <w:tcPr>
            <w:tcW w:w="2164" w:type="dxa"/>
          </w:tcPr>
          <w:p w:rsidR="00BE0216" w:rsidRDefault="00BE0216" w:rsidP="0036010D">
            <w:pPr>
              <w:jc w:val="center"/>
            </w:pPr>
            <w:r>
              <w:t>NO HAY REGISTROS</w:t>
            </w:r>
          </w:p>
        </w:tc>
        <w:tc>
          <w:tcPr>
            <w:tcW w:w="2443" w:type="dxa"/>
          </w:tcPr>
          <w:p w:rsidR="00BE0216" w:rsidRDefault="00BE0216" w:rsidP="00143A90"/>
        </w:tc>
        <w:tc>
          <w:tcPr>
            <w:tcW w:w="2517" w:type="dxa"/>
          </w:tcPr>
          <w:p w:rsidR="00BE0216" w:rsidRPr="00143A90" w:rsidRDefault="00BE0216" w:rsidP="00143A90">
            <w:pPr>
              <w:rPr>
                <w:b/>
              </w:rPr>
            </w:pPr>
          </w:p>
        </w:tc>
        <w:tc>
          <w:tcPr>
            <w:tcW w:w="1952" w:type="dxa"/>
          </w:tcPr>
          <w:p w:rsidR="00BE0216" w:rsidRDefault="00BE0216" w:rsidP="00143A90"/>
        </w:tc>
        <w:tc>
          <w:tcPr>
            <w:tcW w:w="2551" w:type="dxa"/>
          </w:tcPr>
          <w:p w:rsidR="00BE0216" w:rsidRDefault="00BE0216" w:rsidP="00143A90"/>
        </w:tc>
      </w:tr>
      <w:tr w:rsidR="00BE0216" w:rsidTr="00FD2AD1">
        <w:tc>
          <w:tcPr>
            <w:tcW w:w="1344" w:type="dxa"/>
          </w:tcPr>
          <w:p w:rsidR="00BE0216" w:rsidRDefault="00BE0216" w:rsidP="00143A90">
            <w:pPr>
              <w:rPr>
                <w:b/>
              </w:rPr>
            </w:pPr>
            <w:r>
              <w:rPr>
                <w:b/>
              </w:rPr>
              <w:lastRenderedPageBreak/>
              <w:t>ABRIL</w:t>
            </w:r>
          </w:p>
        </w:tc>
        <w:tc>
          <w:tcPr>
            <w:tcW w:w="1289" w:type="dxa"/>
          </w:tcPr>
          <w:p w:rsidR="00BE0216" w:rsidRDefault="00BE0216" w:rsidP="00143A90"/>
        </w:tc>
        <w:tc>
          <w:tcPr>
            <w:tcW w:w="1605" w:type="dxa"/>
          </w:tcPr>
          <w:p w:rsidR="00BE0216" w:rsidRDefault="00BE0216" w:rsidP="00143A90"/>
        </w:tc>
        <w:tc>
          <w:tcPr>
            <w:tcW w:w="1707" w:type="dxa"/>
          </w:tcPr>
          <w:p w:rsidR="00BE0216" w:rsidRDefault="00BE0216" w:rsidP="00143A90"/>
        </w:tc>
        <w:tc>
          <w:tcPr>
            <w:tcW w:w="2164" w:type="dxa"/>
          </w:tcPr>
          <w:p w:rsidR="00BE0216" w:rsidRDefault="00BE0216" w:rsidP="0036010D">
            <w:pPr>
              <w:jc w:val="center"/>
            </w:pPr>
            <w:r>
              <w:t>NO HAY REGISTROS</w:t>
            </w:r>
          </w:p>
        </w:tc>
        <w:tc>
          <w:tcPr>
            <w:tcW w:w="2443" w:type="dxa"/>
          </w:tcPr>
          <w:p w:rsidR="00BE0216" w:rsidRDefault="00BE0216" w:rsidP="00143A90"/>
        </w:tc>
        <w:tc>
          <w:tcPr>
            <w:tcW w:w="2517" w:type="dxa"/>
          </w:tcPr>
          <w:p w:rsidR="00BE0216" w:rsidRPr="00143A90" w:rsidRDefault="00BE0216" w:rsidP="00143A90">
            <w:pPr>
              <w:rPr>
                <w:b/>
              </w:rPr>
            </w:pPr>
          </w:p>
        </w:tc>
        <w:tc>
          <w:tcPr>
            <w:tcW w:w="1952" w:type="dxa"/>
          </w:tcPr>
          <w:p w:rsidR="00BE0216" w:rsidRDefault="00BE0216" w:rsidP="00143A90"/>
        </w:tc>
        <w:tc>
          <w:tcPr>
            <w:tcW w:w="2551" w:type="dxa"/>
          </w:tcPr>
          <w:p w:rsidR="00BE0216" w:rsidRDefault="00BE0216" w:rsidP="00143A90"/>
        </w:tc>
      </w:tr>
      <w:tr w:rsidR="007E46F1" w:rsidTr="00FD2AD1">
        <w:tc>
          <w:tcPr>
            <w:tcW w:w="1344" w:type="dxa"/>
          </w:tcPr>
          <w:p w:rsidR="007E46F1" w:rsidRDefault="007E46F1" w:rsidP="00143A90">
            <w:pPr>
              <w:rPr>
                <w:b/>
              </w:rPr>
            </w:pPr>
            <w:r>
              <w:rPr>
                <w:b/>
              </w:rPr>
              <w:t xml:space="preserve">MAYO </w:t>
            </w:r>
          </w:p>
        </w:tc>
        <w:tc>
          <w:tcPr>
            <w:tcW w:w="1289" w:type="dxa"/>
          </w:tcPr>
          <w:p w:rsidR="007E46F1" w:rsidRDefault="007E46F1" w:rsidP="00143A90"/>
        </w:tc>
        <w:tc>
          <w:tcPr>
            <w:tcW w:w="1605" w:type="dxa"/>
          </w:tcPr>
          <w:p w:rsidR="007E46F1" w:rsidRDefault="007E46F1" w:rsidP="00143A90"/>
        </w:tc>
        <w:tc>
          <w:tcPr>
            <w:tcW w:w="1707" w:type="dxa"/>
          </w:tcPr>
          <w:p w:rsidR="007E46F1" w:rsidRDefault="007E46F1" w:rsidP="00143A90"/>
        </w:tc>
        <w:tc>
          <w:tcPr>
            <w:tcW w:w="2164" w:type="dxa"/>
          </w:tcPr>
          <w:p w:rsidR="007E46F1" w:rsidRDefault="007E46F1" w:rsidP="0036010D">
            <w:pPr>
              <w:jc w:val="center"/>
            </w:pPr>
            <w:r>
              <w:t>NO HAY REGISTROS</w:t>
            </w:r>
          </w:p>
        </w:tc>
        <w:tc>
          <w:tcPr>
            <w:tcW w:w="2443" w:type="dxa"/>
          </w:tcPr>
          <w:p w:rsidR="007E46F1" w:rsidRDefault="007E46F1" w:rsidP="00143A90"/>
        </w:tc>
        <w:tc>
          <w:tcPr>
            <w:tcW w:w="2517" w:type="dxa"/>
          </w:tcPr>
          <w:p w:rsidR="007E46F1" w:rsidRPr="00143A90" w:rsidRDefault="007E46F1" w:rsidP="00143A90">
            <w:pPr>
              <w:rPr>
                <w:b/>
              </w:rPr>
            </w:pPr>
          </w:p>
        </w:tc>
        <w:tc>
          <w:tcPr>
            <w:tcW w:w="1952" w:type="dxa"/>
          </w:tcPr>
          <w:p w:rsidR="007E46F1" w:rsidRDefault="007E46F1" w:rsidP="00143A90"/>
        </w:tc>
        <w:tc>
          <w:tcPr>
            <w:tcW w:w="2551" w:type="dxa"/>
          </w:tcPr>
          <w:p w:rsidR="007E46F1" w:rsidRDefault="007E46F1" w:rsidP="00143A90"/>
        </w:tc>
      </w:tr>
      <w:tr w:rsidR="00E12308" w:rsidTr="003A5E03">
        <w:tc>
          <w:tcPr>
            <w:tcW w:w="1344" w:type="dxa"/>
          </w:tcPr>
          <w:p w:rsidR="00E12308" w:rsidRDefault="00E12308" w:rsidP="003A5E03">
            <w:pPr>
              <w:rPr>
                <w:b/>
              </w:rPr>
            </w:pPr>
            <w:r>
              <w:rPr>
                <w:b/>
              </w:rPr>
              <w:t>JUNI</w:t>
            </w:r>
            <w:r w:rsidR="004C050B">
              <w:rPr>
                <w:b/>
              </w:rPr>
              <w:t>O</w:t>
            </w:r>
          </w:p>
        </w:tc>
        <w:tc>
          <w:tcPr>
            <w:tcW w:w="1289" w:type="dxa"/>
          </w:tcPr>
          <w:p w:rsidR="00E12308" w:rsidRDefault="00E12308" w:rsidP="003A5E03"/>
        </w:tc>
        <w:tc>
          <w:tcPr>
            <w:tcW w:w="1605" w:type="dxa"/>
          </w:tcPr>
          <w:p w:rsidR="00E12308" w:rsidRDefault="00E12308" w:rsidP="003A5E03"/>
        </w:tc>
        <w:tc>
          <w:tcPr>
            <w:tcW w:w="1707" w:type="dxa"/>
          </w:tcPr>
          <w:p w:rsidR="00E12308" w:rsidRDefault="00E12308" w:rsidP="003A5E03"/>
        </w:tc>
        <w:tc>
          <w:tcPr>
            <w:tcW w:w="2164" w:type="dxa"/>
          </w:tcPr>
          <w:p w:rsidR="00E12308" w:rsidRDefault="004C050B" w:rsidP="003A5E03">
            <w:pPr>
              <w:jc w:val="center"/>
            </w:pPr>
            <w:r>
              <w:t>NO HAY REGISTROS</w:t>
            </w:r>
          </w:p>
        </w:tc>
        <w:tc>
          <w:tcPr>
            <w:tcW w:w="2443" w:type="dxa"/>
          </w:tcPr>
          <w:p w:rsidR="00E12308" w:rsidRDefault="00E12308" w:rsidP="003A5E03"/>
        </w:tc>
        <w:tc>
          <w:tcPr>
            <w:tcW w:w="2517" w:type="dxa"/>
          </w:tcPr>
          <w:p w:rsidR="00E12308" w:rsidRPr="00143A90" w:rsidRDefault="00E12308" w:rsidP="003A5E03">
            <w:pPr>
              <w:rPr>
                <w:b/>
              </w:rPr>
            </w:pPr>
          </w:p>
        </w:tc>
        <w:tc>
          <w:tcPr>
            <w:tcW w:w="1952" w:type="dxa"/>
          </w:tcPr>
          <w:p w:rsidR="00E12308" w:rsidRDefault="00E12308" w:rsidP="003A5E03"/>
        </w:tc>
        <w:tc>
          <w:tcPr>
            <w:tcW w:w="2551" w:type="dxa"/>
          </w:tcPr>
          <w:p w:rsidR="00E12308" w:rsidRDefault="00E12308" w:rsidP="003A5E03"/>
        </w:tc>
      </w:tr>
      <w:tr w:rsidR="00094BCE" w:rsidTr="003A5E03">
        <w:tc>
          <w:tcPr>
            <w:tcW w:w="1344" w:type="dxa"/>
          </w:tcPr>
          <w:p w:rsidR="00094BCE" w:rsidRDefault="00094BCE" w:rsidP="003A5E03">
            <w:pPr>
              <w:rPr>
                <w:b/>
              </w:rPr>
            </w:pPr>
            <w:r>
              <w:rPr>
                <w:b/>
              </w:rPr>
              <w:t>JULIO</w:t>
            </w:r>
          </w:p>
        </w:tc>
        <w:tc>
          <w:tcPr>
            <w:tcW w:w="1289" w:type="dxa"/>
          </w:tcPr>
          <w:p w:rsidR="00094BCE" w:rsidRDefault="00094BCE" w:rsidP="003A5E03"/>
        </w:tc>
        <w:tc>
          <w:tcPr>
            <w:tcW w:w="1605" w:type="dxa"/>
          </w:tcPr>
          <w:p w:rsidR="00094BCE" w:rsidRDefault="00094BCE" w:rsidP="003A5E03"/>
        </w:tc>
        <w:tc>
          <w:tcPr>
            <w:tcW w:w="1707" w:type="dxa"/>
          </w:tcPr>
          <w:p w:rsidR="00094BCE" w:rsidRDefault="00094BCE" w:rsidP="003A5E03"/>
        </w:tc>
        <w:tc>
          <w:tcPr>
            <w:tcW w:w="2164" w:type="dxa"/>
          </w:tcPr>
          <w:p w:rsidR="00094BCE" w:rsidRDefault="00094BCE" w:rsidP="003A5E03">
            <w:pPr>
              <w:jc w:val="center"/>
            </w:pPr>
            <w:r>
              <w:t>NO HAY REGISTROS</w:t>
            </w:r>
          </w:p>
        </w:tc>
        <w:tc>
          <w:tcPr>
            <w:tcW w:w="2443" w:type="dxa"/>
          </w:tcPr>
          <w:p w:rsidR="00094BCE" w:rsidRDefault="00094BCE" w:rsidP="003A5E03"/>
        </w:tc>
        <w:tc>
          <w:tcPr>
            <w:tcW w:w="2517" w:type="dxa"/>
          </w:tcPr>
          <w:p w:rsidR="00094BCE" w:rsidRPr="00143A90" w:rsidRDefault="00094BCE" w:rsidP="003A5E03">
            <w:pPr>
              <w:rPr>
                <w:b/>
              </w:rPr>
            </w:pPr>
          </w:p>
        </w:tc>
        <w:tc>
          <w:tcPr>
            <w:tcW w:w="1952" w:type="dxa"/>
          </w:tcPr>
          <w:p w:rsidR="00094BCE" w:rsidRDefault="00094BCE" w:rsidP="003A5E03"/>
        </w:tc>
        <w:tc>
          <w:tcPr>
            <w:tcW w:w="2551" w:type="dxa"/>
          </w:tcPr>
          <w:p w:rsidR="00094BCE" w:rsidRDefault="00094BCE" w:rsidP="003A5E03"/>
        </w:tc>
      </w:tr>
      <w:tr w:rsidR="00812E6E" w:rsidTr="003A5E03">
        <w:tc>
          <w:tcPr>
            <w:tcW w:w="1344" w:type="dxa"/>
          </w:tcPr>
          <w:p w:rsidR="00812E6E" w:rsidRDefault="00812E6E" w:rsidP="003A5E03">
            <w:pPr>
              <w:rPr>
                <w:b/>
              </w:rPr>
            </w:pPr>
            <w:r>
              <w:rPr>
                <w:b/>
              </w:rPr>
              <w:t xml:space="preserve">AGOSTO </w:t>
            </w:r>
          </w:p>
        </w:tc>
        <w:tc>
          <w:tcPr>
            <w:tcW w:w="1289" w:type="dxa"/>
          </w:tcPr>
          <w:p w:rsidR="00812E6E" w:rsidRDefault="00E62627" w:rsidP="003A5E03">
            <w:r>
              <w:t xml:space="preserve">Lic. Samuel Omar Barajas Patiño </w:t>
            </w:r>
          </w:p>
          <w:p w:rsidR="00A51AE1" w:rsidRDefault="00A51AE1" w:rsidP="003A5E03"/>
          <w:p w:rsidR="00A51AE1" w:rsidRDefault="00A51AE1" w:rsidP="003A5E03">
            <w:r>
              <w:t>Lic. Oscar Gabriel Rizo González</w:t>
            </w:r>
          </w:p>
        </w:tc>
        <w:tc>
          <w:tcPr>
            <w:tcW w:w="1605" w:type="dxa"/>
          </w:tcPr>
          <w:p w:rsidR="00812E6E" w:rsidRDefault="00E62627" w:rsidP="003A5E03">
            <w:r>
              <w:t>Prestador de Servicios Profesionales.</w:t>
            </w:r>
          </w:p>
          <w:p w:rsidR="00A51AE1" w:rsidRDefault="00A51AE1" w:rsidP="003A5E03"/>
          <w:p w:rsidR="00A51AE1" w:rsidRDefault="00A51AE1" w:rsidP="003A5E03"/>
          <w:p w:rsidR="00A51AE1" w:rsidRDefault="00A51AE1" w:rsidP="003A5E03">
            <w:r>
              <w:t>Prestador de Servicios Profesionales.</w:t>
            </w:r>
          </w:p>
        </w:tc>
        <w:tc>
          <w:tcPr>
            <w:tcW w:w="1707" w:type="dxa"/>
          </w:tcPr>
          <w:p w:rsidR="00812E6E" w:rsidRDefault="00E62627" w:rsidP="003A5E03">
            <w:r>
              <w:t>Guadalajara, Jalisco.</w:t>
            </w:r>
          </w:p>
        </w:tc>
        <w:tc>
          <w:tcPr>
            <w:tcW w:w="2164" w:type="dxa"/>
          </w:tcPr>
          <w:p w:rsidR="00812E6E" w:rsidRDefault="00E62627" w:rsidP="003A5E03">
            <w:pPr>
              <w:jc w:val="center"/>
            </w:pPr>
            <w:r>
              <w:t>Puerto Vallarta, Jalisco.</w:t>
            </w:r>
          </w:p>
        </w:tc>
        <w:tc>
          <w:tcPr>
            <w:tcW w:w="2443" w:type="dxa"/>
          </w:tcPr>
          <w:p w:rsidR="00E62627" w:rsidRDefault="00E62627" w:rsidP="00E62627">
            <w:r>
              <w:t>Salida: 20 de agosto del 2020</w:t>
            </w:r>
          </w:p>
          <w:p w:rsidR="00812E6E" w:rsidRDefault="00E62627" w:rsidP="00E62627">
            <w:r>
              <w:t>Regreso: 21 de agosto del 2020</w:t>
            </w:r>
          </w:p>
        </w:tc>
        <w:tc>
          <w:tcPr>
            <w:tcW w:w="2517" w:type="dxa"/>
          </w:tcPr>
          <w:p w:rsidR="00E62627" w:rsidRDefault="00E62627" w:rsidP="00E62627">
            <w:pPr>
              <w:rPr>
                <w:b/>
              </w:rPr>
            </w:pPr>
            <w:r>
              <w:rPr>
                <w:b/>
              </w:rPr>
              <w:t>Alimentos:   $ 1,694.00</w:t>
            </w:r>
          </w:p>
          <w:p w:rsidR="00E62627" w:rsidRDefault="00E62627" w:rsidP="00E62627">
            <w:pPr>
              <w:rPr>
                <w:b/>
              </w:rPr>
            </w:pPr>
            <w:r>
              <w:rPr>
                <w:b/>
              </w:rPr>
              <w:t>Hospedaje:  $ 3,000.00</w:t>
            </w:r>
          </w:p>
          <w:p w:rsidR="00E62627" w:rsidRDefault="00E62627" w:rsidP="00E62627">
            <w:pPr>
              <w:pBdr>
                <w:bottom w:val="single" w:sz="12" w:space="1" w:color="auto"/>
              </w:pBdr>
              <w:rPr>
                <w:b/>
              </w:rPr>
            </w:pPr>
            <w:r>
              <w:rPr>
                <w:b/>
              </w:rPr>
              <w:t xml:space="preserve">Peajes:          $    </w:t>
            </w:r>
            <w:r w:rsidR="00EE3181">
              <w:rPr>
                <w:b/>
              </w:rPr>
              <w:t>364</w:t>
            </w:r>
            <w:r>
              <w:rPr>
                <w:b/>
              </w:rPr>
              <w:t>.00</w:t>
            </w:r>
          </w:p>
          <w:p w:rsidR="00E62627" w:rsidRDefault="00E62627" w:rsidP="00E62627">
            <w:pPr>
              <w:pBdr>
                <w:bottom w:val="single" w:sz="12" w:space="1" w:color="auto"/>
              </w:pBdr>
              <w:rPr>
                <w:b/>
              </w:rPr>
            </w:pPr>
            <w:r>
              <w:rPr>
                <w:b/>
              </w:rPr>
              <w:t xml:space="preserve">Gasolina:   </w:t>
            </w:r>
            <w:r w:rsidR="00EE3181">
              <w:rPr>
                <w:b/>
              </w:rPr>
              <w:t xml:space="preserve">   </w:t>
            </w:r>
            <w:r>
              <w:rPr>
                <w:b/>
              </w:rPr>
              <w:t>$</w:t>
            </w:r>
            <w:r w:rsidR="00EE3181">
              <w:rPr>
                <w:b/>
              </w:rPr>
              <w:t xml:space="preserve"> 1,145.77</w:t>
            </w:r>
          </w:p>
          <w:p w:rsidR="00812E6E" w:rsidRPr="00143A90" w:rsidRDefault="00E62627" w:rsidP="00E62627">
            <w:pPr>
              <w:rPr>
                <w:b/>
              </w:rPr>
            </w:pPr>
            <w:r>
              <w:rPr>
                <w:b/>
              </w:rPr>
              <w:t>Total:            $</w:t>
            </w:r>
            <w:r w:rsidR="00EE3181">
              <w:rPr>
                <w:b/>
              </w:rPr>
              <w:t xml:space="preserve"> 6,203.77</w:t>
            </w:r>
          </w:p>
        </w:tc>
        <w:tc>
          <w:tcPr>
            <w:tcW w:w="1952" w:type="dxa"/>
          </w:tcPr>
          <w:p w:rsidR="00812E6E" w:rsidRDefault="00EE3181" w:rsidP="003A5E03">
            <w:r>
              <w:t>Diligencia de reinstalación de los expedientes:</w:t>
            </w:r>
          </w:p>
          <w:p w:rsidR="00EE3181" w:rsidRDefault="00EE3181" w:rsidP="003A5E03">
            <w:r>
              <w:t>2323/2012-A1</w:t>
            </w:r>
          </w:p>
          <w:p w:rsidR="00EE3181" w:rsidRDefault="00EE3181" w:rsidP="003A5E03">
            <w:r>
              <w:t>551/2015-C1</w:t>
            </w:r>
          </w:p>
          <w:p w:rsidR="00EE3181" w:rsidRDefault="00EE3181" w:rsidP="003A5E03">
            <w:r>
              <w:t>1325/2015-A1</w:t>
            </w:r>
          </w:p>
          <w:p w:rsidR="00EE3181" w:rsidRDefault="00EE3181" w:rsidP="003A5E03">
            <w:r>
              <w:t>2564/</w:t>
            </w:r>
            <w:r w:rsidR="00833297">
              <w:t>2010-C1</w:t>
            </w:r>
          </w:p>
          <w:p w:rsidR="00833297" w:rsidRDefault="00833297" w:rsidP="003A5E03">
            <w:r>
              <w:t>1582/2012-C1</w:t>
            </w:r>
          </w:p>
          <w:p w:rsidR="00833297" w:rsidRDefault="00833297" w:rsidP="003A5E03">
            <w:r>
              <w:t>2117/2015-B1</w:t>
            </w:r>
          </w:p>
          <w:p w:rsidR="00833297" w:rsidRDefault="00833297" w:rsidP="003A5E03">
            <w:r>
              <w:t>1781/2016-A2</w:t>
            </w:r>
          </w:p>
          <w:p w:rsidR="00833297" w:rsidRDefault="00833297" w:rsidP="003A5E03">
            <w:r>
              <w:t>898/2015-B1</w:t>
            </w:r>
          </w:p>
          <w:p w:rsidR="00833297" w:rsidRDefault="00833297" w:rsidP="003A5E03">
            <w:r>
              <w:t>1297/2012-F1</w:t>
            </w:r>
          </w:p>
          <w:p w:rsidR="00833297" w:rsidRDefault="00833297" w:rsidP="003A5E03">
            <w:r>
              <w:t>1864/2012-F1</w:t>
            </w:r>
          </w:p>
          <w:p w:rsidR="00833297" w:rsidRDefault="00833297" w:rsidP="003A5E03">
            <w:r>
              <w:t>552/2015-E1</w:t>
            </w:r>
          </w:p>
          <w:p w:rsidR="00833297" w:rsidRDefault="00833297" w:rsidP="003A5E03">
            <w:r>
              <w:t>3079/2015-G1</w:t>
            </w:r>
          </w:p>
          <w:p w:rsidR="00833297" w:rsidRDefault="00833297" w:rsidP="003A5E03">
            <w:r>
              <w:t>1652/2014-E1</w:t>
            </w:r>
          </w:p>
          <w:p w:rsidR="00833297" w:rsidRDefault="00833297" w:rsidP="003A5E03">
            <w:r>
              <w:t>1656/2015-D1</w:t>
            </w:r>
          </w:p>
          <w:p w:rsidR="00833297" w:rsidRDefault="00A51AE1" w:rsidP="003A5E03">
            <w:r>
              <w:t>349/2013-B1</w:t>
            </w:r>
          </w:p>
          <w:p w:rsidR="00A51AE1" w:rsidRDefault="00A51AE1" w:rsidP="003A5E03">
            <w:r>
              <w:t>111/2008-C1</w:t>
            </w:r>
          </w:p>
          <w:p w:rsidR="00A51AE1" w:rsidRDefault="00A51AE1" w:rsidP="003A5E03">
            <w:r>
              <w:t>007/2014-D1</w:t>
            </w:r>
          </w:p>
          <w:p w:rsidR="00A51AE1" w:rsidRDefault="00A51AE1" w:rsidP="003A5E03">
            <w:r>
              <w:t>1304/2013-C1</w:t>
            </w:r>
          </w:p>
          <w:p w:rsidR="00A51AE1" w:rsidRDefault="00A51AE1" w:rsidP="003A5E03">
            <w:r>
              <w:t>1489/2012-A1</w:t>
            </w:r>
          </w:p>
          <w:p w:rsidR="00A51AE1" w:rsidRDefault="00A51AE1" w:rsidP="003A5E03">
            <w:r>
              <w:t>190/2016-E1</w:t>
            </w:r>
          </w:p>
          <w:p w:rsidR="00A51AE1" w:rsidRDefault="00A51AE1" w:rsidP="003A5E03">
            <w:r>
              <w:t>2255/2012-B1</w:t>
            </w:r>
          </w:p>
          <w:p w:rsidR="00A51AE1" w:rsidRDefault="00A51AE1" w:rsidP="003A5E03">
            <w:r>
              <w:t>978/2017-F2</w:t>
            </w:r>
          </w:p>
          <w:p w:rsidR="00A51AE1" w:rsidRDefault="00A51AE1" w:rsidP="003A5E03">
            <w:r>
              <w:t>2913/2012-F1</w:t>
            </w:r>
          </w:p>
          <w:p w:rsidR="00A51AE1" w:rsidRDefault="00A51AE1" w:rsidP="003A5E03">
            <w:r>
              <w:t>1728/2012-F1</w:t>
            </w:r>
          </w:p>
          <w:p w:rsidR="00A51AE1" w:rsidRDefault="00A51AE1" w:rsidP="003A5E03"/>
          <w:p w:rsidR="00A51AE1" w:rsidRDefault="00A51AE1" w:rsidP="003A5E03"/>
          <w:p w:rsidR="00A51AE1" w:rsidRDefault="00A51AE1" w:rsidP="003A5E03"/>
          <w:p w:rsidR="00A51AE1" w:rsidRDefault="00A51AE1" w:rsidP="003A5E03"/>
        </w:tc>
        <w:tc>
          <w:tcPr>
            <w:tcW w:w="2551" w:type="dxa"/>
          </w:tcPr>
          <w:p w:rsidR="00812E6E" w:rsidRDefault="00A51AE1" w:rsidP="003A5E03">
            <w:r>
              <w:lastRenderedPageBreak/>
              <w:t>SATISFACTORIOS</w:t>
            </w:r>
          </w:p>
          <w:p w:rsidR="00833297" w:rsidRDefault="00833297" w:rsidP="003A5E03"/>
        </w:tc>
      </w:tr>
      <w:tr w:rsidR="00A51AE1" w:rsidTr="00916A80">
        <w:tc>
          <w:tcPr>
            <w:tcW w:w="1344" w:type="dxa"/>
          </w:tcPr>
          <w:p w:rsidR="00A51AE1" w:rsidRDefault="00A51AE1" w:rsidP="00916A8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AGOSTO </w:t>
            </w:r>
          </w:p>
        </w:tc>
        <w:tc>
          <w:tcPr>
            <w:tcW w:w="1289" w:type="dxa"/>
          </w:tcPr>
          <w:p w:rsidR="00A51AE1" w:rsidRDefault="00A51AE1" w:rsidP="00916A80">
            <w:r>
              <w:t xml:space="preserve">Lic. Samuel Omar Barajas Patiño </w:t>
            </w:r>
          </w:p>
          <w:p w:rsidR="00A51AE1" w:rsidRDefault="00A51AE1" w:rsidP="00916A80"/>
          <w:p w:rsidR="00A51AE1" w:rsidRDefault="00A51AE1" w:rsidP="00916A80">
            <w:r>
              <w:t>Lic. Oscar Gabriel Rizo González</w:t>
            </w:r>
          </w:p>
        </w:tc>
        <w:tc>
          <w:tcPr>
            <w:tcW w:w="1605" w:type="dxa"/>
          </w:tcPr>
          <w:p w:rsidR="00A51AE1" w:rsidRDefault="00A51AE1" w:rsidP="00916A80">
            <w:r>
              <w:t>Prestador de Servicios Profesionales.</w:t>
            </w:r>
          </w:p>
          <w:p w:rsidR="00A51AE1" w:rsidRDefault="00A51AE1" w:rsidP="00916A80"/>
          <w:p w:rsidR="00A51AE1" w:rsidRDefault="00A51AE1" w:rsidP="00916A80"/>
          <w:p w:rsidR="00A51AE1" w:rsidRDefault="00A51AE1" w:rsidP="00916A80">
            <w:r>
              <w:t>Prestador de Servicios Profesionales.</w:t>
            </w:r>
          </w:p>
        </w:tc>
        <w:tc>
          <w:tcPr>
            <w:tcW w:w="1707" w:type="dxa"/>
          </w:tcPr>
          <w:p w:rsidR="00A51AE1" w:rsidRDefault="00A51AE1" w:rsidP="00916A80">
            <w:r>
              <w:t>Guadalajara, Jalisco.</w:t>
            </w:r>
          </w:p>
        </w:tc>
        <w:tc>
          <w:tcPr>
            <w:tcW w:w="2164" w:type="dxa"/>
          </w:tcPr>
          <w:p w:rsidR="00A51AE1" w:rsidRDefault="00A51AE1" w:rsidP="00916A80">
            <w:pPr>
              <w:jc w:val="center"/>
            </w:pPr>
            <w:r>
              <w:t>Tom</w:t>
            </w:r>
            <w:bookmarkStart w:id="0" w:name="_GoBack"/>
            <w:bookmarkEnd w:id="0"/>
            <w:r>
              <w:t>atlán, Jalisco.</w:t>
            </w:r>
          </w:p>
        </w:tc>
        <w:tc>
          <w:tcPr>
            <w:tcW w:w="2443" w:type="dxa"/>
          </w:tcPr>
          <w:p w:rsidR="00A51AE1" w:rsidRDefault="00A51AE1" w:rsidP="00916A80">
            <w:r>
              <w:t>Salida: 27 de agosto del 2020</w:t>
            </w:r>
          </w:p>
          <w:p w:rsidR="00A51AE1" w:rsidRDefault="00A51AE1" w:rsidP="00916A80">
            <w:r>
              <w:t>Regreso: 28 de agosto del 2020</w:t>
            </w:r>
          </w:p>
        </w:tc>
        <w:tc>
          <w:tcPr>
            <w:tcW w:w="2517" w:type="dxa"/>
          </w:tcPr>
          <w:p w:rsidR="00A51AE1" w:rsidRDefault="00A51AE1" w:rsidP="00916A80">
            <w:pPr>
              <w:rPr>
                <w:b/>
              </w:rPr>
            </w:pPr>
            <w:r>
              <w:rPr>
                <w:b/>
              </w:rPr>
              <w:t>Alimentos:   $ 1,002.00</w:t>
            </w:r>
          </w:p>
          <w:p w:rsidR="00A51AE1" w:rsidRDefault="00A51AE1" w:rsidP="00916A80">
            <w:pPr>
              <w:rPr>
                <w:b/>
              </w:rPr>
            </w:pPr>
            <w:r>
              <w:rPr>
                <w:b/>
              </w:rPr>
              <w:t>Hospedaje:  $ 1,200.00</w:t>
            </w:r>
          </w:p>
          <w:p w:rsidR="00A51AE1" w:rsidRDefault="00A51AE1" w:rsidP="00916A80">
            <w:pPr>
              <w:pBdr>
                <w:bottom w:val="single" w:sz="12" w:space="1" w:color="auto"/>
              </w:pBdr>
              <w:rPr>
                <w:b/>
              </w:rPr>
            </w:pPr>
            <w:r>
              <w:rPr>
                <w:b/>
              </w:rPr>
              <w:t>Peajes:          $    460.00</w:t>
            </w:r>
          </w:p>
          <w:p w:rsidR="00A51AE1" w:rsidRDefault="00A51AE1" w:rsidP="00916A80">
            <w:pPr>
              <w:pBdr>
                <w:bottom w:val="single" w:sz="12" w:space="1" w:color="auto"/>
              </w:pBdr>
              <w:rPr>
                <w:b/>
              </w:rPr>
            </w:pPr>
            <w:r>
              <w:rPr>
                <w:b/>
              </w:rPr>
              <w:t>Gasolina:      $ 1,788.31</w:t>
            </w:r>
          </w:p>
          <w:p w:rsidR="00A51AE1" w:rsidRPr="00143A90" w:rsidRDefault="00A51AE1" w:rsidP="00A51AE1">
            <w:pPr>
              <w:rPr>
                <w:b/>
              </w:rPr>
            </w:pPr>
            <w:r>
              <w:rPr>
                <w:b/>
              </w:rPr>
              <w:t>Total:            $  4, 450.31</w:t>
            </w:r>
          </w:p>
        </w:tc>
        <w:tc>
          <w:tcPr>
            <w:tcW w:w="1952" w:type="dxa"/>
          </w:tcPr>
          <w:p w:rsidR="00A51AE1" w:rsidRDefault="00A51AE1" w:rsidP="00916A80">
            <w:r>
              <w:t>Diligencia de reinstalación de los expedientes:</w:t>
            </w:r>
          </w:p>
          <w:p w:rsidR="00A51AE1" w:rsidRDefault="00A51AE1" w:rsidP="00916A80">
            <w:r>
              <w:t>1994/2012-A1</w:t>
            </w:r>
          </w:p>
          <w:p w:rsidR="00A51AE1" w:rsidRDefault="00A51AE1" w:rsidP="00916A80">
            <w:r>
              <w:t>516/2015-F3</w:t>
            </w:r>
          </w:p>
          <w:p w:rsidR="00A51AE1" w:rsidRDefault="00A51AE1" w:rsidP="00916A80">
            <w:r>
              <w:t>3126/2012-C1</w:t>
            </w:r>
          </w:p>
          <w:p w:rsidR="00A51AE1" w:rsidRDefault="00A51AE1" w:rsidP="00916A80">
            <w:r>
              <w:t>1997/2012-F1</w:t>
            </w:r>
          </w:p>
          <w:p w:rsidR="00A51AE1" w:rsidRDefault="00A51AE1" w:rsidP="00916A80">
            <w:r>
              <w:t>1998/2012-D1</w:t>
            </w:r>
          </w:p>
          <w:p w:rsidR="00A51AE1" w:rsidRDefault="00A51AE1" w:rsidP="00916A80">
            <w:r>
              <w:t>645/2014-F1</w:t>
            </w:r>
          </w:p>
          <w:p w:rsidR="00A51AE1" w:rsidRDefault="00A51AE1" w:rsidP="00916A80">
            <w:r>
              <w:t>3163/2012-E1</w:t>
            </w:r>
          </w:p>
          <w:p w:rsidR="00A51AE1" w:rsidRDefault="00A51AE1" w:rsidP="00916A80"/>
          <w:p w:rsidR="00A51AE1" w:rsidRDefault="00A51AE1" w:rsidP="00916A80"/>
        </w:tc>
        <w:tc>
          <w:tcPr>
            <w:tcW w:w="2551" w:type="dxa"/>
          </w:tcPr>
          <w:p w:rsidR="00A51AE1" w:rsidRDefault="00A51AE1" w:rsidP="00916A80">
            <w:r>
              <w:t>SATISFACTORIOS</w:t>
            </w:r>
          </w:p>
          <w:p w:rsidR="00A51AE1" w:rsidRDefault="00A51AE1" w:rsidP="00916A80"/>
        </w:tc>
      </w:tr>
      <w:tr w:rsidR="009C705F" w:rsidTr="00626A57">
        <w:tc>
          <w:tcPr>
            <w:tcW w:w="1344" w:type="dxa"/>
          </w:tcPr>
          <w:p w:rsidR="009C705F" w:rsidRDefault="009C705F" w:rsidP="00626A57">
            <w:pPr>
              <w:rPr>
                <w:b/>
              </w:rPr>
            </w:pPr>
            <w:r>
              <w:rPr>
                <w:b/>
              </w:rPr>
              <w:t>SEPTIEMBRE</w:t>
            </w:r>
          </w:p>
        </w:tc>
        <w:tc>
          <w:tcPr>
            <w:tcW w:w="1289" w:type="dxa"/>
          </w:tcPr>
          <w:p w:rsidR="009C705F" w:rsidRDefault="009C705F" w:rsidP="00626A57"/>
        </w:tc>
        <w:tc>
          <w:tcPr>
            <w:tcW w:w="1605" w:type="dxa"/>
          </w:tcPr>
          <w:p w:rsidR="009C705F" w:rsidRDefault="009C705F" w:rsidP="00626A57"/>
        </w:tc>
        <w:tc>
          <w:tcPr>
            <w:tcW w:w="1707" w:type="dxa"/>
          </w:tcPr>
          <w:p w:rsidR="009C705F" w:rsidRDefault="009C705F" w:rsidP="00626A57"/>
        </w:tc>
        <w:tc>
          <w:tcPr>
            <w:tcW w:w="2164" w:type="dxa"/>
          </w:tcPr>
          <w:p w:rsidR="009C705F" w:rsidRDefault="009C705F" w:rsidP="00626A57">
            <w:pPr>
              <w:jc w:val="center"/>
            </w:pPr>
            <w:r>
              <w:t>NO HAY REGISTROS</w:t>
            </w:r>
          </w:p>
        </w:tc>
        <w:tc>
          <w:tcPr>
            <w:tcW w:w="2443" w:type="dxa"/>
          </w:tcPr>
          <w:p w:rsidR="009C705F" w:rsidRDefault="009C705F" w:rsidP="00626A57"/>
        </w:tc>
        <w:tc>
          <w:tcPr>
            <w:tcW w:w="2517" w:type="dxa"/>
          </w:tcPr>
          <w:p w:rsidR="009C705F" w:rsidRPr="00143A90" w:rsidRDefault="009C705F" w:rsidP="00626A57">
            <w:pPr>
              <w:rPr>
                <w:b/>
              </w:rPr>
            </w:pPr>
          </w:p>
        </w:tc>
        <w:tc>
          <w:tcPr>
            <w:tcW w:w="1952" w:type="dxa"/>
          </w:tcPr>
          <w:p w:rsidR="009C705F" w:rsidRDefault="009C705F" w:rsidP="00626A57"/>
        </w:tc>
        <w:tc>
          <w:tcPr>
            <w:tcW w:w="2551" w:type="dxa"/>
          </w:tcPr>
          <w:p w:rsidR="009C705F" w:rsidRDefault="009C705F" w:rsidP="00626A57"/>
        </w:tc>
      </w:tr>
      <w:tr w:rsidR="009C705F" w:rsidTr="00626A57">
        <w:tc>
          <w:tcPr>
            <w:tcW w:w="1344" w:type="dxa"/>
          </w:tcPr>
          <w:p w:rsidR="009C705F" w:rsidRDefault="009C705F" w:rsidP="00626A57">
            <w:pPr>
              <w:rPr>
                <w:b/>
              </w:rPr>
            </w:pPr>
            <w:r>
              <w:rPr>
                <w:b/>
              </w:rPr>
              <w:t>OCTUBRE</w:t>
            </w:r>
          </w:p>
        </w:tc>
        <w:tc>
          <w:tcPr>
            <w:tcW w:w="1289" w:type="dxa"/>
          </w:tcPr>
          <w:p w:rsidR="009C705F" w:rsidRDefault="009C705F" w:rsidP="00626A57"/>
        </w:tc>
        <w:tc>
          <w:tcPr>
            <w:tcW w:w="1605" w:type="dxa"/>
          </w:tcPr>
          <w:p w:rsidR="009C705F" w:rsidRDefault="009C705F" w:rsidP="00626A57"/>
        </w:tc>
        <w:tc>
          <w:tcPr>
            <w:tcW w:w="1707" w:type="dxa"/>
          </w:tcPr>
          <w:p w:rsidR="009C705F" w:rsidRDefault="009C705F" w:rsidP="00626A57"/>
        </w:tc>
        <w:tc>
          <w:tcPr>
            <w:tcW w:w="2164" w:type="dxa"/>
          </w:tcPr>
          <w:p w:rsidR="009C705F" w:rsidRDefault="009C705F" w:rsidP="00626A57">
            <w:pPr>
              <w:jc w:val="center"/>
            </w:pPr>
            <w:r>
              <w:t>NO HAY REGISTROS</w:t>
            </w:r>
          </w:p>
        </w:tc>
        <w:tc>
          <w:tcPr>
            <w:tcW w:w="2443" w:type="dxa"/>
          </w:tcPr>
          <w:p w:rsidR="009C705F" w:rsidRDefault="009C705F" w:rsidP="00626A57"/>
        </w:tc>
        <w:tc>
          <w:tcPr>
            <w:tcW w:w="2517" w:type="dxa"/>
          </w:tcPr>
          <w:p w:rsidR="009C705F" w:rsidRPr="00143A90" w:rsidRDefault="009C705F" w:rsidP="00626A57">
            <w:pPr>
              <w:rPr>
                <w:b/>
              </w:rPr>
            </w:pPr>
          </w:p>
        </w:tc>
        <w:tc>
          <w:tcPr>
            <w:tcW w:w="1952" w:type="dxa"/>
          </w:tcPr>
          <w:p w:rsidR="009C705F" w:rsidRDefault="009C705F" w:rsidP="00626A57"/>
        </w:tc>
        <w:tc>
          <w:tcPr>
            <w:tcW w:w="2551" w:type="dxa"/>
          </w:tcPr>
          <w:p w:rsidR="009C705F" w:rsidRDefault="009C705F" w:rsidP="00626A57"/>
        </w:tc>
      </w:tr>
      <w:tr w:rsidR="009C705F" w:rsidTr="00626A57">
        <w:tc>
          <w:tcPr>
            <w:tcW w:w="1344" w:type="dxa"/>
          </w:tcPr>
          <w:p w:rsidR="009C705F" w:rsidRDefault="009C705F" w:rsidP="00626A57">
            <w:pPr>
              <w:rPr>
                <w:b/>
              </w:rPr>
            </w:pPr>
            <w:r>
              <w:rPr>
                <w:b/>
              </w:rPr>
              <w:t>NOVIEMBRE</w:t>
            </w:r>
          </w:p>
        </w:tc>
        <w:tc>
          <w:tcPr>
            <w:tcW w:w="1289" w:type="dxa"/>
          </w:tcPr>
          <w:p w:rsidR="009C705F" w:rsidRDefault="009C705F" w:rsidP="00626A57"/>
        </w:tc>
        <w:tc>
          <w:tcPr>
            <w:tcW w:w="1605" w:type="dxa"/>
          </w:tcPr>
          <w:p w:rsidR="009C705F" w:rsidRDefault="009C705F" w:rsidP="00626A57"/>
        </w:tc>
        <w:tc>
          <w:tcPr>
            <w:tcW w:w="1707" w:type="dxa"/>
          </w:tcPr>
          <w:p w:rsidR="009C705F" w:rsidRDefault="009C705F" w:rsidP="00626A57"/>
        </w:tc>
        <w:tc>
          <w:tcPr>
            <w:tcW w:w="2164" w:type="dxa"/>
          </w:tcPr>
          <w:p w:rsidR="009C705F" w:rsidRDefault="009C705F" w:rsidP="00626A57">
            <w:pPr>
              <w:jc w:val="center"/>
            </w:pPr>
            <w:r>
              <w:t>NO HAY REGISTROS</w:t>
            </w:r>
          </w:p>
        </w:tc>
        <w:tc>
          <w:tcPr>
            <w:tcW w:w="2443" w:type="dxa"/>
          </w:tcPr>
          <w:p w:rsidR="009C705F" w:rsidRDefault="009C705F" w:rsidP="00626A57"/>
        </w:tc>
        <w:tc>
          <w:tcPr>
            <w:tcW w:w="2517" w:type="dxa"/>
          </w:tcPr>
          <w:p w:rsidR="009C705F" w:rsidRPr="00143A90" w:rsidRDefault="009C705F" w:rsidP="00626A57">
            <w:pPr>
              <w:rPr>
                <w:b/>
              </w:rPr>
            </w:pPr>
          </w:p>
        </w:tc>
        <w:tc>
          <w:tcPr>
            <w:tcW w:w="1952" w:type="dxa"/>
          </w:tcPr>
          <w:p w:rsidR="009C705F" w:rsidRDefault="009C705F" w:rsidP="00626A57"/>
        </w:tc>
        <w:tc>
          <w:tcPr>
            <w:tcW w:w="2551" w:type="dxa"/>
          </w:tcPr>
          <w:p w:rsidR="009C705F" w:rsidRDefault="009C705F" w:rsidP="00626A57"/>
        </w:tc>
      </w:tr>
      <w:tr w:rsidR="009C705F" w:rsidTr="00626A57">
        <w:tc>
          <w:tcPr>
            <w:tcW w:w="1344" w:type="dxa"/>
          </w:tcPr>
          <w:p w:rsidR="009C705F" w:rsidRDefault="009C705F" w:rsidP="00626A57">
            <w:pPr>
              <w:rPr>
                <w:b/>
              </w:rPr>
            </w:pPr>
            <w:r>
              <w:rPr>
                <w:b/>
              </w:rPr>
              <w:t>DICIEMBRE</w:t>
            </w:r>
          </w:p>
        </w:tc>
        <w:tc>
          <w:tcPr>
            <w:tcW w:w="1289" w:type="dxa"/>
          </w:tcPr>
          <w:p w:rsidR="009C705F" w:rsidRDefault="009C705F" w:rsidP="00626A57"/>
        </w:tc>
        <w:tc>
          <w:tcPr>
            <w:tcW w:w="1605" w:type="dxa"/>
          </w:tcPr>
          <w:p w:rsidR="009C705F" w:rsidRDefault="009C705F" w:rsidP="00626A57"/>
        </w:tc>
        <w:tc>
          <w:tcPr>
            <w:tcW w:w="1707" w:type="dxa"/>
          </w:tcPr>
          <w:p w:rsidR="009C705F" w:rsidRDefault="009C705F" w:rsidP="00626A57"/>
        </w:tc>
        <w:tc>
          <w:tcPr>
            <w:tcW w:w="2164" w:type="dxa"/>
          </w:tcPr>
          <w:p w:rsidR="009C705F" w:rsidRDefault="009C705F" w:rsidP="00626A57">
            <w:pPr>
              <w:jc w:val="center"/>
            </w:pPr>
            <w:r>
              <w:t>NO HAY REGISTROS</w:t>
            </w:r>
          </w:p>
        </w:tc>
        <w:tc>
          <w:tcPr>
            <w:tcW w:w="2443" w:type="dxa"/>
          </w:tcPr>
          <w:p w:rsidR="009C705F" w:rsidRDefault="009C705F" w:rsidP="00626A57"/>
        </w:tc>
        <w:tc>
          <w:tcPr>
            <w:tcW w:w="2517" w:type="dxa"/>
          </w:tcPr>
          <w:p w:rsidR="009C705F" w:rsidRPr="00143A90" w:rsidRDefault="009C705F" w:rsidP="00626A57">
            <w:pPr>
              <w:rPr>
                <w:b/>
              </w:rPr>
            </w:pPr>
          </w:p>
        </w:tc>
        <w:tc>
          <w:tcPr>
            <w:tcW w:w="1952" w:type="dxa"/>
          </w:tcPr>
          <w:p w:rsidR="009C705F" w:rsidRDefault="009C705F" w:rsidP="00626A57"/>
        </w:tc>
        <w:tc>
          <w:tcPr>
            <w:tcW w:w="2551" w:type="dxa"/>
          </w:tcPr>
          <w:p w:rsidR="009C705F" w:rsidRDefault="009C705F" w:rsidP="00626A57"/>
        </w:tc>
      </w:tr>
    </w:tbl>
    <w:p w:rsidR="00E12308" w:rsidRDefault="00E12308" w:rsidP="00E12308"/>
    <w:p w:rsidR="00970D25" w:rsidRDefault="00970D25"/>
    <w:sectPr w:rsidR="00970D25" w:rsidSect="002518E5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91A" w:rsidRDefault="00BB491A" w:rsidP="002518E5">
      <w:pPr>
        <w:spacing w:after="0" w:line="240" w:lineRule="auto"/>
      </w:pPr>
      <w:r>
        <w:separator/>
      </w:r>
    </w:p>
  </w:endnote>
  <w:endnote w:type="continuationSeparator" w:id="0">
    <w:p w:rsidR="00BB491A" w:rsidRDefault="00BB491A" w:rsidP="0025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91A" w:rsidRDefault="00BB491A" w:rsidP="002518E5">
      <w:pPr>
        <w:spacing w:after="0" w:line="240" w:lineRule="auto"/>
      </w:pPr>
      <w:r>
        <w:separator/>
      </w:r>
    </w:p>
  </w:footnote>
  <w:footnote w:type="continuationSeparator" w:id="0">
    <w:p w:rsidR="00BB491A" w:rsidRDefault="00BB491A" w:rsidP="00251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E5"/>
    <w:rsid w:val="00094BCE"/>
    <w:rsid w:val="000C5143"/>
    <w:rsid w:val="00143A90"/>
    <w:rsid w:val="001515FB"/>
    <w:rsid w:val="0017019A"/>
    <w:rsid w:val="00197E6B"/>
    <w:rsid w:val="0021440A"/>
    <w:rsid w:val="002518E5"/>
    <w:rsid w:val="00277F84"/>
    <w:rsid w:val="002838D7"/>
    <w:rsid w:val="0029255F"/>
    <w:rsid w:val="002F473D"/>
    <w:rsid w:val="00312E1B"/>
    <w:rsid w:val="00334AEA"/>
    <w:rsid w:val="0036010D"/>
    <w:rsid w:val="003622C7"/>
    <w:rsid w:val="0036509A"/>
    <w:rsid w:val="00385042"/>
    <w:rsid w:val="003F37F2"/>
    <w:rsid w:val="0046335A"/>
    <w:rsid w:val="0047021B"/>
    <w:rsid w:val="00477740"/>
    <w:rsid w:val="004C050B"/>
    <w:rsid w:val="004D35B5"/>
    <w:rsid w:val="00507AA8"/>
    <w:rsid w:val="005245B1"/>
    <w:rsid w:val="00540379"/>
    <w:rsid w:val="006367FB"/>
    <w:rsid w:val="006A32B6"/>
    <w:rsid w:val="006E1E86"/>
    <w:rsid w:val="006F23A5"/>
    <w:rsid w:val="00737B19"/>
    <w:rsid w:val="007542A1"/>
    <w:rsid w:val="007A6FC4"/>
    <w:rsid w:val="007B23B8"/>
    <w:rsid w:val="007C27BD"/>
    <w:rsid w:val="007E0E1F"/>
    <w:rsid w:val="007E46F1"/>
    <w:rsid w:val="007E64F5"/>
    <w:rsid w:val="00812E6E"/>
    <w:rsid w:val="00833297"/>
    <w:rsid w:val="00840D41"/>
    <w:rsid w:val="00840E7B"/>
    <w:rsid w:val="00887FBE"/>
    <w:rsid w:val="008B4012"/>
    <w:rsid w:val="008B76DD"/>
    <w:rsid w:val="008E5202"/>
    <w:rsid w:val="00946B49"/>
    <w:rsid w:val="00970D25"/>
    <w:rsid w:val="009B1F41"/>
    <w:rsid w:val="009C705F"/>
    <w:rsid w:val="009D3AC1"/>
    <w:rsid w:val="009D6CA3"/>
    <w:rsid w:val="009F07E0"/>
    <w:rsid w:val="00A51AE1"/>
    <w:rsid w:val="00A653F1"/>
    <w:rsid w:val="00AA21E7"/>
    <w:rsid w:val="00B64F7B"/>
    <w:rsid w:val="00B77AC7"/>
    <w:rsid w:val="00B969DC"/>
    <w:rsid w:val="00BB491A"/>
    <w:rsid w:val="00BE0216"/>
    <w:rsid w:val="00BF2669"/>
    <w:rsid w:val="00C03D39"/>
    <w:rsid w:val="00C319B3"/>
    <w:rsid w:val="00C70C8C"/>
    <w:rsid w:val="00CD2884"/>
    <w:rsid w:val="00CE45DE"/>
    <w:rsid w:val="00DF3D78"/>
    <w:rsid w:val="00DF6F06"/>
    <w:rsid w:val="00E12308"/>
    <w:rsid w:val="00E16331"/>
    <w:rsid w:val="00E62627"/>
    <w:rsid w:val="00E82E87"/>
    <w:rsid w:val="00E94857"/>
    <w:rsid w:val="00EE3181"/>
    <w:rsid w:val="00EF09F3"/>
    <w:rsid w:val="00F50DF8"/>
    <w:rsid w:val="00F919D5"/>
    <w:rsid w:val="00FD2AD1"/>
    <w:rsid w:val="00FE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2D6E2-3CD7-4A05-8004-A8FA1C9F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8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1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518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8E5"/>
  </w:style>
  <w:style w:type="paragraph" w:styleId="Piedepgina">
    <w:name w:val="footer"/>
    <w:basedOn w:val="Normal"/>
    <w:link w:val="PiedepginaCar"/>
    <w:uiPriority w:val="99"/>
    <w:unhideWhenUsed/>
    <w:rsid w:val="002518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8E5"/>
  </w:style>
  <w:style w:type="paragraph" w:styleId="Textodeglobo">
    <w:name w:val="Balloon Text"/>
    <w:basedOn w:val="Normal"/>
    <w:link w:val="TextodegloboCar"/>
    <w:uiPriority w:val="99"/>
    <w:semiHidden/>
    <w:unhideWhenUsed/>
    <w:rsid w:val="00887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3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40</cp:revision>
  <cp:lastPrinted>2021-02-10T16:00:00Z</cp:lastPrinted>
  <dcterms:created xsi:type="dcterms:W3CDTF">2017-06-09T15:42:00Z</dcterms:created>
  <dcterms:modified xsi:type="dcterms:W3CDTF">2021-02-10T19:51:00Z</dcterms:modified>
</cp:coreProperties>
</file>