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4B1A" w:rsidRPr="008B7DDE" w:rsidRDefault="001A4B1A" w:rsidP="00460282">
      <w:pPr>
        <w:spacing w:after="0" w:line="360" w:lineRule="auto"/>
        <w:jc w:val="both"/>
        <w:rPr>
          <w:rFonts w:ascii="AvenirNext LT Pro Regular" w:eastAsia="Times New Roman" w:hAnsi="AvenirNext LT Pro Regular" w:cs="AvenirNext LT Pro Regular"/>
          <w:b/>
          <w:bCs/>
          <w:sz w:val="20"/>
          <w:szCs w:val="20"/>
          <w:lang w:val="es-ES" w:eastAsia="es-ES"/>
        </w:rPr>
      </w:pPr>
    </w:p>
    <w:p w:rsidR="001A4B1A" w:rsidRPr="008B7DDE" w:rsidRDefault="001A4B1A" w:rsidP="00460282">
      <w:pPr>
        <w:spacing w:after="0" w:line="360" w:lineRule="auto"/>
        <w:jc w:val="both"/>
        <w:rPr>
          <w:rFonts w:ascii="AvenirNext LT Pro Regular" w:eastAsia="Times New Roman" w:hAnsi="AvenirNext LT Pro Regular" w:cs="AvenirNext LT Pro Regular"/>
          <w:b/>
          <w:bCs/>
          <w:sz w:val="20"/>
          <w:szCs w:val="20"/>
          <w:lang w:val="es-ES" w:eastAsia="es-ES"/>
        </w:rPr>
      </w:pPr>
    </w:p>
    <w:p w:rsidR="001A4B1A" w:rsidRPr="008B7DDE" w:rsidRDefault="001A4B1A" w:rsidP="00460282">
      <w:pPr>
        <w:spacing w:after="0" w:line="360" w:lineRule="auto"/>
        <w:jc w:val="center"/>
        <w:rPr>
          <w:rFonts w:ascii="Calibri" w:eastAsia="Times New Roman" w:hAnsi="Calibri" w:cs="AvenirNext LT Pro Regular"/>
          <w:b/>
          <w:bCs/>
          <w:sz w:val="20"/>
          <w:szCs w:val="20"/>
          <w:lang w:val="es-ES" w:eastAsia="es-ES"/>
        </w:rPr>
      </w:pPr>
      <w:r w:rsidRPr="008B7DDE">
        <w:rPr>
          <w:rFonts w:ascii="Calibri" w:eastAsia="Times New Roman" w:hAnsi="Calibri" w:cs="AvenirNext LT Pro Regular"/>
          <w:b/>
          <w:bCs/>
          <w:sz w:val="20"/>
          <w:szCs w:val="20"/>
          <w:lang w:val="es-ES" w:eastAsia="es-ES"/>
        </w:rPr>
        <w:t>ACTA DE LA SE</w:t>
      </w:r>
      <w:r w:rsidR="009C6BDB">
        <w:rPr>
          <w:rFonts w:ascii="Calibri" w:eastAsia="Times New Roman" w:hAnsi="Calibri" w:cs="AvenirNext LT Pro Regular"/>
          <w:b/>
          <w:bCs/>
          <w:sz w:val="20"/>
          <w:szCs w:val="20"/>
          <w:lang w:val="es-ES" w:eastAsia="es-ES"/>
        </w:rPr>
        <w:t>SI</w:t>
      </w:r>
      <w:r w:rsidRPr="008B7DDE">
        <w:rPr>
          <w:rFonts w:ascii="Calibri" w:eastAsia="Times New Roman" w:hAnsi="Calibri" w:cs="AvenirNext LT Pro Regular"/>
          <w:b/>
          <w:bCs/>
          <w:sz w:val="20"/>
          <w:szCs w:val="20"/>
          <w:lang w:val="es-ES" w:eastAsia="es-ES"/>
        </w:rPr>
        <w:t>ÓN ORDINARIA DE LA JUNTA DE GOBIERNO</w:t>
      </w:r>
    </w:p>
    <w:p w:rsidR="001A4B1A" w:rsidRPr="008B7DDE" w:rsidRDefault="001A4B1A" w:rsidP="00460282">
      <w:pPr>
        <w:spacing w:after="0" w:line="360" w:lineRule="auto"/>
        <w:jc w:val="center"/>
        <w:outlineLvl w:val="0"/>
        <w:rPr>
          <w:rFonts w:ascii="Calibri" w:eastAsia="Times New Roman" w:hAnsi="Calibri" w:cs="AvenirNext LT Pro Regular"/>
          <w:b/>
          <w:bCs/>
          <w:sz w:val="20"/>
          <w:szCs w:val="20"/>
          <w:lang w:val="es-ES" w:eastAsia="es-ES"/>
        </w:rPr>
      </w:pPr>
      <w:r w:rsidRPr="008B7DDE">
        <w:rPr>
          <w:rFonts w:ascii="Calibri" w:eastAsia="Times New Roman" w:hAnsi="Calibri" w:cs="AvenirNext LT Pro Regular"/>
          <w:b/>
          <w:bCs/>
          <w:sz w:val="20"/>
          <w:szCs w:val="20"/>
          <w:lang w:val="es-ES" w:eastAsia="es-ES"/>
        </w:rPr>
        <w:t xml:space="preserve">DEL INSTITUTO JALISCIENSE DE </w:t>
      </w:r>
      <w:smartTag w:uri="urn:schemas-microsoft-com:office:smarttags" w:element="PersonName">
        <w:smartTagPr>
          <w:attr w:name="ProductID" w:val="la Vivienda"/>
        </w:smartTagPr>
        <w:r w:rsidRPr="008B7DDE">
          <w:rPr>
            <w:rFonts w:ascii="Calibri" w:eastAsia="Times New Roman" w:hAnsi="Calibri" w:cs="AvenirNext LT Pro Regular"/>
            <w:b/>
            <w:bCs/>
            <w:sz w:val="20"/>
            <w:szCs w:val="20"/>
            <w:lang w:val="es-ES" w:eastAsia="es-ES"/>
          </w:rPr>
          <w:t>LA VIVIENDA</w:t>
        </w:r>
      </w:smartTag>
    </w:p>
    <w:p w:rsidR="001A4B1A" w:rsidRPr="008B7DDE" w:rsidRDefault="00093070" w:rsidP="00460282">
      <w:pPr>
        <w:spacing w:after="0" w:line="360" w:lineRule="auto"/>
        <w:jc w:val="center"/>
        <w:outlineLvl w:val="0"/>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DEL 07</w:t>
      </w:r>
      <w:r w:rsidR="00F71F94">
        <w:rPr>
          <w:rFonts w:ascii="Calibri" w:eastAsia="Times New Roman" w:hAnsi="Calibri" w:cs="AvenirNext LT Pro Regular"/>
          <w:b/>
          <w:bCs/>
          <w:sz w:val="20"/>
          <w:szCs w:val="20"/>
          <w:lang w:val="es-ES" w:eastAsia="es-ES"/>
        </w:rPr>
        <w:t xml:space="preserve"> DE </w:t>
      </w:r>
      <w:r>
        <w:rPr>
          <w:rFonts w:ascii="Calibri" w:eastAsia="Times New Roman" w:hAnsi="Calibri" w:cs="AvenirNext LT Pro Regular"/>
          <w:b/>
          <w:bCs/>
          <w:sz w:val="20"/>
          <w:szCs w:val="20"/>
          <w:lang w:val="es-ES" w:eastAsia="es-ES"/>
        </w:rPr>
        <w:t>DICIEM</w:t>
      </w:r>
      <w:r w:rsidR="00F71F94">
        <w:rPr>
          <w:rFonts w:ascii="Calibri" w:eastAsia="Times New Roman" w:hAnsi="Calibri" w:cs="AvenirNext LT Pro Regular"/>
          <w:b/>
          <w:bCs/>
          <w:sz w:val="20"/>
          <w:szCs w:val="20"/>
          <w:lang w:val="es-ES" w:eastAsia="es-ES"/>
        </w:rPr>
        <w:t>BRE</w:t>
      </w:r>
      <w:r w:rsidR="001A4B1A">
        <w:rPr>
          <w:rFonts w:ascii="Calibri" w:eastAsia="Times New Roman" w:hAnsi="Calibri" w:cs="AvenirNext LT Pro Regular"/>
          <w:b/>
          <w:bCs/>
          <w:sz w:val="20"/>
          <w:szCs w:val="20"/>
          <w:lang w:val="es-ES" w:eastAsia="es-ES"/>
        </w:rPr>
        <w:t xml:space="preserve"> DEL 2017</w:t>
      </w:r>
    </w:p>
    <w:p w:rsidR="001A4B1A" w:rsidRPr="008B7DDE" w:rsidRDefault="001A4B1A" w:rsidP="00460282">
      <w:pPr>
        <w:spacing w:after="0" w:line="360" w:lineRule="auto"/>
        <w:jc w:val="both"/>
        <w:rPr>
          <w:rFonts w:ascii="Calibri" w:eastAsia="Times New Roman" w:hAnsi="Calibri" w:cs="AvenirNext LT Pro Regular"/>
          <w:sz w:val="20"/>
          <w:szCs w:val="20"/>
          <w:lang w:val="es-ES" w:eastAsia="es-ES"/>
        </w:rPr>
      </w:pPr>
    </w:p>
    <w:p w:rsidR="001A4B1A" w:rsidRPr="006C3239" w:rsidRDefault="001A4B1A" w:rsidP="00460282">
      <w:pPr>
        <w:spacing w:after="0" w:line="360" w:lineRule="auto"/>
        <w:jc w:val="both"/>
        <w:rPr>
          <w:rFonts w:ascii="Calibri" w:eastAsia="Times New Roman" w:hAnsi="Calibri" w:cs="AvenirNext LT Pro Regular"/>
          <w:sz w:val="20"/>
          <w:szCs w:val="20"/>
          <w:lang w:val="es-ES" w:eastAsia="es-ES"/>
        </w:rPr>
      </w:pPr>
      <w:r w:rsidRPr="006C3239">
        <w:rPr>
          <w:rFonts w:ascii="Calibri" w:eastAsia="Times New Roman" w:hAnsi="Calibri" w:cs="AvenirNext LT Pro Regular"/>
          <w:sz w:val="20"/>
          <w:szCs w:val="20"/>
          <w:lang w:val="es-ES" w:eastAsia="es-ES"/>
        </w:rPr>
        <w:t>En Guada</w:t>
      </w:r>
      <w:r w:rsidR="00AF628C">
        <w:rPr>
          <w:rFonts w:ascii="Calibri" w:eastAsia="Times New Roman" w:hAnsi="Calibri" w:cs="AvenirNext LT Pro Regular"/>
          <w:sz w:val="20"/>
          <w:szCs w:val="20"/>
          <w:lang w:val="es-ES" w:eastAsia="es-ES"/>
        </w:rPr>
        <w:t xml:space="preserve">lajara, Jalisco, </w:t>
      </w:r>
      <w:r w:rsidR="0098476D">
        <w:rPr>
          <w:rFonts w:ascii="Calibri" w:eastAsia="Times New Roman" w:hAnsi="Calibri" w:cs="AvenirNext LT Pro Regular"/>
          <w:sz w:val="20"/>
          <w:szCs w:val="20"/>
          <w:lang w:val="es-ES" w:eastAsia="es-ES"/>
        </w:rPr>
        <w:t>si</w:t>
      </w:r>
      <w:r w:rsidR="00AF628C">
        <w:rPr>
          <w:rFonts w:ascii="Calibri" w:eastAsia="Times New Roman" w:hAnsi="Calibri" w:cs="AvenirNext LT Pro Regular"/>
          <w:sz w:val="20"/>
          <w:szCs w:val="20"/>
          <w:lang w:val="es-ES" w:eastAsia="es-ES"/>
        </w:rPr>
        <w:t>endo las 13:0</w:t>
      </w:r>
      <w:r w:rsidRPr="006C3239">
        <w:rPr>
          <w:rFonts w:ascii="Calibri" w:eastAsia="Times New Roman" w:hAnsi="Calibri" w:cs="AvenirNext LT Pro Regular"/>
          <w:sz w:val="20"/>
          <w:szCs w:val="20"/>
          <w:lang w:val="es-ES" w:eastAsia="es-ES"/>
        </w:rPr>
        <w:t>0 trece hora</w:t>
      </w:r>
      <w:r>
        <w:rPr>
          <w:rFonts w:ascii="Calibri" w:eastAsia="Times New Roman" w:hAnsi="Calibri" w:cs="AvenirNext LT Pro Regular"/>
          <w:sz w:val="20"/>
          <w:szCs w:val="20"/>
          <w:lang w:val="es-ES" w:eastAsia="es-ES"/>
        </w:rPr>
        <w:t xml:space="preserve">s del día </w:t>
      </w:r>
      <w:r w:rsidR="002A56DC">
        <w:rPr>
          <w:rFonts w:ascii="Calibri" w:eastAsia="Times New Roman" w:hAnsi="Calibri" w:cs="AvenirNext LT Pro Regular"/>
          <w:sz w:val="20"/>
          <w:szCs w:val="20"/>
          <w:lang w:val="es-ES" w:eastAsia="es-ES"/>
        </w:rPr>
        <w:t>jueve</w:t>
      </w:r>
      <w:r w:rsidR="00F71F94">
        <w:rPr>
          <w:rFonts w:ascii="Calibri" w:eastAsia="Times New Roman" w:hAnsi="Calibri" w:cs="AvenirNext LT Pro Regular"/>
          <w:sz w:val="20"/>
          <w:szCs w:val="20"/>
          <w:lang w:val="es-ES" w:eastAsia="es-ES"/>
        </w:rPr>
        <w:t>s</w:t>
      </w:r>
      <w:r w:rsidR="004670A2">
        <w:rPr>
          <w:rFonts w:ascii="Calibri" w:eastAsia="Times New Roman" w:hAnsi="Calibri" w:cs="AvenirNext LT Pro Regular"/>
          <w:sz w:val="20"/>
          <w:szCs w:val="20"/>
          <w:lang w:val="es-ES" w:eastAsia="es-ES"/>
        </w:rPr>
        <w:t xml:space="preserve"> </w:t>
      </w:r>
      <w:r w:rsidR="002A56DC">
        <w:rPr>
          <w:rFonts w:ascii="Calibri" w:eastAsia="Times New Roman" w:hAnsi="Calibri" w:cs="AvenirNext LT Pro Regular"/>
          <w:sz w:val="20"/>
          <w:szCs w:val="20"/>
          <w:lang w:val="es-ES" w:eastAsia="es-ES"/>
        </w:rPr>
        <w:t>07</w:t>
      </w:r>
      <w:r w:rsidRPr="006C3239">
        <w:rPr>
          <w:rFonts w:ascii="Calibri" w:eastAsia="Times New Roman" w:hAnsi="Calibri" w:cs="AvenirNext LT Pro Regular"/>
          <w:sz w:val="20"/>
          <w:szCs w:val="20"/>
          <w:lang w:val="es-ES" w:eastAsia="es-ES"/>
        </w:rPr>
        <w:t xml:space="preserve"> </w:t>
      </w:r>
      <w:r w:rsidR="0098476D">
        <w:rPr>
          <w:rFonts w:ascii="Calibri" w:eastAsia="Times New Roman" w:hAnsi="Calibri" w:cs="AvenirNext LT Pro Regular"/>
          <w:sz w:val="20"/>
          <w:szCs w:val="20"/>
          <w:lang w:val="es-ES" w:eastAsia="es-ES"/>
        </w:rPr>
        <w:t>si</w:t>
      </w:r>
      <w:r w:rsidR="002A56DC">
        <w:rPr>
          <w:rFonts w:ascii="Calibri" w:eastAsia="Times New Roman" w:hAnsi="Calibri" w:cs="AvenirNext LT Pro Regular"/>
          <w:sz w:val="20"/>
          <w:szCs w:val="20"/>
          <w:lang w:val="es-ES" w:eastAsia="es-ES"/>
        </w:rPr>
        <w:t>ete</w:t>
      </w:r>
      <w:r w:rsidRPr="006C3239">
        <w:rPr>
          <w:rFonts w:ascii="Calibri" w:eastAsia="Times New Roman" w:hAnsi="Calibri" w:cs="AvenirNext LT Pro Regular"/>
          <w:sz w:val="20"/>
          <w:szCs w:val="20"/>
          <w:lang w:val="es-ES" w:eastAsia="es-ES"/>
        </w:rPr>
        <w:t xml:space="preserve"> de</w:t>
      </w:r>
      <w:r w:rsidR="002A56DC">
        <w:rPr>
          <w:rFonts w:ascii="Calibri" w:eastAsia="Times New Roman" w:hAnsi="Calibri" w:cs="AvenirNext LT Pro Regular"/>
          <w:sz w:val="20"/>
          <w:szCs w:val="20"/>
          <w:lang w:val="es-ES" w:eastAsia="es-ES"/>
        </w:rPr>
        <w:t xml:space="preserve"> diciem</w:t>
      </w:r>
      <w:r w:rsidR="00F71F94">
        <w:rPr>
          <w:rFonts w:ascii="Calibri" w:eastAsia="Times New Roman" w:hAnsi="Calibri" w:cs="AvenirNext LT Pro Regular"/>
          <w:sz w:val="20"/>
          <w:szCs w:val="20"/>
          <w:lang w:val="es-ES" w:eastAsia="es-ES"/>
        </w:rPr>
        <w:t>bre</w:t>
      </w:r>
      <w:r>
        <w:rPr>
          <w:rFonts w:ascii="Calibri" w:eastAsia="Times New Roman" w:hAnsi="Calibri" w:cs="AvenirNext LT Pro Regular"/>
          <w:sz w:val="20"/>
          <w:szCs w:val="20"/>
          <w:lang w:val="es-ES" w:eastAsia="es-ES"/>
        </w:rPr>
        <w:t xml:space="preserve"> del año 2017 dos mil dieci</w:t>
      </w:r>
      <w:r w:rsidR="0098476D">
        <w:rPr>
          <w:rFonts w:ascii="Calibri" w:eastAsia="Times New Roman" w:hAnsi="Calibri" w:cs="AvenirNext LT Pro Regular"/>
          <w:sz w:val="20"/>
          <w:szCs w:val="20"/>
          <w:lang w:val="es-ES" w:eastAsia="es-ES"/>
        </w:rPr>
        <w:t>si</w:t>
      </w:r>
      <w:r>
        <w:rPr>
          <w:rFonts w:ascii="Calibri" w:eastAsia="Times New Roman" w:hAnsi="Calibri" w:cs="AvenirNext LT Pro Regular"/>
          <w:sz w:val="20"/>
          <w:szCs w:val="20"/>
          <w:lang w:val="es-ES" w:eastAsia="es-ES"/>
        </w:rPr>
        <w:t>ete</w:t>
      </w:r>
      <w:r w:rsidRPr="006C3239">
        <w:rPr>
          <w:rFonts w:ascii="Calibri" w:eastAsia="Times New Roman" w:hAnsi="Calibri" w:cs="AvenirNext LT Pro Regular"/>
          <w:sz w:val="20"/>
          <w:szCs w:val="20"/>
          <w:lang w:val="es-ES" w:eastAsia="es-ES"/>
        </w:rPr>
        <w:t>, se celebr</w:t>
      </w:r>
      <w:r w:rsidR="005D4E6C">
        <w:rPr>
          <w:rFonts w:ascii="Calibri" w:eastAsia="Times New Roman" w:hAnsi="Calibri" w:cs="AvenirNext LT Pro Regular"/>
          <w:sz w:val="20"/>
          <w:szCs w:val="20"/>
          <w:lang w:val="es-ES" w:eastAsia="es-ES"/>
        </w:rPr>
        <w:t>a</w:t>
      </w:r>
      <w:r w:rsidRPr="006C3239">
        <w:rPr>
          <w:rFonts w:ascii="Calibri" w:eastAsia="Times New Roman" w:hAnsi="Calibri" w:cs="AvenirNext LT Pro Regular"/>
          <w:sz w:val="20"/>
          <w:szCs w:val="20"/>
          <w:lang w:val="es-ES" w:eastAsia="es-ES"/>
        </w:rPr>
        <w:t xml:space="preserve"> de conformidad a lo previsto en</w:t>
      </w:r>
      <w:r w:rsidR="0008517B">
        <w:rPr>
          <w:rFonts w:ascii="Calibri" w:eastAsia="Times New Roman" w:hAnsi="Calibri" w:cs="AvenirNext LT Pro Regular"/>
          <w:sz w:val="20"/>
          <w:szCs w:val="20"/>
          <w:lang w:val="es-ES" w:eastAsia="es-ES"/>
        </w:rPr>
        <w:t xml:space="preserve"> los</w:t>
      </w:r>
      <w:r w:rsidRPr="006C3239">
        <w:rPr>
          <w:rFonts w:ascii="Calibri" w:eastAsia="Times New Roman" w:hAnsi="Calibri" w:cs="AvenirNext LT Pro Regular"/>
          <w:sz w:val="20"/>
          <w:szCs w:val="20"/>
          <w:lang w:val="es-ES" w:eastAsia="es-ES"/>
        </w:rPr>
        <w:t xml:space="preserve"> artículo</w:t>
      </w:r>
      <w:r w:rsidR="0008517B">
        <w:rPr>
          <w:rFonts w:ascii="Calibri" w:eastAsia="Times New Roman" w:hAnsi="Calibri" w:cs="AvenirNext LT Pro Regular"/>
          <w:sz w:val="20"/>
          <w:szCs w:val="20"/>
          <w:lang w:val="es-ES" w:eastAsia="es-ES"/>
        </w:rPr>
        <w:t>s</w:t>
      </w:r>
      <w:r w:rsidRPr="006C3239">
        <w:rPr>
          <w:rFonts w:ascii="Calibri" w:eastAsia="Times New Roman" w:hAnsi="Calibri" w:cs="AvenirNext LT Pro Regular"/>
          <w:sz w:val="20"/>
          <w:szCs w:val="20"/>
          <w:lang w:val="es-ES" w:eastAsia="es-ES"/>
        </w:rPr>
        <w:t xml:space="preserve"> 10 </w:t>
      </w:r>
      <w:r w:rsidR="0008517B">
        <w:rPr>
          <w:rFonts w:ascii="Calibri" w:eastAsia="Times New Roman" w:hAnsi="Calibri" w:cs="AvenirNext LT Pro Regular"/>
          <w:sz w:val="20"/>
          <w:szCs w:val="20"/>
          <w:lang w:val="es-ES" w:eastAsia="es-ES"/>
        </w:rPr>
        <w:t xml:space="preserve">al 16 </w:t>
      </w:r>
      <w:r w:rsidRPr="006C3239">
        <w:rPr>
          <w:rFonts w:ascii="Calibri" w:eastAsia="Times New Roman" w:hAnsi="Calibri" w:cs="AvenirNext LT Pro Regular"/>
          <w:sz w:val="20"/>
          <w:szCs w:val="20"/>
          <w:lang w:val="es-ES" w:eastAsia="es-ES"/>
        </w:rPr>
        <w:t xml:space="preserve"> de la Ley Orgánica del Instituto Jalisciense de la Vivienda, la se</w:t>
      </w:r>
      <w:r w:rsidR="0098476D">
        <w:rPr>
          <w:rFonts w:ascii="Calibri" w:eastAsia="Times New Roman" w:hAnsi="Calibri" w:cs="AvenirNext LT Pro Regular"/>
          <w:sz w:val="20"/>
          <w:szCs w:val="20"/>
          <w:lang w:val="es-ES" w:eastAsia="es-ES"/>
        </w:rPr>
        <w:t>si</w:t>
      </w:r>
      <w:r w:rsidRPr="006C3239">
        <w:rPr>
          <w:rFonts w:ascii="Calibri" w:eastAsia="Times New Roman" w:hAnsi="Calibri" w:cs="AvenirNext LT Pro Regular"/>
          <w:sz w:val="20"/>
          <w:szCs w:val="20"/>
          <w:lang w:val="es-ES" w:eastAsia="es-ES"/>
        </w:rPr>
        <w:t xml:space="preserve">ón ordinaria de la </w:t>
      </w:r>
      <w:r w:rsidRPr="006C3239">
        <w:rPr>
          <w:rFonts w:ascii="Calibri" w:eastAsia="Times New Roman" w:hAnsi="Calibri" w:cs="AvenirNext LT Pro Regular"/>
          <w:b/>
          <w:bCs/>
          <w:sz w:val="20"/>
          <w:szCs w:val="20"/>
          <w:lang w:val="es-ES" w:eastAsia="es-ES"/>
        </w:rPr>
        <w:t xml:space="preserve">JUNTA DE GOBIERNO </w:t>
      </w:r>
      <w:r w:rsidR="002A56DC">
        <w:rPr>
          <w:rFonts w:ascii="Calibri" w:eastAsia="Times New Roman" w:hAnsi="Calibri" w:cs="AvenirNext LT Pro Regular"/>
          <w:sz w:val="20"/>
          <w:szCs w:val="20"/>
          <w:lang w:val="es-ES" w:eastAsia="es-ES"/>
        </w:rPr>
        <w:t>número 04</w:t>
      </w:r>
      <w:r>
        <w:rPr>
          <w:rFonts w:ascii="Calibri" w:eastAsia="Times New Roman" w:hAnsi="Calibri" w:cs="AvenirNext LT Pro Regular"/>
          <w:sz w:val="20"/>
          <w:szCs w:val="20"/>
          <w:lang w:val="es-ES" w:eastAsia="es-ES"/>
        </w:rPr>
        <w:t>/2017</w:t>
      </w:r>
      <w:r w:rsidRPr="006C3239">
        <w:rPr>
          <w:rFonts w:ascii="Calibri" w:eastAsia="Times New Roman" w:hAnsi="Calibri" w:cs="AvenirNext LT Pro Regular"/>
          <w:sz w:val="20"/>
          <w:szCs w:val="20"/>
          <w:lang w:val="es-ES" w:eastAsia="es-ES"/>
        </w:rPr>
        <w:t xml:space="preserve">, del Instituto Jalisciense de la Vivienda, en adelante Instituto, celebrada en el edificio que ocupa el organismo, </w:t>
      </w:r>
      <w:r w:rsidR="0098476D">
        <w:rPr>
          <w:rFonts w:ascii="Calibri" w:eastAsia="Times New Roman" w:hAnsi="Calibri" w:cs="AvenirNext LT Pro Regular"/>
          <w:sz w:val="20"/>
          <w:szCs w:val="20"/>
          <w:lang w:val="es-ES" w:eastAsia="es-ES"/>
        </w:rPr>
        <w:t>si</w:t>
      </w:r>
      <w:r w:rsidR="00812178">
        <w:rPr>
          <w:rFonts w:ascii="Calibri" w:eastAsia="Times New Roman" w:hAnsi="Calibri" w:cs="AvenirNext LT Pro Regular"/>
          <w:sz w:val="20"/>
          <w:szCs w:val="20"/>
          <w:lang w:val="es-ES" w:eastAsia="es-ES"/>
        </w:rPr>
        <w:t>to</w:t>
      </w:r>
      <w:r w:rsidR="00812178" w:rsidRPr="006C3239">
        <w:rPr>
          <w:rFonts w:ascii="Calibri" w:eastAsia="Times New Roman" w:hAnsi="Calibri" w:cs="AvenirNext LT Pro Regular"/>
          <w:sz w:val="20"/>
          <w:szCs w:val="20"/>
          <w:lang w:val="es-ES" w:eastAsia="es-ES"/>
        </w:rPr>
        <w:t xml:space="preserve"> </w:t>
      </w:r>
      <w:r w:rsidRPr="006C3239">
        <w:rPr>
          <w:rFonts w:ascii="Calibri" w:eastAsia="Times New Roman" w:hAnsi="Calibri" w:cs="AvenirNext LT Pro Regular"/>
          <w:sz w:val="20"/>
          <w:szCs w:val="20"/>
          <w:lang w:val="es-ES" w:eastAsia="es-ES"/>
        </w:rPr>
        <w:t>en la calle López Cotilla número 595, Colonia Centro de esta ciudad, pre</w:t>
      </w:r>
      <w:r w:rsidR="0098476D">
        <w:rPr>
          <w:rFonts w:ascii="Calibri" w:eastAsia="Times New Roman" w:hAnsi="Calibri" w:cs="AvenirNext LT Pro Regular"/>
          <w:sz w:val="20"/>
          <w:szCs w:val="20"/>
          <w:lang w:val="es-ES" w:eastAsia="es-ES"/>
        </w:rPr>
        <w:t>si</w:t>
      </w:r>
      <w:r w:rsidRPr="006C3239">
        <w:rPr>
          <w:rFonts w:ascii="Calibri" w:eastAsia="Times New Roman" w:hAnsi="Calibri" w:cs="AvenirNext LT Pro Regular"/>
          <w:sz w:val="20"/>
          <w:szCs w:val="20"/>
          <w:lang w:val="es-ES" w:eastAsia="es-ES"/>
        </w:rPr>
        <w:t xml:space="preserve">dida por el ciudadano </w:t>
      </w:r>
      <w:r w:rsidRPr="006C3239">
        <w:rPr>
          <w:rFonts w:ascii="Calibri" w:eastAsia="Times New Roman" w:hAnsi="Calibri" w:cs="AvenirNext LT Pro Regular"/>
          <w:b/>
          <w:sz w:val="20"/>
          <w:szCs w:val="20"/>
          <w:lang w:val="es-ES" w:eastAsia="es-ES"/>
        </w:rPr>
        <w:t>ING. ENRIQUE DAU FLORES</w:t>
      </w:r>
      <w:r w:rsidRPr="006C3239">
        <w:rPr>
          <w:rFonts w:ascii="Calibri" w:eastAsia="Times New Roman" w:hAnsi="Calibri" w:cs="AvenirNext LT Pro Regular"/>
          <w:sz w:val="20"/>
          <w:szCs w:val="20"/>
          <w:lang w:val="es-ES" w:eastAsia="es-ES"/>
        </w:rPr>
        <w:t xml:space="preserve"> </w:t>
      </w:r>
      <w:r w:rsidR="00812178">
        <w:rPr>
          <w:rFonts w:ascii="Calibri" w:eastAsia="Times New Roman" w:hAnsi="Calibri" w:cs="AvenirNext LT Pro Regular"/>
          <w:sz w:val="20"/>
          <w:szCs w:val="20"/>
          <w:lang w:val="es-ES" w:eastAsia="es-ES"/>
        </w:rPr>
        <w:t>en virtud de la</w:t>
      </w:r>
      <w:r w:rsidR="00812178" w:rsidRPr="006C3239">
        <w:rPr>
          <w:rFonts w:ascii="Calibri" w:eastAsia="Times New Roman" w:hAnsi="Calibri" w:cs="AvenirNext LT Pro Regular"/>
          <w:sz w:val="20"/>
          <w:szCs w:val="20"/>
          <w:lang w:val="es-ES" w:eastAsia="es-ES"/>
        </w:rPr>
        <w:t xml:space="preserve"> de</w:t>
      </w:r>
      <w:r w:rsidR="0098476D">
        <w:rPr>
          <w:rFonts w:ascii="Calibri" w:eastAsia="Times New Roman" w:hAnsi="Calibri" w:cs="AvenirNext LT Pro Regular"/>
          <w:sz w:val="20"/>
          <w:szCs w:val="20"/>
          <w:lang w:val="es-ES" w:eastAsia="es-ES"/>
        </w:rPr>
        <w:t>si</w:t>
      </w:r>
      <w:r w:rsidR="00812178" w:rsidRPr="006C3239">
        <w:rPr>
          <w:rFonts w:ascii="Calibri" w:eastAsia="Times New Roman" w:hAnsi="Calibri" w:cs="AvenirNext LT Pro Regular"/>
          <w:sz w:val="20"/>
          <w:szCs w:val="20"/>
          <w:lang w:val="es-ES" w:eastAsia="es-ES"/>
        </w:rPr>
        <w:t>gnación de fecha 25 de junio del 2014</w:t>
      </w:r>
      <w:r w:rsidR="00812178">
        <w:rPr>
          <w:rFonts w:ascii="Calibri" w:eastAsia="Times New Roman" w:hAnsi="Calibri" w:cs="AvenirNext LT Pro Regular"/>
          <w:sz w:val="20"/>
          <w:szCs w:val="20"/>
          <w:lang w:val="es-ES" w:eastAsia="es-ES"/>
        </w:rPr>
        <w:t xml:space="preserve"> y </w:t>
      </w:r>
      <w:r w:rsidRPr="006C3239">
        <w:rPr>
          <w:rFonts w:ascii="Calibri" w:eastAsia="Times New Roman" w:hAnsi="Calibri" w:cs="AvenirNext LT Pro Regular"/>
          <w:sz w:val="20"/>
          <w:szCs w:val="20"/>
          <w:lang w:val="es-ES" w:eastAsia="es-ES"/>
        </w:rPr>
        <w:t>de conformidad al artículo 7 fracción I de su Ley Orgánica; actu</w:t>
      </w:r>
      <w:r w:rsidR="00F71F94">
        <w:rPr>
          <w:rFonts w:ascii="Calibri" w:eastAsia="Times New Roman" w:hAnsi="Calibri" w:cs="AvenirNext LT Pro Regular"/>
          <w:sz w:val="20"/>
          <w:szCs w:val="20"/>
          <w:lang w:val="es-ES" w:eastAsia="es-ES"/>
        </w:rPr>
        <w:t>ando como Secretario Técnico, la</w:t>
      </w:r>
      <w:r w:rsidRPr="006C3239">
        <w:rPr>
          <w:rFonts w:ascii="Calibri" w:eastAsia="Times New Roman" w:hAnsi="Calibri" w:cs="AvenirNext LT Pro Regular"/>
          <w:sz w:val="20"/>
          <w:szCs w:val="20"/>
          <w:lang w:val="es-ES" w:eastAsia="es-ES"/>
        </w:rPr>
        <w:t xml:space="preserve"> Lic. </w:t>
      </w:r>
      <w:r w:rsidR="00F71F94">
        <w:rPr>
          <w:rFonts w:ascii="Calibri" w:eastAsia="Times New Roman" w:hAnsi="Calibri" w:cs="AvenirNext LT Pro Regular"/>
          <w:sz w:val="20"/>
          <w:szCs w:val="20"/>
          <w:lang w:val="es-ES" w:eastAsia="es-ES"/>
        </w:rPr>
        <w:t>Mónica Muñoz Basulto</w:t>
      </w:r>
      <w:r w:rsidR="00353C1B">
        <w:rPr>
          <w:rFonts w:ascii="Calibri" w:eastAsia="Times New Roman" w:hAnsi="Calibri" w:cs="AvenirNext LT Pro Regular"/>
          <w:sz w:val="20"/>
          <w:szCs w:val="20"/>
          <w:lang w:val="es-ES" w:eastAsia="es-ES"/>
        </w:rPr>
        <w:t xml:space="preserve">, por </w:t>
      </w:r>
      <w:r w:rsidR="000E32FE">
        <w:rPr>
          <w:rFonts w:ascii="Calibri" w:eastAsia="Times New Roman" w:hAnsi="Calibri" w:cs="AvenirNext LT Pro Regular"/>
          <w:sz w:val="20"/>
          <w:szCs w:val="20"/>
          <w:lang w:val="es-ES" w:eastAsia="es-ES"/>
        </w:rPr>
        <w:t>Memo D.G. /0160</w:t>
      </w:r>
      <w:r w:rsidR="00EA4D38">
        <w:rPr>
          <w:rFonts w:ascii="Calibri" w:eastAsia="Times New Roman" w:hAnsi="Calibri" w:cs="AvenirNext LT Pro Regular"/>
          <w:sz w:val="20"/>
          <w:szCs w:val="20"/>
          <w:lang w:val="es-ES" w:eastAsia="es-ES"/>
        </w:rPr>
        <w:t xml:space="preserve">/2017 </w:t>
      </w:r>
      <w:r w:rsidR="00353C1B">
        <w:rPr>
          <w:rFonts w:ascii="Calibri" w:eastAsia="Times New Roman" w:hAnsi="Calibri" w:cs="AvenirNext LT Pro Regular"/>
          <w:sz w:val="20"/>
          <w:szCs w:val="20"/>
          <w:lang w:val="es-ES" w:eastAsia="es-ES"/>
        </w:rPr>
        <w:t>de fecha</w:t>
      </w:r>
      <w:r w:rsidR="009B2428">
        <w:rPr>
          <w:rFonts w:ascii="Calibri" w:eastAsia="Times New Roman" w:hAnsi="Calibri" w:cs="AvenirNext LT Pro Regular"/>
          <w:sz w:val="20"/>
          <w:szCs w:val="20"/>
          <w:lang w:val="es-ES" w:eastAsia="es-ES"/>
        </w:rPr>
        <w:t xml:space="preserve"> </w:t>
      </w:r>
      <w:r w:rsidR="000E32FE">
        <w:rPr>
          <w:rFonts w:ascii="Calibri" w:eastAsia="Times New Roman" w:hAnsi="Calibri" w:cs="AvenirNext LT Pro Regular"/>
          <w:sz w:val="20"/>
          <w:szCs w:val="20"/>
          <w:lang w:val="es-ES" w:eastAsia="es-ES"/>
        </w:rPr>
        <w:t>01 de dici</w:t>
      </w:r>
      <w:r w:rsidR="00EA4D38">
        <w:rPr>
          <w:rFonts w:ascii="Calibri" w:eastAsia="Times New Roman" w:hAnsi="Calibri" w:cs="AvenirNext LT Pro Regular"/>
          <w:sz w:val="20"/>
          <w:szCs w:val="20"/>
          <w:lang w:val="es-ES" w:eastAsia="es-ES"/>
        </w:rPr>
        <w:t xml:space="preserve">embre de 2017 </w:t>
      </w:r>
      <w:r w:rsidR="00353C1B">
        <w:rPr>
          <w:rFonts w:ascii="Calibri" w:eastAsia="Times New Roman" w:hAnsi="Calibri" w:cs="AvenirNext LT Pro Regular"/>
          <w:sz w:val="20"/>
          <w:szCs w:val="20"/>
          <w:lang w:val="es-ES" w:eastAsia="es-ES"/>
        </w:rPr>
        <w:t>expedido por el Director General del Instituto.</w:t>
      </w:r>
    </w:p>
    <w:p w:rsidR="001A4B1A" w:rsidRPr="006C3239" w:rsidRDefault="001A4B1A" w:rsidP="00460282">
      <w:pPr>
        <w:spacing w:after="0" w:line="360" w:lineRule="auto"/>
        <w:jc w:val="both"/>
        <w:rPr>
          <w:rFonts w:ascii="Calibri" w:eastAsia="Times New Roman" w:hAnsi="Calibri" w:cs="AvenirNext LT Pro Regular"/>
          <w:b/>
          <w:bCs/>
          <w:sz w:val="20"/>
          <w:szCs w:val="20"/>
          <w:lang w:val="es-ES" w:eastAsia="es-ES"/>
        </w:rPr>
      </w:pPr>
    </w:p>
    <w:p w:rsidR="000806D4" w:rsidRPr="00942970" w:rsidRDefault="001A4B1A" w:rsidP="00460282">
      <w:pPr>
        <w:spacing w:after="0" w:line="360" w:lineRule="auto"/>
        <w:jc w:val="both"/>
        <w:outlineLvl w:val="0"/>
        <w:rPr>
          <w:rFonts w:ascii="Calibri" w:eastAsia="Times New Roman" w:hAnsi="Calibri" w:cs="AvenirNext LT Pro Regular"/>
          <w:b/>
          <w:sz w:val="20"/>
          <w:szCs w:val="20"/>
          <w:lang w:val="es-ES" w:eastAsia="es-ES"/>
        </w:rPr>
      </w:pPr>
      <w:r w:rsidRPr="006C3239">
        <w:rPr>
          <w:rFonts w:ascii="Calibri" w:eastAsia="Times New Roman" w:hAnsi="Calibri" w:cs="AvenirNext LT Pro Regular"/>
          <w:sz w:val="20"/>
          <w:szCs w:val="20"/>
          <w:lang w:val="es-ES" w:eastAsia="es-ES"/>
        </w:rPr>
        <w:t>Haciéndose constar la presencia de los ciudadanos</w:t>
      </w:r>
      <w:r w:rsidR="005D4E6C">
        <w:rPr>
          <w:rFonts w:ascii="Calibri" w:eastAsia="Times New Roman" w:hAnsi="Calibri" w:cs="AvenirNext LT Pro Regular"/>
          <w:sz w:val="20"/>
          <w:szCs w:val="20"/>
          <w:lang w:val="es-ES" w:eastAsia="es-ES"/>
        </w:rPr>
        <w:t>:</w:t>
      </w:r>
      <w:r w:rsidR="005D4E6C" w:rsidRPr="006C3239">
        <w:rPr>
          <w:rFonts w:ascii="Calibri" w:eastAsia="Times New Roman" w:hAnsi="Calibri" w:cs="AvenirNext LT Pro Regular"/>
          <w:sz w:val="20"/>
          <w:szCs w:val="20"/>
          <w:lang w:val="es-ES" w:eastAsia="es-ES"/>
        </w:rPr>
        <w:t xml:space="preserve"> </w:t>
      </w:r>
      <w:r w:rsidRPr="006C3239">
        <w:rPr>
          <w:rFonts w:ascii="Calibri" w:eastAsia="Times New Roman" w:hAnsi="Calibri" w:cs="AvenirNext LT Pro Regular"/>
          <w:b/>
          <w:sz w:val="20"/>
          <w:szCs w:val="20"/>
          <w:lang w:val="es-ES" w:eastAsia="es-ES"/>
        </w:rPr>
        <w:t>ING. ENRIQUE DAU FLORES</w:t>
      </w:r>
      <w:r w:rsidRPr="006C3239">
        <w:rPr>
          <w:rFonts w:ascii="Calibri" w:eastAsia="Times New Roman" w:hAnsi="Calibri" w:cs="AvenirNext LT Pro Regular"/>
          <w:sz w:val="20"/>
          <w:szCs w:val="20"/>
          <w:lang w:val="es-ES" w:eastAsia="es-ES"/>
        </w:rPr>
        <w:t>, Pre</w:t>
      </w:r>
      <w:r w:rsidR="0098476D">
        <w:rPr>
          <w:rFonts w:ascii="Calibri" w:eastAsia="Times New Roman" w:hAnsi="Calibri" w:cs="AvenirNext LT Pro Regular"/>
          <w:sz w:val="20"/>
          <w:szCs w:val="20"/>
          <w:lang w:val="es-ES" w:eastAsia="es-ES"/>
        </w:rPr>
        <w:t>si</w:t>
      </w:r>
      <w:r w:rsidRPr="006C3239">
        <w:rPr>
          <w:rFonts w:ascii="Calibri" w:eastAsia="Times New Roman" w:hAnsi="Calibri" w:cs="AvenirNext LT Pro Regular"/>
          <w:sz w:val="20"/>
          <w:szCs w:val="20"/>
          <w:lang w:val="es-ES" w:eastAsia="es-ES"/>
        </w:rPr>
        <w:t>dente Suplente de la Junta de Gobierno</w:t>
      </w:r>
      <w:r w:rsidR="00812178">
        <w:rPr>
          <w:rFonts w:ascii="Calibri" w:eastAsia="Times New Roman" w:hAnsi="Calibri" w:cs="AvenirNext LT Pro Regular"/>
          <w:sz w:val="20"/>
          <w:szCs w:val="20"/>
          <w:lang w:val="es-ES" w:eastAsia="es-ES"/>
        </w:rPr>
        <w:t>;</w:t>
      </w:r>
      <w:r w:rsidR="00812178" w:rsidRPr="006C3239">
        <w:rPr>
          <w:rFonts w:ascii="Calibri" w:eastAsia="Times New Roman" w:hAnsi="Calibri" w:cs="AvenirNext LT Pro Regular"/>
          <w:sz w:val="20"/>
          <w:szCs w:val="20"/>
          <w:lang w:val="es-ES" w:eastAsia="es-ES"/>
        </w:rPr>
        <w:t xml:space="preserve"> </w:t>
      </w:r>
      <w:r w:rsidRPr="006C3239">
        <w:rPr>
          <w:rFonts w:ascii="Calibri" w:eastAsia="Times New Roman" w:hAnsi="Calibri" w:cs="AvenirNext LT Pro Regular"/>
          <w:b/>
          <w:bCs/>
          <w:sz w:val="20"/>
          <w:szCs w:val="20"/>
          <w:lang w:val="es-ES" w:eastAsia="es-ES"/>
        </w:rPr>
        <w:t xml:space="preserve">ING. OCTAVIO DOMINGO GONZÁLEZ PADILLA, </w:t>
      </w:r>
      <w:r w:rsidRPr="006C3239">
        <w:rPr>
          <w:rFonts w:ascii="Calibri" w:eastAsia="Times New Roman" w:hAnsi="Calibri" w:cs="AvenirNext LT Pro Regular"/>
          <w:sz w:val="20"/>
          <w:szCs w:val="20"/>
          <w:lang w:val="es-ES" w:eastAsia="es-ES"/>
        </w:rPr>
        <w:t>Director General del Instituto Jalisciense de la Vivienda; de los Consejeros Suplentes</w:t>
      </w:r>
      <w:r w:rsidR="00812178">
        <w:rPr>
          <w:rFonts w:ascii="Calibri" w:eastAsia="Times New Roman" w:hAnsi="Calibri" w:cs="AvenirNext LT Pro Regular"/>
          <w:sz w:val="20"/>
          <w:szCs w:val="20"/>
          <w:lang w:val="es-ES" w:eastAsia="es-ES"/>
        </w:rPr>
        <w:t>:</w:t>
      </w:r>
      <w:r w:rsidR="00812178" w:rsidRPr="006C3239">
        <w:rPr>
          <w:rFonts w:ascii="Calibri" w:eastAsia="Times New Roman" w:hAnsi="Calibri" w:cs="AvenirNext LT Pro Regular"/>
          <w:sz w:val="20"/>
          <w:szCs w:val="20"/>
          <w:lang w:val="es-ES" w:eastAsia="es-ES"/>
        </w:rPr>
        <w:t xml:space="preserve"> </w:t>
      </w:r>
      <w:r w:rsidR="00942970" w:rsidRPr="00942970">
        <w:rPr>
          <w:rFonts w:ascii="Calibri" w:eastAsia="Times New Roman" w:hAnsi="Calibri" w:cs="AvenirNext LT Pro Regular"/>
          <w:b/>
          <w:bCs/>
          <w:sz w:val="20"/>
          <w:szCs w:val="20"/>
          <w:lang w:eastAsia="es-ES"/>
        </w:rPr>
        <w:t>MTRO. RUBÉN EFRAÍN PALACIOS MORQUECHO</w:t>
      </w:r>
      <w:r w:rsidR="00942970">
        <w:rPr>
          <w:rFonts w:ascii="Calibri" w:eastAsia="Times New Roman" w:hAnsi="Calibri" w:cs="AvenirNext LT Pro Regular"/>
          <w:b/>
          <w:bCs/>
          <w:sz w:val="20"/>
          <w:szCs w:val="20"/>
          <w:lang w:eastAsia="es-ES"/>
        </w:rPr>
        <w:t xml:space="preserve">, </w:t>
      </w:r>
      <w:r w:rsidR="00942970" w:rsidRPr="00942970">
        <w:rPr>
          <w:rFonts w:ascii="Calibri" w:eastAsia="Times New Roman" w:hAnsi="Calibri" w:cs="AvenirNext LT Pro Regular"/>
          <w:bCs/>
          <w:sz w:val="20"/>
          <w:szCs w:val="20"/>
          <w:lang w:val="es-ES" w:eastAsia="es-ES"/>
        </w:rPr>
        <w:t>Director General de Estudios Estratégicos y Desarrollo Político</w:t>
      </w:r>
      <w:r w:rsidR="00942970" w:rsidRPr="00942970">
        <w:rPr>
          <w:rFonts w:ascii="Calibri" w:eastAsia="Times New Roman" w:hAnsi="Calibri" w:cs="AvenirNext LT Pro Regular"/>
          <w:b/>
          <w:bCs/>
          <w:sz w:val="20"/>
          <w:szCs w:val="20"/>
          <w:lang w:val="es-ES" w:eastAsia="es-ES"/>
        </w:rPr>
        <w:t xml:space="preserve"> </w:t>
      </w:r>
      <w:r w:rsidR="00942970">
        <w:rPr>
          <w:rFonts w:ascii="Calibri" w:eastAsia="Times New Roman" w:hAnsi="Calibri" w:cs="AvenirNext LT Pro Regular"/>
          <w:b/>
          <w:bCs/>
          <w:sz w:val="20"/>
          <w:szCs w:val="20"/>
          <w:lang w:val="es-ES" w:eastAsia="es-ES"/>
        </w:rPr>
        <w:t xml:space="preserve"> </w:t>
      </w:r>
      <w:r w:rsidR="008E08F3" w:rsidRPr="008E08F3">
        <w:rPr>
          <w:rFonts w:ascii="Calibri" w:eastAsia="Times New Roman" w:hAnsi="Calibri" w:cs="AvenirNext LT Pro Regular"/>
          <w:bCs/>
          <w:sz w:val="20"/>
          <w:szCs w:val="20"/>
          <w:lang w:eastAsia="es-ES"/>
        </w:rPr>
        <w:t>de la Subsecretaría para  Asuntos del Interior de la Secretaría General de  Gobierno</w:t>
      </w:r>
      <w:r w:rsidR="008E08F3" w:rsidRPr="008E08F3">
        <w:rPr>
          <w:rFonts w:ascii="Calibri" w:eastAsia="Times New Roman" w:hAnsi="Calibri" w:cs="AvenirNext LT Pro Regular"/>
          <w:bCs/>
          <w:sz w:val="20"/>
          <w:szCs w:val="20"/>
          <w:lang w:eastAsia="es-ES"/>
        </w:rPr>
        <w:softHyphen/>
        <w:t xml:space="preserve"> (S.G.G.)</w:t>
      </w:r>
      <w:r w:rsidR="008E08F3">
        <w:rPr>
          <w:rFonts w:ascii="Calibri" w:eastAsia="Times New Roman" w:hAnsi="Calibri" w:cs="AvenirNext LT Pro Regular"/>
          <w:bCs/>
          <w:sz w:val="20"/>
          <w:szCs w:val="20"/>
          <w:lang w:eastAsia="es-ES"/>
        </w:rPr>
        <w:t>;</w:t>
      </w:r>
      <w:r w:rsidR="008E08F3" w:rsidRPr="008E08F3">
        <w:rPr>
          <w:rFonts w:ascii="Calibri" w:eastAsia="Times New Roman" w:hAnsi="Calibri" w:cs="AvenirNext LT Pro Regular"/>
          <w:bCs/>
          <w:sz w:val="20"/>
          <w:szCs w:val="20"/>
          <w:lang w:eastAsia="es-ES"/>
        </w:rPr>
        <w:t xml:space="preserve"> </w:t>
      </w:r>
      <w:r w:rsidR="00942970" w:rsidRPr="00942970">
        <w:rPr>
          <w:rFonts w:eastAsia="Times New Roman" w:cstheme="minorHAnsi"/>
          <w:b/>
          <w:bCs/>
          <w:color w:val="000000" w:themeColor="text1"/>
          <w:sz w:val="20"/>
          <w:szCs w:val="20"/>
          <w:lang w:val="es-ES" w:eastAsia="es-ES"/>
        </w:rPr>
        <w:t>LIC. MERLÍN GRISELL MADRID ARZAPALO</w:t>
      </w:r>
      <w:r w:rsidR="00942970">
        <w:rPr>
          <w:rFonts w:eastAsia="Times New Roman" w:cstheme="minorHAnsi"/>
          <w:b/>
          <w:bCs/>
          <w:color w:val="000000" w:themeColor="text1"/>
          <w:sz w:val="20"/>
          <w:szCs w:val="20"/>
          <w:lang w:val="es-ES" w:eastAsia="es-ES"/>
        </w:rPr>
        <w:t xml:space="preserve">, </w:t>
      </w:r>
      <w:r w:rsidR="00942970" w:rsidRPr="00942970">
        <w:rPr>
          <w:rFonts w:eastAsia="Times New Roman" w:cstheme="minorHAnsi"/>
          <w:bCs/>
          <w:color w:val="000000" w:themeColor="text1"/>
          <w:sz w:val="20"/>
          <w:szCs w:val="20"/>
          <w:lang w:val="es-ES" w:eastAsia="es-ES"/>
        </w:rPr>
        <w:t>Directora de Entidades Paraestatales</w:t>
      </w:r>
      <w:r w:rsidR="00942970" w:rsidRPr="00942970">
        <w:rPr>
          <w:rFonts w:eastAsia="Times New Roman" w:cstheme="minorHAnsi"/>
          <w:b/>
          <w:bCs/>
          <w:color w:val="000000" w:themeColor="text1"/>
          <w:sz w:val="20"/>
          <w:szCs w:val="20"/>
          <w:lang w:val="es-ES" w:eastAsia="es-ES"/>
        </w:rPr>
        <w:t xml:space="preserve"> </w:t>
      </w:r>
      <w:r w:rsidRPr="006C3239">
        <w:rPr>
          <w:rFonts w:ascii="Calibri" w:eastAsia="Times New Roman" w:hAnsi="Calibri" w:cs="AvenirNext LT Pro Regular"/>
          <w:sz w:val="20"/>
          <w:szCs w:val="20"/>
          <w:lang w:val="es-ES_tradnl" w:eastAsia="es-ES"/>
        </w:rPr>
        <w:t xml:space="preserve">de la Secretaría de Planeación, Administración y Finanzas (SEPAF); </w:t>
      </w:r>
      <w:r w:rsidR="008E08F3" w:rsidRPr="008E08F3">
        <w:rPr>
          <w:rFonts w:ascii="Calibri" w:eastAsia="Times New Roman" w:hAnsi="Calibri" w:cs="AvenirNext LT Pro Regular"/>
          <w:b/>
          <w:bCs/>
          <w:sz w:val="20"/>
          <w:szCs w:val="20"/>
          <w:lang w:eastAsia="es-ES"/>
        </w:rPr>
        <w:t>MTRO. DANIEL PAREDES SÁNCHEZ</w:t>
      </w:r>
      <w:r w:rsidR="00812178">
        <w:rPr>
          <w:rFonts w:ascii="Calibri" w:eastAsia="Times New Roman" w:hAnsi="Calibri" w:cs="AvenirNext LT Pro Regular"/>
          <w:b/>
          <w:bCs/>
          <w:sz w:val="20"/>
          <w:szCs w:val="20"/>
          <w:lang w:eastAsia="es-ES"/>
        </w:rPr>
        <w:t>,</w:t>
      </w:r>
      <w:r w:rsidR="008E08F3">
        <w:rPr>
          <w:rFonts w:ascii="Calibri" w:eastAsia="Times New Roman" w:hAnsi="Calibri" w:cs="AvenirNext LT Pro Regular"/>
          <w:b/>
          <w:bCs/>
          <w:sz w:val="20"/>
          <w:szCs w:val="20"/>
          <w:lang w:eastAsia="es-ES"/>
        </w:rPr>
        <w:t xml:space="preserve"> </w:t>
      </w:r>
      <w:r w:rsidR="008E08F3" w:rsidRPr="008E08F3">
        <w:rPr>
          <w:rFonts w:ascii="Calibri" w:eastAsia="Times New Roman" w:hAnsi="Calibri" w:cs="AvenirNext LT Pro Regular"/>
          <w:bCs/>
          <w:sz w:val="20"/>
          <w:szCs w:val="20"/>
          <w:lang w:eastAsia="es-ES"/>
        </w:rPr>
        <w:t>Coordinador Operativo</w:t>
      </w:r>
      <w:r w:rsidR="008E08F3" w:rsidRPr="008E08F3">
        <w:rPr>
          <w:rFonts w:ascii="Calibri" w:eastAsia="Times New Roman" w:hAnsi="Calibri" w:cs="AvenirNext LT Pro Regular"/>
          <w:b/>
          <w:bCs/>
          <w:sz w:val="20"/>
          <w:szCs w:val="20"/>
          <w:lang w:eastAsia="es-ES"/>
        </w:rPr>
        <w:t xml:space="preserve"> </w:t>
      </w:r>
      <w:r w:rsidRPr="006C3239">
        <w:rPr>
          <w:rFonts w:ascii="Calibri" w:eastAsia="Times New Roman" w:hAnsi="Calibri" w:cs="AvenirNext LT Pro Regular"/>
          <w:sz w:val="20"/>
          <w:szCs w:val="20"/>
          <w:lang w:val="es-ES_tradnl" w:eastAsia="es-ES"/>
        </w:rPr>
        <w:t>de la Secretaria Infraestructura y Obra Pública (</w:t>
      </w:r>
      <w:r w:rsidR="00AA1415">
        <w:rPr>
          <w:rFonts w:ascii="Calibri" w:eastAsia="Times New Roman" w:hAnsi="Calibri" w:cs="AvenirNext LT Pro Regular"/>
          <w:sz w:val="20"/>
          <w:szCs w:val="20"/>
          <w:lang w:val="es-ES_tradnl" w:eastAsia="es-ES"/>
        </w:rPr>
        <w:t>SÍ</w:t>
      </w:r>
      <w:r w:rsidRPr="006C3239">
        <w:rPr>
          <w:rFonts w:ascii="Calibri" w:eastAsia="Times New Roman" w:hAnsi="Calibri" w:cs="AvenirNext LT Pro Regular"/>
          <w:sz w:val="20"/>
          <w:szCs w:val="20"/>
          <w:lang w:val="es-ES_tradnl" w:eastAsia="es-ES"/>
        </w:rPr>
        <w:t xml:space="preserve">OP); </w:t>
      </w:r>
      <w:r w:rsidR="00942970" w:rsidRPr="00942970">
        <w:rPr>
          <w:rFonts w:ascii="Calibri" w:eastAsia="Times New Roman" w:hAnsi="Calibri" w:cs="AvenirNext LT Pro Regular"/>
          <w:b/>
          <w:sz w:val="20"/>
          <w:szCs w:val="20"/>
          <w:lang w:val="es-ES" w:eastAsia="es-ES"/>
        </w:rPr>
        <w:t>LIC. BRUNO MICHAEL BAJO CARRILLO</w:t>
      </w:r>
      <w:r w:rsidR="00942970">
        <w:rPr>
          <w:rFonts w:ascii="Calibri" w:eastAsia="Times New Roman" w:hAnsi="Calibri" w:cs="AvenirNext LT Pro Regular"/>
          <w:b/>
          <w:sz w:val="20"/>
          <w:szCs w:val="20"/>
          <w:lang w:val="es-ES" w:eastAsia="es-ES"/>
        </w:rPr>
        <w:t xml:space="preserve">, </w:t>
      </w:r>
      <w:r w:rsidR="00942970" w:rsidRPr="00942970">
        <w:rPr>
          <w:rFonts w:ascii="Calibri" w:eastAsia="Times New Roman" w:hAnsi="Calibri" w:cs="AvenirNext LT Pro Regular"/>
          <w:sz w:val="20"/>
          <w:szCs w:val="20"/>
          <w:lang w:val="es-ES" w:eastAsia="es-ES"/>
        </w:rPr>
        <w:t>Coordinador de Proyectos Estratégicos</w:t>
      </w:r>
      <w:r w:rsidR="00942970" w:rsidRPr="00942970">
        <w:rPr>
          <w:rFonts w:ascii="Calibri" w:eastAsia="Times New Roman" w:hAnsi="Calibri" w:cs="AvenirNext LT Pro Regular"/>
          <w:b/>
          <w:sz w:val="20"/>
          <w:szCs w:val="20"/>
          <w:lang w:val="es-ES" w:eastAsia="es-ES"/>
        </w:rPr>
        <w:t xml:space="preserve"> </w:t>
      </w:r>
      <w:r w:rsidRPr="006C3239">
        <w:rPr>
          <w:rFonts w:ascii="Calibri" w:eastAsia="Times New Roman" w:hAnsi="Calibri" w:cs="AvenirNext LT Pro Regular"/>
          <w:sz w:val="20"/>
          <w:szCs w:val="20"/>
          <w:lang w:val="es-ES_tradnl" w:eastAsia="es-ES"/>
        </w:rPr>
        <w:t>de la Secretaría de Desarrollo Económico (SEDECO)</w:t>
      </w:r>
      <w:r w:rsidR="00812178">
        <w:rPr>
          <w:rFonts w:ascii="Calibri" w:eastAsia="Times New Roman" w:hAnsi="Calibri" w:cs="AvenirNext LT Pro Regular"/>
          <w:sz w:val="20"/>
          <w:szCs w:val="20"/>
          <w:lang w:val="es-ES_tradnl" w:eastAsia="es-ES"/>
        </w:rPr>
        <w:t>.</w:t>
      </w:r>
      <w:r w:rsidR="00FD3514">
        <w:rPr>
          <w:rFonts w:ascii="Calibri" w:eastAsia="Times New Roman" w:hAnsi="Calibri" w:cs="AvenirNext LT Pro Regular"/>
          <w:sz w:val="20"/>
          <w:szCs w:val="20"/>
          <w:lang w:val="es-ES_tradnl" w:eastAsia="es-ES"/>
        </w:rPr>
        <w:t xml:space="preserve"> </w:t>
      </w:r>
      <w:r w:rsidR="009C6BDB">
        <w:rPr>
          <w:rFonts w:ascii="Calibri" w:eastAsia="Times New Roman" w:hAnsi="Calibri" w:cs="AvenirNext LT Pro Regular"/>
          <w:sz w:val="20"/>
          <w:szCs w:val="20"/>
          <w:lang w:val="es-ES_tradnl" w:eastAsia="es-ES"/>
        </w:rPr>
        <w:t>Asi</w:t>
      </w:r>
      <w:r w:rsidR="000806D4" w:rsidRPr="000806D4">
        <w:rPr>
          <w:rFonts w:ascii="Calibri" w:eastAsia="Times New Roman" w:hAnsi="Calibri" w:cs="AvenirNext LT Pro Regular"/>
          <w:sz w:val="20"/>
          <w:szCs w:val="20"/>
          <w:lang w:val="es-ES_tradnl" w:eastAsia="es-ES"/>
        </w:rPr>
        <w:t>mismo, s</w:t>
      </w:r>
      <w:r w:rsidR="000806D4" w:rsidRPr="000806D4">
        <w:rPr>
          <w:rFonts w:ascii="Calibri" w:eastAsia="Times New Roman" w:hAnsi="Calibri" w:cs="AvenirNext LT Pro Regular"/>
          <w:sz w:val="20"/>
          <w:szCs w:val="20"/>
          <w:lang w:val="es-ES" w:eastAsia="es-ES"/>
        </w:rPr>
        <w:t xml:space="preserve">e hace constar la presencia de los ciudadanos Lic. </w:t>
      </w:r>
      <w:proofErr w:type="spellStart"/>
      <w:r w:rsidR="000806D4" w:rsidRPr="000806D4">
        <w:rPr>
          <w:rFonts w:ascii="Calibri" w:eastAsia="Times New Roman" w:hAnsi="Calibri" w:cs="AvenirNext LT Pro Regular"/>
          <w:sz w:val="20"/>
          <w:szCs w:val="20"/>
          <w:lang w:val="pt-BR" w:eastAsia="es-ES"/>
        </w:rPr>
        <w:t>Eliseo</w:t>
      </w:r>
      <w:proofErr w:type="spellEnd"/>
      <w:r w:rsidR="000806D4">
        <w:rPr>
          <w:rFonts w:ascii="Calibri" w:eastAsia="Times New Roman" w:hAnsi="Calibri" w:cs="AvenirNext LT Pro Regular"/>
          <w:sz w:val="20"/>
          <w:szCs w:val="20"/>
          <w:lang w:val="pt-BR" w:eastAsia="es-ES"/>
        </w:rPr>
        <w:t xml:space="preserve"> Samuel Medina Moreno, Li</w:t>
      </w:r>
      <w:r w:rsidR="000806D4" w:rsidRPr="000806D4">
        <w:rPr>
          <w:rFonts w:ascii="Calibri" w:eastAsia="Times New Roman" w:hAnsi="Calibri" w:cs="AvenirNext LT Pro Regular"/>
          <w:sz w:val="20"/>
          <w:szCs w:val="20"/>
          <w:lang w:val="pt-BR" w:eastAsia="es-ES"/>
        </w:rPr>
        <w:t xml:space="preserve">c. César Oswaldo Gómez Santos, </w:t>
      </w:r>
      <w:r w:rsidR="000806D4" w:rsidRPr="000806D4">
        <w:rPr>
          <w:rFonts w:ascii="Calibri" w:eastAsia="Times New Roman" w:hAnsi="Calibri" w:cs="AvenirNext LT Pro Regular"/>
          <w:sz w:val="20"/>
          <w:szCs w:val="20"/>
          <w:lang w:val="es-ES" w:eastAsia="es-ES"/>
        </w:rPr>
        <w:t xml:space="preserve">Lic. Efraín Ramírez González, Ing. J. Erick Rodríguez Zambrano </w:t>
      </w:r>
      <w:r w:rsidR="002A56DC">
        <w:rPr>
          <w:rFonts w:ascii="Calibri" w:eastAsia="Times New Roman" w:hAnsi="Calibri" w:cs="AvenirNext LT Pro Regular"/>
          <w:sz w:val="20"/>
          <w:szCs w:val="20"/>
          <w:lang w:val="es-ES" w:eastAsia="es-ES"/>
        </w:rPr>
        <w:t xml:space="preserve">y el Lic. Oscar Alvarado Castellanos </w:t>
      </w:r>
      <w:r w:rsidR="000806D4" w:rsidRPr="000806D4">
        <w:rPr>
          <w:rFonts w:ascii="Calibri" w:eastAsia="Times New Roman" w:hAnsi="Calibri" w:cs="AvenirNext LT Pro Regular"/>
          <w:sz w:val="20"/>
          <w:szCs w:val="20"/>
          <w:lang w:val="es-ES" w:eastAsia="es-ES"/>
        </w:rPr>
        <w:t>en sus respectivos caracteres en el orden progre</w:t>
      </w:r>
      <w:r w:rsidR="009C6BDB">
        <w:rPr>
          <w:rFonts w:ascii="Calibri" w:eastAsia="Times New Roman" w:hAnsi="Calibri" w:cs="AvenirNext LT Pro Regular"/>
          <w:sz w:val="20"/>
          <w:szCs w:val="20"/>
          <w:lang w:val="es-ES" w:eastAsia="es-ES"/>
        </w:rPr>
        <w:t>si</w:t>
      </w:r>
      <w:r w:rsidR="000806D4" w:rsidRPr="000806D4">
        <w:rPr>
          <w:rFonts w:ascii="Calibri" w:eastAsia="Times New Roman" w:hAnsi="Calibri" w:cs="AvenirNext LT Pro Regular"/>
          <w:sz w:val="20"/>
          <w:szCs w:val="20"/>
          <w:lang w:val="es-ES" w:eastAsia="es-ES"/>
        </w:rPr>
        <w:t>vo de Directores de Área: Tesorero,  Director Adm</w:t>
      </w:r>
      <w:r w:rsidR="004D0828">
        <w:rPr>
          <w:rFonts w:ascii="Calibri" w:eastAsia="Times New Roman" w:hAnsi="Calibri" w:cs="AvenirNext LT Pro Regular"/>
          <w:sz w:val="20"/>
          <w:szCs w:val="20"/>
          <w:lang w:val="es-ES" w:eastAsia="es-ES"/>
        </w:rPr>
        <w:t xml:space="preserve">inistrativo, Comisario Público </w:t>
      </w:r>
      <w:r w:rsidR="000806D4" w:rsidRPr="000806D4">
        <w:rPr>
          <w:rFonts w:ascii="Calibri" w:eastAsia="Times New Roman" w:hAnsi="Calibri" w:cs="AvenirNext LT Pro Regular"/>
          <w:sz w:val="20"/>
          <w:szCs w:val="20"/>
          <w:lang w:val="es-ES" w:eastAsia="es-ES"/>
        </w:rPr>
        <w:t>y Director de Proyectos y Construcción,</w:t>
      </w:r>
      <w:r w:rsidR="002A56DC">
        <w:rPr>
          <w:rFonts w:ascii="Calibri" w:eastAsia="Times New Roman" w:hAnsi="Calibri" w:cs="AvenirNext LT Pro Regular"/>
          <w:sz w:val="20"/>
          <w:szCs w:val="20"/>
          <w:lang w:val="es-ES" w:eastAsia="es-ES"/>
        </w:rPr>
        <w:t xml:space="preserve"> Director de Gestión Sectorial y Políticas Públicas de Vivienda,</w:t>
      </w:r>
      <w:r w:rsidR="000806D4" w:rsidRPr="000806D4">
        <w:rPr>
          <w:rFonts w:ascii="Calibri" w:eastAsia="Times New Roman" w:hAnsi="Calibri" w:cs="AvenirNext LT Pro Regular"/>
          <w:sz w:val="20"/>
          <w:szCs w:val="20"/>
          <w:lang w:val="es-ES" w:eastAsia="es-ES"/>
        </w:rPr>
        <w:t xml:space="preserve">  respectivamente del mismo Instituto. </w:t>
      </w:r>
    </w:p>
    <w:p w:rsidR="00FD58EC" w:rsidRDefault="00FD58EC" w:rsidP="00460282">
      <w:pPr>
        <w:spacing w:after="0" w:line="360" w:lineRule="auto"/>
        <w:jc w:val="both"/>
        <w:outlineLvl w:val="0"/>
        <w:rPr>
          <w:rFonts w:eastAsia="Times New Roman" w:cs="AvenirNext LT Pro Regular"/>
          <w:b/>
          <w:bCs/>
          <w:sz w:val="20"/>
          <w:szCs w:val="20"/>
          <w:lang w:eastAsia="es-ES"/>
        </w:rPr>
      </w:pPr>
    </w:p>
    <w:p w:rsidR="00955C73" w:rsidRPr="006C3239" w:rsidRDefault="00AB350B" w:rsidP="00460282">
      <w:pPr>
        <w:spacing w:after="0" w:line="360" w:lineRule="auto"/>
        <w:jc w:val="both"/>
        <w:rPr>
          <w:rFonts w:ascii="Calibri" w:eastAsia="Times New Roman" w:hAnsi="Calibri" w:cs="AvenirNext LT Pro Regular"/>
          <w:b/>
          <w:bCs/>
          <w:sz w:val="20"/>
          <w:szCs w:val="20"/>
          <w:lang w:eastAsia="es-ES"/>
        </w:rPr>
      </w:pPr>
      <w:r>
        <w:rPr>
          <w:rFonts w:ascii="Calibri" w:eastAsia="Times New Roman" w:hAnsi="Calibri" w:cs="AvenirNext LT Pro Regular"/>
          <w:b/>
          <w:bCs/>
          <w:sz w:val="20"/>
          <w:szCs w:val="20"/>
          <w:lang w:val="pt-BR" w:eastAsia="es-ES"/>
        </w:rPr>
        <w:t xml:space="preserve">Para </w:t>
      </w:r>
      <w:proofErr w:type="spellStart"/>
      <w:r>
        <w:rPr>
          <w:rFonts w:ascii="Calibri" w:eastAsia="Times New Roman" w:hAnsi="Calibri" w:cs="AvenirNext LT Pro Regular"/>
          <w:b/>
          <w:bCs/>
          <w:sz w:val="20"/>
          <w:szCs w:val="20"/>
          <w:lang w:val="pt-BR" w:eastAsia="es-ES"/>
        </w:rPr>
        <w:t>desahogar</w:t>
      </w:r>
      <w:proofErr w:type="spellEnd"/>
      <w:r>
        <w:rPr>
          <w:rFonts w:ascii="Calibri" w:eastAsia="Times New Roman" w:hAnsi="Calibri" w:cs="AvenirNext LT Pro Regular"/>
          <w:b/>
          <w:bCs/>
          <w:sz w:val="20"/>
          <w:szCs w:val="20"/>
          <w:lang w:val="pt-BR" w:eastAsia="es-ES"/>
        </w:rPr>
        <w:t xml:space="preserve"> </w:t>
      </w:r>
      <w:proofErr w:type="spellStart"/>
      <w:proofErr w:type="gramStart"/>
      <w:r>
        <w:rPr>
          <w:rFonts w:ascii="Calibri" w:eastAsia="Times New Roman" w:hAnsi="Calibri" w:cs="AvenirNext LT Pro Regular"/>
          <w:b/>
          <w:bCs/>
          <w:sz w:val="20"/>
          <w:szCs w:val="20"/>
          <w:lang w:val="pt-BR" w:eastAsia="es-ES"/>
        </w:rPr>
        <w:t>el</w:t>
      </w:r>
      <w:proofErr w:type="spellEnd"/>
      <w:proofErr w:type="gramEnd"/>
      <w:r>
        <w:rPr>
          <w:rFonts w:ascii="Calibri" w:eastAsia="Times New Roman" w:hAnsi="Calibri" w:cs="AvenirNext LT Pro Regular"/>
          <w:b/>
          <w:bCs/>
          <w:sz w:val="20"/>
          <w:szCs w:val="20"/>
          <w:lang w:val="pt-BR" w:eastAsia="es-ES"/>
        </w:rPr>
        <w:t xml:space="preserve"> </w:t>
      </w:r>
      <w:proofErr w:type="spellStart"/>
      <w:r w:rsidR="005D4E6C">
        <w:rPr>
          <w:rFonts w:ascii="Calibri" w:eastAsia="Times New Roman" w:hAnsi="Calibri" w:cs="AvenirNext LT Pro Regular"/>
          <w:b/>
          <w:bCs/>
          <w:sz w:val="20"/>
          <w:szCs w:val="20"/>
          <w:lang w:val="pt-BR" w:eastAsia="es-ES"/>
        </w:rPr>
        <w:t>punto</w:t>
      </w:r>
      <w:proofErr w:type="spellEnd"/>
      <w:r w:rsidR="005D4E6C">
        <w:rPr>
          <w:rFonts w:ascii="Calibri" w:eastAsia="Times New Roman" w:hAnsi="Calibri" w:cs="AvenirNext LT Pro Regular"/>
          <w:b/>
          <w:bCs/>
          <w:sz w:val="20"/>
          <w:szCs w:val="20"/>
          <w:lang w:val="pt-BR" w:eastAsia="es-ES"/>
        </w:rPr>
        <w:t xml:space="preserve"> </w:t>
      </w:r>
      <w:r w:rsidR="00955C73">
        <w:rPr>
          <w:rFonts w:ascii="Calibri" w:eastAsia="Times New Roman" w:hAnsi="Calibri" w:cs="AvenirNext LT Pro Regular"/>
          <w:b/>
          <w:bCs/>
          <w:sz w:val="20"/>
          <w:szCs w:val="20"/>
          <w:lang w:val="pt-BR" w:eastAsia="es-ES"/>
        </w:rPr>
        <w:t xml:space="preserve">I.- </w:t>
      </w:r>
      <w:r w:rsidR="00955C73" w:rsidRPr="006C3239">
        <w:rPr>
          <w:rFonts w:ascii="Calibri" w:eastAsia="Times New Roman" w:hAnsi="Calibri" w:cs="AvenirNext LT Pro Regular"/>
          <w:b/>
          <w:bCs/>
          <w:sz w:val="20"/>
          <w:szCs w:val="20"/>
          <w:lang w:eastAsia="es-ES"/>
        </w:rPr>
        <w:t>LISTA DE A</w:t>
      </w:r>
      <w:r w:rsidR="00A03389">
        <w:rPr>
          <w:rFonts w:ascii="Calibri" w:eastAsia="Times New Roman" w:hAnsi="Calibri" w:cs="AvenirNext LT Pro Regular"/>
          <w:b/>
          <w:bCs/>
          <w:sz w:val="20"/>
          <w:szCs w:val="20"/>
          <w:lang w:eastAsia="es-ES"/>
        </w:rPr>
        <w:t>SI</w:t>
      </w:r>
      <w:r w:rsidR="00955C73" w:rsidRPr="006C3239">
        <w:rPr>
          <w:rFonts w:ascii="Calibri" w:eastAsia="Times New Roman" w:hAnsi="Calibri" w:cs="AvenirNext LT Pro Regular"/>
          <w:b/>
          <w:bCs/>
          <w:sz w:val="20"/>
          <w:szCs w:val="20"/>
          <w:lang w:eastAsia="es-ES"/>
        </w:rPr>
        <w:t>STENCIA, DECLARATORIA DE QUÓRUM Y LEGAL INSTALACIÓN DE LA JUNTA D</w:t>
      </w:r>
      <w:r w:rsidR="002A56DC">
        <w:rPr>
          <w:rFonts w:ascii="Calibri" w:eastAsia="Times New Roman" w:hAnsi="Calibri" w:cs="AvenirNext LT Pro Regular"/>
          <w:b/>
          <w:bCs/>
          <w:sz w:val="20"/>
          <w:szCs w:val="20"/>
          <w:lang w:eastAsia="es-ES"/>
        </w:rPr>
        <w:t xml:space="preserve">E GOBIERNO ORDINARIA DE FECHA 07 </w:t>
      </w:r>
      <w:r w:rsidR="00A03389">
        <w:rPr>
          <w:rFonts w:ascii="Calibri" w:eastAsia="Times New Roman" w:hAnsi="Calibri" w:cs="AvenirNext LT Pro Regular"/>
          <w:b/>
          <w:bCs/>
          <w:sz w:val="20"/>
          <w:szCs w:val="20"/>
          <w:lang w:eastAsia="es-ES"/>
        </w:rPr>
        <w:t>SI</w:t>
      </w:r>
      <w:r w:rsidR="002A56DC">
        <w:rPr>
          <w:rFonts w:ascii="Calibri" w:eastAsia="Times New Roman" w:hAnsi="Calibri" w:cs="AvenirNext LT Pro Regular"/>
          <w:b/>
          <w:bCs/>
          <w:sz w:val="20"/>
          <w:szCs w:val="20"/>
          <w:lang w:eastAsia="es-ES"/>
        </w:rPr>
        <w:t>ETE</w:t>
      </w:r>
      <w:r w:rsidR="00955C73">
        <w:rPr>
          <w:rFonts w:ascii="Calibri" w:eastAsia="Times New Roman" w:hAnsi="Calibri" w:cs="AvenirNext LT Pro Regular"/>
          <w:b/>
          <w:bCs/>
          <w:sz w:val="20"/>
          <w:szCs w:val="20"/>
          <w:lang w:eastAsia="es-ES"/>
        </w:rPr>
        <w:t xml:space="preserve"> </w:t>
      </w:r>
      <w:r w:rsidR="00955C73" w:rsidRPr="006C3239">
        <w:rPr>
          <w:rFonts w:ascii="Calibri" w:eastAsia="Times New Roman" w:hAnsi="Calibri" w:cs="AvenirNext LT Pro Regular"/>
          <w:b/>
          <w:bCs/>
          <w:sz w:val="20"/>
          <w:szCs w:val="20"/>
          <w:lang w:eastAsia="es-ES"/>
        </w:rPr>
        <w:t xml:space="preserve">DE </w:t>
      </w:r>
      <w:r w:rsidR="002A56DC">
        <w:rPr>
          <w:rFonts w:ascii="Calibri" w:eastAsia="Times New Roman" w:hAnsi="Calibri" w:cs="AvenirNext LT Pro Regular"/>
          <w:b/>
          <w:bCs/>
          <w:sz w:val="20"/>
          <w:szCs w:val="20"/>
          <w:lang w:eastAsia="es-ES"/>
        </w:rPr>
        <w:t>DICIEM</w:t>
      </w:r>
      <w:r w:rsidR="00955C73">
        <w:rPr>
          <w:rFonts w:ascii="Calibri" w:eastAsia="Times New Roman" w:hAnsi="Calibri" w:cs="AvenirNext LT Pro Regular"/>
          <w:b/>
          <w:bCs/>
          <w:sz w:val="20"/>
          <w:szCs w:val="20"/>
          <w:lang w:eastAsia="es-ES"/>
        </w:rPr>
        <w:t>BRE DEL AÑO 2017</w:t>
      </w:r>
      <w:r w:rsidR="00955C73" w:rsidRPr="006C3239">
        <w:rPr>
          <w:rFonts w:ascii="Calibri" w:eastAsia="Times New Roman" w:hAnsi="Calibri" w:cs="AvenirNext LT Pro Regular"/>
          <w:b/>
          <w:bCs/>
          <w:sz w:val="20"/>
          <w:szCs w:val="20"/>
          <w:lang w:eastAsia="es-ES"/>
        </w:rPr>
        <w:t xml:space="preserve"> DOS MIL DIECI</w:t>
      </w:r>
      <w:r w:rsidR="00A03389">
        <w:rPr>
          <w:rFonts w:ascii="Calibri" w:eastAsia="Times New Roman" w:hAnsi="Calibri" w:cs="AvenirNext LT Pro Regular"/>
          <w:b/>
          <w:bCs/>
          <w:sz w:val="20"/>
          <w:szCs w:val="20"/>
          <w:lang w:eastAsia="es-ES"/>
        </w:rPr>
        <w:t>SI</w:t>
      </w:r>
      <w:r w:rsidR="00955C73">
        <w:rPr>
          <w:rFonts w:ascii="Calibri" w:eastAsia="Times New Roman" w:hAnsi="Calibri" w:cs="AvenirNext LT Pro Regular"/>
          <w:b/>
          <w:bCs/>
          <w:sz w:val="20"/>
          <w:szCs w:val="20"/>
          <w:lang w:eastAsia="es-ES"/>
        </w:rPr>
        <w:t>ETE</w:t>
      </w:r>
      <w:r w:rsidR="00955C73" w:rsidRPr="006C3239">
        <w:rPr>
          <w:rFonts w:ascii="Calibri" w:eastAsia="Times New Roman" w:hAnsi="Calibri" w:cs="AvenirNext LT Pro Regular"/>
          <w:b/>
          <w:bCs/>
          <w:sz w:val="20"/>
          <w:szCs w:val="20"/>
          <w:lang w:eastAsia="es-ES"/>
        </w:rPr>
        <w:t>.</w:t>
      </w:r>
    </w:p>
    <w:p w:rsidR="00AB350B" w:rsidRDefault="00AB350B" w:rsidP="00460282">
      <w:pPr>
        <w:spacing w:after="0" w:line="360" w:lineRule="auto"/>
        <w:jc w:val="both"/>
        <w:outlineLvl w:val="0"/>
        <w:rPr>
          <w:rFonts w:ascii="Calibri" w:eastAsia="Times New Roman" w:hAnsi="Calibri" w:cs="AvenirNext LT Pro Regular"/>
          <w:bCs/>
          <w:sz w:val="20"/>
          <w:szCs w:val="20"/>
          <w:lang w:eastAsia="es-MX"/>
        </w:rPr>
      </w:pPr>
    </w:p>
    <w:p w:rsidR="00AB350B" w:rsidRDefault="00AB350B" w:rsidP="00460282">
      <w:pPr>
        <w:spacing w:after="0" w:line="360" w:lineRule="auto"/>
        <w:jc w:val="both"/>
        <w:outlineLvl w:val="0"/>
        <w:rPr>
          <w:rFonts w:ascii="Calibri" w:eastAsia="Times New Roman" w:hAnsi="Calibri" w:cs="AvenirNext LT Pro Regular"/>
          <w:sz w:val="20"/>
          <w:szCs w:val="20"/>
          <w:lang w:val="es-ES"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en uso de la voz manifiesta: </w:t>
      </w:r>
      <w:r>
        <w:rPr>
          <w:rFonts w:ascii="Calibri" w:eastAsia="Times New Roman" w:hAnsi="Calibri" w:cs="AvenirNext LT Pro Regular"/>
          <w:sz w:val="20"/>
          <w:szCs w:val="20"/>
          <w:lang w:val="es-ES" w:eastAsia="es-ES"/>
        </w:rPr>
        <w:t>&lt;&lt;Se puede iniciar la Asamblea tenemos quórum&gt;&gt;</w:t>
      </w:r>
    </w:p>
    <w:p w:rsidR="00753176" w:rsidRDefault="00753176" w:rsidP="00460282">
      <w:pPr>
        <w:spacing w:after="0" w:line="360" w:lineRule="auto"/>
        <w:jc w:val="both"/>
        <w:outlineLvl w:val="0"/>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 xml:space="preserve">La </w:t>
      </w:r>
      <w:r w:rsidRPr="0054318C">
        <w:rPr>
          <w:rFonts w:ascii="Calibri" w:eastAsia="Times New Roman" w:hAnsi="Calibri" w:cs="AvenirNext LT Pro Regular"/>
          <w:b/>
          <w:sz w:val="20"/>
          <w:szCs w:val="20"/>
          <w:lang w:val="es-ES" w:eastAsia="es-ES"/>
        </w:rPr>
        <w:t xml:space="preserve">Lic. </w:t>
      </w:r>
      <w:r>
        <w:rPr>
          <w:rFonts w:ascii="Calibri" w:eastAsia="Times New Roman" w:hAnsi="Calibri" w:cs="AvenirNext LT Pro Regular"/>
          <w:b/>
          <w:sz w:val="20"/>
          <w:szCs w:val="20"/>
          <w:lang w:val="es-ES" w:eastAsia="es-ES"/>
        </w:rPr>
        <w:t xml:space="preserve">Mónica Muñoz Basulto </w:t>
      </w:r>
      <w:r>
        <w:rPr>
          <w:rFonts w:ascii="Calibri" w:eastAsia="Times New Roman" w:hAnsi="Calibri" w:cs="AvenirNext LT Pro Regular"/>
          <w:sz w:val="20"/>
          <w:szCs w:val="20"/>
          <w:lang w:val="es-ES" w:eastAsia="es-ES"/>
        </w:rPr>
        <w:t xml:space="preserve"> en uso de la voz manifiesta: &lt;&lt;</w:t>
      </w:r>
      <w:r w:rsidR="00AB350B">
        <w:rPr>
          <w:rFonts w:ascii="Calibri" w:eastAsia="Times New Roman" w:hAnsi="Calibri" w:cs="AvenirNext LT Pro Regular"/>
          <w:sz w:val="20"/>
          <w:szCs w:val="20"/>
          <w:lang w:val="es-ES" w:eastAsia="es-ES"/>
        </w:rPr>
        <w:t>Se hace constar la a</w:t>
      </w:r>
      <w:r w:rsidR="001512DD">
        <w:rPr>
          <w:rFonts w:ascii="Calibri" w:eastAsia="Times New Roman" w:hAnsi="Calibri" w:cs="AvenirNext LT Pro Regular"/>
          <w:sz w:val="20"/>
          <w:szCs w:val="20"/>
          <w:lang w:val="es-ES" w:eastAsia="es-ES"/>
        </w:rPr>
        <w:t>si</w:t>
      </w:r>
      <w:r w:rsidR="00AB350B">
        <w:rPr>
          <w:rFonts w:ascii="Calibri" w:eastAsia="Times New Roman" w:hAnsi="Calibri" w:cs="AvenirNext LT Pro Regular"/>
          <w:sz w:val="20"/>
          <w:szCs w:val="20"/>
          <w:lang w:val="es-ES" w:eastAsia="es-ES"/>
        </w:rPr>
        <w:t>stencia de 4 Consejeros, de 5 consejeros perdón con lo cual ya tenemos quórum legal</w:t>
      </w:r>
      <w:r>
        <w:rPr>
          <w:rFonts w:ascii="Calibri" w:eastAsia="Times New Roman" w:hAnsi="Calibri" w:cs="AvenirNext LT Pro Regular"/>
          <w:sz w:val="20"/>
          <w:szCs w:val="20"/>
          <w:lang w:val="es-ES" w:eastAsia="es-ES"/>
        </w:rPr>
        <w:t xml:space="preserve"> </w:t>
      </w:r>
      <w:r w:rsidR="00772C71">
        <w:rPr>
          <w:rFonts w:ascii="Calibri" w:eastAsia="Times New Roman" w:hAnsi="Calibri" w:cs="AvenirNext LT Pro Regular"/>
          <w:sz w:val="20"/>
          <w:szCs w:val="20"/>
          <w:lang w:val="es-ES" w:eastAsia="es-ES"/>
        </w:rPr>
        <w:t>&gt;&gt;</w:t>
      </w:r>
    </w:p>
    <w:p w:rsidR="00A366D6" w:rsidRDefault="00772C71" w:rsidP="00460282">
      <w:pPr>
        <w:spacing w:after="0" w:line="360" w:lineRule="auto"/>
        <w:jc w:val="both"/>
        <w:outlineLvl w:val="0"/>
        <w:rPr>
          <w:rFonts w:ascii="Calibri" w:eastAsia="Times New Roman" w:hAnsi="Calibri" w:cs="AvenirNext LT Pro Regular"/>
          <w:sz w:val="20"/>
          <w:szCs w:val="20"/>
          <w:lang w:val="es-ES"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en uso de la voz manifiesta: </w:t>
      </w:r>
      <w:r>
        <w:rPr>
          <w:rFonts w:ascii="Calibri" w:eastAsia="Times New Roman" w:hAnsi="Calibri" w:cs="AvenirNext LT Pro Regular"/>
          <w:sz w:val="20"/>
          <w:szCs w:val="20"/>
          <w:lang w:val="es-ES" w:eastAsia="es-ES"/>
        </w:rPr>
        <w:t>&lt;&lt;</w:t>
      </w:r>
      <w:r w:rsidR="00AB350B">
        <w:rPr>
          <w:rFonts w:ascii="Calibri" w:eastAsia="Times New Roman" w:hAnsi="Calibri" w:cs="AvenirNext LT Pro Regular"/>
          <w:sz w:val="20"/>
          <w:szCs w:val="20"/>
          <w:lang w:val="es-ES" w:eastAsia="es-ES"/>
        </w:rPr>
        <w:t>Muy bien</w:t>
      </w:r>
      <w:r>
        <w:rPr>
          <w:rFonts w:ascii="Calibri" w:eastAsia="Times New Roman" w:hAnsi="Calibri" w:cs="AvenirNext LT Pro Regular"/>
          <w:sz w:val="20"/>
          <w:szCs w:val="20"/>
          <w:lang w:val="es-ES" w:eastAsia="es-ES"/>
        </w:rPr>
        <w:t>&gt;&gt;</w:t>
      </w:r>
    </w:p>
    <w:p w:rsidR="00753176" w:rsidRDefault="00772C71" w:rsidP="00460282">
      <w:pPr>
        <w:spacing w:after="0" w:line="360" w:lineRule="auto"/>
        <w:jc w:val="both"/>
        <w:outlineLvl w:val="0"/>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 xml:space="preserve">La </w:t>
      </w:r>
      <w:r w:rsidRPr="0054318C">
        <w:rPr>
          <w:rFonts w:ascii="Calibri" w:eastAsia="Times New Roman" w:hAnsi="Calibri" w:cs="AvenirNext LT Pro Regular"/>
          <w:b/>
          <w:sz w:val="20"/>
          <w:szCs w:val="20"/>
          <w:lang w:val="es-ES" w:eastAsia="es-ES"/>
        </w:rPr>
        <w:t xml:space="preserve">Lic. </w:t>
      </w:r>
      <w:r>
        <w:rPr>
          <w:rFonts w:ascii="Calibri" w:eastAsia="Times New Roman" w:hAnsi="Calibri" w:cs="AvenirNext LT Pro Regular"/>
          <w:b/>
          <w:sz w:val="20"/>
          <w:szCs w:val="20"/>
          <w:lang w:val="es-ES" w:eastAsia="es-ES"/>
        </w:rPr>
        <w:t xml:space="preserve">Mónica Muñoz Basulto </w:t>
      </w:r>
      <w:r>
        <w:rPr>
          <w:rFonts w:ascii="Calibri" w:eastAsia="Times New Roman" w:hAnsi="Calibri" w:cs="AvenirNext LT Pro Regular"/>
          <w:sz w:val="20"/>
          <w:szCs w:val="20"/>
          <w:lang w:val="es-ES" w:eastAsia="es-ES"/>
        </w:rPr>
        <w:t xml:space="preserve"> en uso de la voz manifiesta: &lt;&lt;</w:t>
      </w:r>
      <w:r w:rsidR="00AB350B">
        <w:rPr>
          <w:rFonts w:ascii="Calibri" w:eastAsia="Times New Roman" w:hAnsi="Calibri" w:cs="AvenirNext LT Pro Regular"/>
          <w:sz w:val="20"/>
          <w:szCs w:val="20"/>
          <w:lang w:val="es-ES" w:eastAsia="es-ES"/>
        </w:rPr>
        <w:t xml:space="preserve"> Esta a su con</w:t>
      </w:r>
      <w:r w:rsidR="001512DD">
        <w:rPr>
          <w:rFonts w:ascii="Calibri" w:eastAsia="Times New Roman" w:hAnsi="Calibri" w:cs="AvenirNext LT Pro Regular"/>
          <w:sz w:val="20"/>
          <w:szCs w:val="20"/>
          <w:lang w:val="es-ES" w:eastAsia="es-ES"/>
        </w:rPr>
        <w:t>si</w:t>
      </w:r>
      <w:r w:rsidR="00AB350B">
        <w:rPr>
          <w:rFonts w:ascii="Calibri" w:eastAsia="Times New Roman" w:hAnsi="Calibri" w:cs="AvenirNext LT Pro Regular"/>
          <w:sz w:val="20"/>
          <w:szCs w:val="20"/>
          <w:lang w:val="es-ES" w:eastAsia="es-ES"/>
        </w:rPr>
        <w:t>deración señores Consejeros el Orden del día que les fue propuesto</w:t>
      </w:r>
      <w:r w:rsidR="00415761">
        <w:rPr>
          <w:rFonts w:ascii="Calibri" w:eastAsia="Times New Roman" w:hAnsi="Calibri" w:cs="AvenirNext LT Pro Regular"/>
          <w:sz w:val="20"/>
          <w:szCs w:val="20"/>
          <w:lang w:val="es-ES" w:eastAsia="es-ES"/>
        </w:rPr>
        <w:t xml:space="preserve"> y remitido e</w:t>
      </w:r>
      <w:r w:rsidR="00AB350B">
        <w:rPr>
          <w:rFonts w:ascii="Calibri" w:eastAsia="Times New Roman" w:hAnsi="Calibri" w:cs="AvenirNext LT Pro Regular"/>
          <w:sz w:val="20"/>
          <w:szCs w:val="20"/>
          <w:lang w:val="es-ES" w:eastAsia="es-ES"/>
        </w:rPr>
        <w:t>n el Oficio</w:t>
      </w:r>
      <w:r w:rsidR="00415761">
        <w:rPr>
          <w:rFonts w:ascii="Calibri" w:eastAsia="Times New Roman" w:hAnsi="Calibri" w:cs="AvenirNext LT Pro Regular"/>
          <w:sz w:val="20"/>
          <w:szCs w:val="20"/>
          <w:lang w:val="es-ES" w:eastAsia="es-ES"/>
        </w:rPr>
        <w:t xml:space="preserve"> de la Convocatoria previamente a la se</w:t>
      </w:r>
      <w:r w:rsidR="001512DD">
        <w:rPr>
          <w:rFonts w:ascii="Calibri" w:eastAsia="Times New Roman" w:hAnsi="Calibri" w:cs="AvenirNext LT Pro Regular"/>
          <w:sz w:val="20"/>
          <w:szCs w:val="20"/>
          <w:lang w:val="es-ES" w:eastAsia="es-ES"/>
        </w:rPr>
        <w:t>si</w:t>
      </w:r>
      <w:r w:rsidR="00415761">
        <w:rPr>
          <w:rFonts w:ascii="Calibri" w:eastAsia="Times New Roman" w:hAnsi="Calibri" w:cs="AvenirNext LT Pro Regular"/>
          <w:sz w:val="20"/>
          <w:szCs w:val="20"/>
          <w:lang w:val="es-ES" w:eastAsia="es-ES"/>
        </w:rPr>
        <w:t xml:space="preserve">ón </w:t>
      </w:r>
      <w:r w:rsidR="009C6BDB">
        <w:rPr>
          <w:rFonts w:ascii="Calibri" w:eastAsia="Times New Roman" w:hAnsi="Calibri" w:cs="AvenirNext LT Pro Regular"/>
          <w:sz w:val="20"/>
          <w:szCs w:val="20"/>
          <w:lang w:val="es-ES" w:eastAsia="es-ES"/>
        </w:rPr>
        <w:t>s</w:t>
      </w:r>
      <w:r w:rsidR="00AA1415">
        <w:rPr>
          <w:rFonts w:ascii="Calibri" w:eastAsia="Times New Roman" w:hAnsi="Calibri" w:cs="AvenirNext LT Pro Regular"/>
          <w:sz w:val="20"/>
          <w:szCs w:val="20"/>
          <w:lang w:val="es-ES" w:eastAsia="es-ES"/>
        </w:rPr>
        <w:t>í</w:t>
      </w:r>
      <w:r w:rsidR="00415761">
        <w:rPr>
          <w:rFonts w:ascii="Calibri" w:eastAsia="Times New Roman" w:hAnsi="Calibri" w:cs="AvenirNext LT Pro Regular"/>
          <w:sz w:val="20"/>
          <w:szCs w:val="20"/>
          <w:lang w:val="es-ES" w:eastAsia="es-ES"/>
        </w:rPr>
        <w:t xml:space="preserve"> tienen bien aprobarla en este </w:t>
      </w:r>
      <w:r w:rsidR="00415761">
        <w:rPr>
          <w:rFonts w:ascii="Calibri" w:eastAsia="Times New Roman" w:hAnsi="Calibri" w:cs="AvenirNext LT Pro Regular"/>
          <w:sz w:val="20"/>
          <w:szCs w:val="20"/>
          <w:lang w:val="es-ES" w:eastAsia="es-ES"/>
        </w:rPr>
        <w:lastRenderedPageBreak/>
        <w:t>tenor</w:t>
      </w:r>
      <w:r>
        <w:rPr>
          <w:rFonts w:ascii="Calibri" w:eastAsia="Times New Roman" w:hAnsi="Calibri" w:cs="AvenirNext LT Pro Regular"/>
          <w:sz w:val="20"/>
          <w:szCs w:val="20"/>
          <w:lang w:val="es-ES" w:eastAsia="es-ES"/>
        </w:rPr>
        <w:t xml:space="preserve"> &gt;&gt;</w:t>
      </w:r>
    </w:p>
    <w:p w:rsidR="00772C71" w:rsidRDefault="00415761" w:rsidP="00460282">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bCs/>
          <w:sz w:val="20"/>
          <w:szCs w:val="20"/>
          <w:lang w:eastAsia="es-MX"/>
        </w:rPr>
        <w:t>E</w:t>
      </w:r>
      <w:r w:rsidR="00AB350B" w:rsidRPr="00EC5946">
        <w:rPr>
          <w:rFonts w:ascii="Calibri" w:eastAsia="Times New Roman" w:hAnsi="Calibri" w:cs="AvenirNext LT Pro Regular"/>
          <w:bCs/>
          <w:sz w:val="20"/>
          <w:szCs w:val="20"/>
          <w:lang w:eastAsia="es-MX"/>
        </w:rPr>
        <w:t xml:space="preserve">l </w:t>
      </w:r>
      <w:r w:rsidR="00AB350B" w:rsidRPr="00EC5946">
        <w:rPr>
          <w:rFonts w:ascii="Calibri" w:eastAsia="Times New Roman" w:hAnsi="Calibri" w:cs="AvenirNext LT Pro Regular"/>
          <w:b/>
          <w:bCs/>
          <w:sz w:val="20"/>
          <w:szCs w:val="20"/>
          <w:lang w:eastAsia="es-MX"/>
        </w:rPr>
        <w:t xml:space="preserve">Ing. Enrique </w:t>
      </w:r>
      <w:proofErr w:type="spellStart"/>
      <w:r w:rsidR="00AB350B" w:rsidRPr="00EC5946">
        <w:rPr>
          <w:rFonts w:ascii="Calibri" w:eastAsia="Times New Roman" w:hAnsi="Calibri" w:cs="AvenirNext LT Pro Regular"/>
          <w:b/>
          <w:bCs/>
          <w:sz w:val="20"/>
          <w:szCs w:val="20"/>
          <w:lang w:eastAsia="es-MX"/>
        </w:rPr>
        <w:t>Dau</w:t>
      </w:r>
      <w:proofErr w:type="spellEnd"/>
      <w:r w:rsidR="00AB350B" w:rsidRPr="00EC5946">
        <w:rPr>
          <w:rFonts w:ascii="Calibri" w:eastAsia="Times New Roman" w:hAnsi="Calibri" w:cs="AvenirNext LT Pro Regular"/>
          <w:b/>
          <w:bCs/>
          <w:sz w:val="20"/>
          <w:szCs w:val="20"/>
          <w:lang w:eastAsia="es-MX"/>
        </w:rPr>
        <w:t xml:space="preserve"> Flores</w:t>
      </w:r>
      <w:r w:rsidR="00AB350B">
        <w:rPr>
          <w:rFonts w:ascii="Calibri" w:eastAsia="Times New Roman" w:hAnsi="Calibri" w:cs="AvenirNext LT Pro Regular"/>
          <w:b/>
          <w:bCs/>
          <w:sz w:val="20"/>
          <w:szCs w:val="20"/>
          <w:lang w:eastAsia="es-MX"/>
        </w:rPr>
        <w:t xml:space="preserve"> </w:t>
      </w:r>
      <w:r w:rsidR="00AB350B">
        <w:rPr>
          <w:rFonts w:ascii="Calibri" w:eastAsia="Times New Roman" w:hAnsi="Calibri" w:cs="AvenirNext LT Pro Regular"/>
          <w:bCs/>
          <w:sz w:val="20"/>
          <w:szCs w:val="20"/>
          <w:lang w:eastAsia="es-MX"/>
        </w:rPr>
        <w:t xml:space="preserve">en uso de la voz manifiesta: </w:t>
      </w:r>
      <w:r w:rsidR="00AB350B">
        <w:rPr>
          <w:rFonts w:ascii="Calibri" w:eastAsia="Times New Roman" w:hAnsi="Calibri" w:cs="AvenirNext LT Pro Regular"/>
          <w:sz w:val="20"/>
          <w:szCs w:val="20"/>
          <w:lang w:val="es-ES" w:eastAsia="es-ES"/>
        </w:rPr>
        <w:t>&lt;&lt;Tienen observaciones &gt;&gt;</w:t>
      </w:r>
    </w:p>
    <w:p w:rsidR="00415761" w:rsidRDefault="00415761" w:rsidP="00460282">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 xml:space="preserve">El </w:t>
      </w:r>
      <w:r w:rsidR="00AB350B" w:rsidRPr="00415761">
        <w:rPr>
          <w:rFonts w:ascii="Calibri" w:eastAsia="Times New Roman" w:hAnsi="Calibri" w:cs="AvenirNext LT Pro Regular"/>
          <w:b/>
          <w:sz w:val="20"/>
          <w:szCs w:val="20"/>
          <w:lang w:val="es-ES" w:eastAsia="es-ES"/>
        </w:rPr>
        <w:t>Mtro. Efraín Palacios Morquecho</w:t>
      </w:r>
      <w:r w:rsidR="00AB350B">
        <w:rPr>
          <w:rFonts w:ascii="Calibri" w:eastAsia="Times New Roman" w:hAnsi="Calibri" w:cs="AvenirNext LT Pro Regular"/>
          <w:sz w:val="20"/>
          <w:szCs w:val="20"/>
          <w:lang w:val="es-ES" w:eastAsia="es-ES"/>
        </w:rPr>
        <w:t xml:space="preserve"> dice</w:t>
      </w:r>
      <w:r>
        <w:rPr>
          <w:rFonts w:ascii="Calibri" w:eastAsia="Times New Roman" w:hAnsi="Calibri" w:cs="AvenirNext LT Pro Regular"/>
          <w:sz w:val="20"/>
          <w:szCs w:val="20"/>
          <w:lang w:val="es-ES" w:eastAsia="es-ES"/>
        </w:rPr>
        <w:t>:</w:t>
      </w:r>
      <w:r w:rsidR="00AB350B">
        <w:rPr>
          <w:rFonts w:ascii="Calibri" w:eastAsia="Times New Roman" w:hAnsi="Calibri" w:cs="AvenirNext LT Pro Regular"/>
          <w:sz w:val="20"/>
          <w:szCs w:val="20"/>
          <w:lang w:val="es-ES" w:eastAsia="es-ES"/>
        </w:rPr>
        <w:t xml:space="preserve"> &lt;&lt; No ninguna&gt;&gt;</w:t>
      </w:r>
    </w:p>
    <w:p w:rsidR="001A4B1A" w:rsidRPr="006C3239" w:rsidRDefault="00FC6729" w:rsidP="00460282">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Para lo cual</w:t>
      </w:r>
      <w:r w:rsidR="005806E9">
        <w:rPr>
          <w:rFonts w:ascii="Calibri" w:eastAsia="Times New Roman" w:hAnsi="Calibri" w:cs="AvenirNext LT Pro Regular"/>
          <w:sz w:val="20"/>
          <w:szCs w:val="20"/>
          <w:lang w:val="es-ES" w:eastAsia="es-ES"/>
        </w:rPr>
        <w:t xml:space="preserve">  </w:t>
      </w:r>
      <w:r w:rsidR="001A4B1A" w:rsidRPr="006C3239">
        <w:rPr>
          <w:rFonts w:ascii="Calibri" w:eastAsia="Times New Roman" w:hAnsi="Calibri" w:cs="AvenirNext LT Pro Regular"/>
          <w:sz w:val="20"/>
          <w:szCs w:val="20"/>
          <w:lang w:val="es-ES" w:eastAsia="es-ES"/>
        </w:rPr>
        <w:t>l</w:t>
      </w:r>
      <w:r w:rsidR="005806E9">
        <w:rPr>
          <w:rFonts w:ascii="Calibri" w:eastAsia="Times New Roman" w:hAnsi="Calibri" w:cs="AvenirNext LT Pro Regular"/>
          <w:sz w:val="20"/>
          <w:szCs w:val="20"/>
          <w:lang w:val="es-ES" w:eastAsia="es-ES"/>
        </w:rPr>
        <w:t>a</w:t>
      </w:r>
      <w:r w:rsidR="001A4B1A" w:rsidRPr="006C3239">
        <w:rPr>
          <w:rFonts w:ascii="Calibri" w:eastAsia="Times New Roman" w:hAnsi="Calibri" w:cs="AvenirNext LT Pro Regular"/>
          <w:sz w:val="20"/>
          <w:szCs w:val="20"/>
          <w:lang w:val="es-ES" w:eastAsia="es-ES"/>
        </w:rPr>
        <w:t xml:space="preserve"> </w:t>
      </w:r>
      <w:r w:rsidR="001A4B1A" w:rsidRPr="006C3239">
        <w:rPr>
          <w:rFonts w:ascii="Calibri" w:eastAsia="Times New Roman" w:hAnsi="Calibri" w:cs="AvenirNext LT Pro Regular"/>
          <w:b/>
          <w:sz w:val="20"/>
          <w:szCs w:val="20"/>
          <w:lang w:val="es-ES" w:eastAsia="es-ES"/>
        </w:rPr>
        <w:t xml:space="preserve">Secretario </w:t>
      </w:r>
      <w:r w:rsidR="001A4B1A" w:rsidRPr="006C3239">
        <w:rPr>
          <w:rFonts w:ascii="Calibri" w:eastAsia="Times New Roman" w:hAnsi="Calibri" w:cs="AvenirNext LT Pro Regular"/>
          <w:sz w:val="20"/>
          <w:szCs w:val="20"/>
          <w:lang w:val="es-ES" w:eastAsia="es-ES"/>
        </w:rPr>
        <w:t>da lectura a la Orden del Día</w:t>
      </w:r>
      <w:r>
        <w:rPr>
          <w:rFonts w:ascii="Calibri" w:eastAsia="Times New Roman" w:hAnsi="Calibri" w:cs="AvenirNext LT Pro Regular"/>
          <w:sz w:val="20"/>
          <w:szCs w:val="20"/>
          <w:lang w:val="es-ES" w:eastAsia="es-ES"/>
        </w:rPr>
        <w:t xml:space="preserve"> propuesto en el oficio de convocatoria</w:t>
      </w:r>
      <w:r w:rsidR="001A4B1A" w:rsidRPr="006C3239">
        <w:rPr>
          <w:rFonts w:ascii="Calibri" w:eastAsia="Times New Roman" w:hAnsi="Calibri" w:cs="AvenirNext LT Pro Regular"/>
          <w:sz w:val="20"/>
          <w:szCs w:val="20"/>
          <w:lang w:val="es-ES" w:eastAsia="es-ES"/>
        </w:rPr>
        <w:t>:</w:t>
      </w:r>
    </w:p>
    <w:p w:rsidR="004651AD" w:rsidRDefault="004651AD" w:rsidP="00460282">
      <w:pPr>
        <w:spacing w:after="0" w:line="360" w:lineRule="auto"/>
        <w:jc w:val="both"/>
        <w:rPr>
          <w:rFonts w:ascii="Calibri" w:eastAsia="Times New Roman" w:hAnsi="Calibri" w:cs="AvenirNext LT Pro Regular"/>
          <w:b/>
          <w:bCs/>
          <w:sz w:val="20"/>
          <w:szCs w:val="20"/>
          <w:lang w:val="es-ES" w:eastAsia="es-ES"/>
        </w:rPr>
      </w:pPr>
    </w:p>
    <w:p w:rsidR="003F02E8" w:rsidRDefault="003F02E8" w:rsidP="00460282">
      <w:pPr>
        <w:spacing w:after="0" w:line="360" w:lineRule="auto"/>
        <w:jc w:val="center"/>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O R D E N</w:t>
      </w:r>
      <w:r w:rsidR="00460282">
        <w:rPr>
          <w:rFonts w:ascii="Calibri" w:eastAsia="Times New Roman" w:hAnsi="Calibri" w:cs="AvenirNext LT Pro Regular"/>
          <w:b/>
          <w:bCs/>
          <w:sz w:val="20"/>
          <w:szCs w:val="20"/>
          <w:lang w:val="es-ES" w:eastAsia="es-ES"/>
        </w:rPr>
        <w:t xml:space="preserve"> </w:t>
      </w:r>
      <w:r>
        <w:rPr>
          <w:rFonts w:ascii="Calibri" w:eastAsia="Times New Roman" w:hAnsi="Calibri" w:cs="AvenirNext LT Pro Regular"/>
          <w:b/>
          <w:bCs/>
          <w:sz w:val="20"/>
          <w:szCs w:val="20"/>
          <w:lang w:val="es-ES" w:eastAsia="es-ES"/>
        </w:rPr>
        <w:t xml:space="preserve"> D E L </w:t>
      </w:r>
      <w:r w:rsidR="00460282">
        <w:rPr>
          <w:rFonts w:ascii="Calibri" w:eastAsia="Times New Roman" w:hAnsi="Calibri" w:cs="AvenirNext LT Pro Regular"/>
          <w:b/>
          <w:bCs/>
          <w:sz w:val="20"/>
          <w:szCs w:val="20"/>
          <w:lang w:val="es-ES" w:eastAsia="es-ES"/>
        </w:rPr>
        <w:t xml:space="preserve"> </w:t>
      </w:r>
      <w:r>
        <w:rPr>
          <w:rFonts w:ascii="Calibri" w:eastAsia="Times New Roman" w:hAnsi="Calibri" w:cs="AvenirNext LT Pro Regular"/>
          <w:b/>
          <w:bCs/>
          <w:sz w:val="20"/>
          <w:szCs w:val="20"/>
          <w:lang w:val="es-ES" w:eastAsia="es-ES"/>
        </w:rPr>
        <w:t>D Í A:</w:t>
      </w:r>
    </w:p>
    <w:p w:rsidR="000806D4" w:rsidRDefault="000806D4" w:rsidP="00460282">
      <w:pPr>
        <w:spacing w:after="0" w:line="360" w:lineRule="auto"/>
        <w:jc w:val="both"/>
        <w:rPr>
          <w:rFonts w:ascii="Calibri" w:eastAsia="Times New Roman" w:hAnsi="Calibri" w:cs="AvenirNext LT Pro Regular"/>
          <w:b/>
          <w:bCs/>
          <w:sz w:val="20"/>
          <w:szCs w:val="20"/>
          <w:lang w:val="es-ES" w:eastAsia="es-ES"/>
        </w:rPr>
      </w:pPr>
    </w:p>
    <w:p w:rsidR="002A56DC" w:rsidRPr="002A56DC" w:rsidRDefault="00705634" w:rsidP="00807F74">
      <w:pPr>
        <w:spacing w:after="10" w:line="360" w:lineRule="auto"/>
        <w:jc w:val="both"/>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I.-Lista de Asis</w:t>
      </w:r>
      <w:r w:rsidR="002A56DC" w:rsidRPr="002A56DC">
        <w:rPr>
          <w:rFonts w:ascii="Calibri" w:eastAsia="Times New Roman" w:hAnsi="Calibri" w:cs="AvenirNext LT Pro Regular"/>
          <w:b/>
          <w:bCs/>
          <w:sz w:val="20"/>
          <w:szCs w:val="20"/>
          <w:lang w:val="es-ES" w:eastAsia="es-ES"/>
        </w:rPr>
        <w:t xml:space="preserve">tencia y Constatación de quórum;  </w:t>
      </w:r>
    </w:p>
    <w:p w:rsidR="00460282" w:rsidRDefault="00460282" w:rsidP="00807F74">
      <w:pPr>
        <w:spacing w:after="10" w:line="360" w:lineRule="auto"/>
        <w:jc w:val="both"/>
        <w:rPr>
          <w:rFonts w:ascii="Calibri" w:eastAsia="Times New Roman" w:hAnsi="Calibri" w:cs="AvenirNext LT Pro Regular"/>
          <w:b/>
          <w:bCs/>
          <w:sz w:val="20"/>
          <w:szCs w:val="20"/>
          <w:lang w:val="es-ES" w:eastAsia="es-ES"/>
        </w:rPr>
      </w:pPr>
    </w:p>
    <w:p w:rsidR="002A56DC" w:rsidRPr="002A56DC" w:rsidRDefault="002A56DC" w:rsidP="00807F74">
      <w:pPr>
        <w:spacing w:after="10" w:line="360" w:lineRule="auto"/>
        <w:jc w:val="both"/>
        <w:rPr>
          <w:rFonts w:ascii="Calibri" w:eastAsia="Times New Roman" w:hAnsi="Calibri" w:cs="AvenirNext LT Pro Regular"/>
          <w:b/>
          <w:bCs/>
          <w:sz w:val="20"/>
          <w:szCs w:val="20"/>
          <w:lang w:val="es-ES" w:eastAsia="es-ES"/>
        </w:rPr>
      </w:pPr>
      <w:r w:rsidRPr="002A56DC">
        <w:rPr>
          <w:rFonts w:ascii="Calibri" w:eastAsia="Times New Roman" w:hAnsi="Calibri" w:cs="AvenirNext LT Pro Regular"/>
          <w:b/>
          <w:bCs/>
          <w:sz w:val="20"/>
          <w:szCs w:val="20"/>
          <w:lang w:val="es-ES" w:eastAsia="es-ES"/>
        </w:rPr>
        <w:t xml:space="preserve">II.- Informes a la Junta de Gobierno; </w:t>
      </w:r>
    </w:p>
    <w:p w:rsidR="00460282" w:rsidRDefault="00460282" w:rsidP="00807F74">
      <w:pPr>
        <w:spacing w:after="10" w:line="360" w:lineRule="auto"/>
        <w:jc w:val="both"/>
        <w:rPr>
          <w:rFonts w:ascii="Calibri" w:eastAsia="Times New Roman" w:hAnsi="Calibri" w:cs="AvenirNext LT Pro Regular"/>
          <w:b/>
          <w:bCs/>
          <w:sz w:val="20"/>
          <w:szCs w:val="20"/>
          <w:lang w:val="es-ES" w:eastAsia="es-ES"/>
        </w:rPr>
      </w:pPr>
    </w:p>
    <w:p w:rsidR="002A56DC" w:rsidRPr="002A56DC" w:rsidRDefault="002A56DC" w:rsidP="00807F74">
      <w:pPr>
        <w:spacing w:after="10" w:line="360" w:lineRule="auto"/>
        <w:jc w:val="both"/>
        <w:rPr>
          <w:rFonts w:ascii="Calibri" w:eastAsia="Times New Roman" w:hAnsi="Calibri" w:cs="AvenirNext LT Pro Regular"/>
          <w:bCs/>
          <w:sz w:val="20"/>
          <w:szCs w:val="20"/>
          <w:lang w:val="es-ES" w:eastAsia="es-ES"/>
        </w:rPr>
      </w:pPr>
      <w:r w:rsidRPr="002A56DC">
        <w:rPr>
          <w:rFonts w:ascii="Calibri" w:eastAsia="Times New Roman" w:hAnsi="Calibri" w:cs="AvenirNext LT Pro Regular"/>
          <w:b/>
          <w:bCs/>
          <w:sz w:val="20"/>
          <w:szCs w:val="20"/>
          <w:lang w:val="es-ES" w:eastAsia="es-ES"/>
        </w:rPr>
        <w:t xml:space="preserve">A) </w:t>
      </w:r>
      <w:r w:rsidRPr="002A56DC">
        <w:rPr>
          <w:rFonts w:ascii="Calibri" w:eastAsia="Times New Roman" w:hAnsi="Calibri" w:cs="AvenirNext LT Pro Regular"/>
          <w:bCs/>
          <w:sz w:val="20"/>
          <w:szCs w:val="20"/>
          <w:lang w:val="es-ES" w:eastAsia="es-ES"/>
        </w:rPr>
        <w:t>Seguimiento a los Acuerdos de la Se</w:t>
      </w:r>
      <w:r w:rsidR="00705634">
        <w:rPr>
          <w:rFonts w:ascii="Calibri" w:eastAsia="Times New Roman" w:hAnsi="Calibri" w:cs="AvenirNext LT Pro Regular"/>
          <w:bCs/>
          <w:sz w:val="20"/>
          <w:szCs w:val="20"/>
          <w:lang w:val="es-ES" w:eastAsia="es-ES"/>
        </w:rPr>
        <w:t>si</w:t>
      </w:r>
      <w:r w:rsidRPr="002A56DC">
        <w:rPr>
          <w:rFonts w:ascii="Calibri" w:eastAsia="Times New Roman" w:hAnsi="Calibri" w:cs="AvenirNext LT Pro Regular"/>
          <w:bCs/>
          <w:sz w:val="20"/>
          <w:szCs w:val="20"/>
          <w:lang w:val="es-ES" w:eastAsia="es-ES"/>
        </w:rPr>
        <w:t>ón Ordinaria del día 03 de octubre de 2017.</w:t>
      </w:r>
    </w:p>
    <w:p w:rsidR="00460282" w:rsidRDefault="00460282" w:rsidP="00807F74">
      <w:pPr>
        <w:spacing w:after="10" w:line="360" w:lineRule="auto"/>
        <w:jc w:val="both"/>
        <w:rPr>
          <w:rFonts w:ascii="Calibri" w:eastAsia="Times New Roman" w:hAnsi="Calibri" w:cs="AvenirNext LT Pro Regular"/>
          <w:b/>
          <w:bCs/>
          <w:sz w:val="20"/>
          <w:szCs w:val="20"/>
          <w:lang w:val="es-ES" w:eastAsia="es-ES"/>
        </w:rPr>
      </w:pPr>
    </w:p>
    <w:p w:rsidR="002A56DC" w:rsidRPr="002A56DC" w:rsidRDefault="002A56DC" w:rsidP="00807F74">
      <w:pPr>
        <w:spacing w:after="10" w:line="360" w:lineRule="auto"/>
        <w:jc w:val="both"/>
        <w:rPr>
          <w:rFonts w:ascii="Calibri" w:eastAsia="Times New Roman" w:hAnsi="Calibri" w:cs="AvenirNext LT Pro Regular"/>
          <w:b/>
          <w:bCs/>
          <w:sz w:val="20"/>
          <w:szCs w:val="20"/>
          <w:lang w:val="es-ES" w:eastAsia="es-ES"/>
        </w:rPr>
      </w:pPr>
      <w:r w:rsidRPr="002A56DC">
        <w:rPr>
          <w:rFonts w:ascii="Calibri" w:eastAsia="Times New Roman" w:hAnsi="Calibri" w:cs="AvenirNext LT Pro Regular"/>
          <w:b/>
          <w:bCs/>
          <w:sz w:val="20"/>
          <w:szCs w:val="20"/>
          <w:lang w:val="es-ES" w:eastAsia="es-ES"/>
        </w:rPr>
        <w:t xml:space="preserve">B) </w:t>
      </w:r>
      <w:r w:rsidRPr="002A56DC">
        <w:rPr>
          <w:rFonts w:ascii="Calibri" w:eastAsia="Times New Roman" w:hAnsi="Calibri" w:cs="AvenirNext LT Pro Regular"/>
          <w:bCs/>
          <w:sz w:val="20"/>
          <w:szCs w:val="20"/>
          <w:lang w:val="es-ES" w:eastAsia="es-ES"/>
        </w:rPr>
        <w:t>Información Financiera de los meses septiembre y octubre de 2017.</w:t>
      </w:r>
      <w:r w:rsidRPr="002A56DC">
        <w:rPr>
          <w:rFonts w:ascii="Calibri" w:eastAsia="Times New Roman" w:hAnsi="Calibri" w:cs="AvenirNext LT Pro Regular"/>
          <w:b/>
          <w:bCs/>
          <w:sz w:val="20"/>
          <w:szCs w:val="20"/>
          <w:lang w:val="es-ES" w:eastAsia="es-ES"/>
        </w:rPr>
        <w:tab/>
        <w:t xml:space="preserve"> </w:t>
      </w:r>
    </w:p>
    <w:p w:rsidR="00460282" w:rsidRDefault="00460282" w:rsidP="00807F74">
      <w:pPr>
        <w:spacing w:after="10" w:line="360" w:lineRule="auto"/>
        <w:jc w:val="both"/>
        <w:rPr>
          <w:rFonts w:ascii="Calibri" w:eastAsia="Times New Roman" w:hAnsi="Calibri" w:cs="AvenirNext LT Pro Regular"/>
          <w:b/>
          <w:bCs/>
          <w:sz w:val="20"/>
          <w:szCs w:val="20"/>
          <w:lang w:val="es-ES" w:eastAsia="es-ES"/>
        </w:rPr>
      </w:pPr>
    </w:p>
    <w:p w:rsidR="002A56DC" w:rsidRPr="002A56DC" w:rsidRDefault="002A56DC" w:rsidP="00807F74">
      <w:pPr>
        <w:spacing w:after="10" w:line="360" w:lineRule="auto"/>
        <w:jc w:val="both"/>
        <w:rPr>
          <w:rFonts w:ascii="Calibri" w:eastAsia="Times New Roman" w:hAnsi="Calibri" w:cs="AvenirNext LT Pro Regular"/>
          <w:b/>
          <w:bCs/>
          <w:sz w:val="20"/>
          <w:szCs w:val="20"/>
          <w:lang w:val="es-ES" w:eastAsia="es-ES"/>
        </w:rPr>
      </w:pPr>
      <w:r w:rsidRPr="002A56DC">
        <w:rPr>
          <w:rFonts w:ascii="Calibri" w:eastAsia="Times New Roman" w:hAnsi="Calibri" w:cs="AvenirNext LT Pro Regular"/>
          <w:b/>
          <w:bCs/>
          <w:sz w:val="20"/>
          <w:szCs w:val="20"/>
          <w:lang w:val="es-ES" w:eastAsia="es-ES"/>
        </w:rPr>
        <w:t xml:space="preserve">C) </w:t>
      </w:r>
      <w:r w:rsidRPr="002A56DC">
        <w:rPr>
          <w:rFonts w:ascii="Calibri" w:eastAsia="Times New Roman" w:hAnsi="Calibri" w:cs="AvenirNext LT Pro Regular"/>
          <w:bCs/>
          <w:sz w:val="20"/>
          <w:szCs w:val="20"/>
          <w:lang w:val="es-ES" w:eastAsia="es-ES"/>
        </w:rPr>
        <w:t>Informe Trimestral del Director General.</w:t>
      </w:r>
    </w:p>
    <w:p w:rsidR="00460282" w:rsidRDefault="00460282" w:rsidP="00807F74">
      <w:pPr>
        <w:spacing w:after="10" w:line="360" w:lineRule="auto"/>
        <w:jc w:val="both"/>
        <w:rPr>
          <w:rFonts w:ascii="Calibri" w:eastAsia="Times New Roman" w:hAnsi="Calibri" w:cs="AvenirNext LT Pro Regular"/>
          <w:b/>
          <w:bCs/>
          <w:sz w:val="20"/>
          <w:szCs w:val="20"/>
          <w:lang w:val="es-ES" w:eastAsia="es-ES"/>
        </w:rPr>
      </w:pPr>
    </w:p>
    <w:p w:rsidR="002A56DC" w:rsidRPr="002A56DC" w:rsidRDefault="002A56DC" w:rsidP="00807F74">
      <w:pPr>
        <w:spacing w:after="10" w:line="360" w:lineRule="auto"/>
        <w:jc w:val="both"/>
        <w:rPr>
          <w:rFonts w:ascii="Calibri" w:eastAsia="Times New Roman" w:hAnsi="Calibri" w:cs="AvenirNext LT Pro Regular"/>
          <w:b/>
          <w:bCs/>
          <w:sz w:val="20"/>
          <w:szCs w:val="20"/>
          <w:lang w:val="es-ES" w:eastAsia="es-ES"/>
        </w:rPr>
      </w:pPr>
      <w:r w:rsidRPr="002A56DC">
        <w:rPr>
          <w:rFonts w:ascii="Calibri" w:eastAsia="Times New Roman" w:hAnsi="Calibri" w:cs="AvenirNext LT Pro Regular"/>
          <w:b/>
          <w:bCs/>
          <w:sz w:val="20"/>
          <w:szCs w:val="20"/>
          <w:lang w:val="es-ES" w:eastAsia="es-ES"/>
        </w:rPr>
        <w:t xml:space="preserve">III.- Asuntos Generales; </w:t>
      </w:r>
    </w:p>
    <w:p w:rsidR="002A56DC" w:rsidRPr="00460282" w:rsidRDefault="002A56DC" w:rsidP="00807F74">
      <w:pPr>
        <w:spacing w:after="10" w:line="360" w:lineRule="auto"/>
        <w:jc w:val="both"/>
        <w:rPr>
          <w:rFonts w:ascii="Calibri" w:eastAsia="Times New Roman" w:hAnsi="Calibri" w:cs="AvenirNext LT Pro Regular"/>
          <w:bCs/>
          <w:sz w:val="20"/>
          <w:szCs w:val="20"/>
          <w:lang w:val="es-ES" w:eastAsia="es-ES"/>
        </w:rPr>
      </w:pPr>
      <w:r w:rsidRPr="002A56DC">
        <w:rPr>
          <w:rFonts w:ascii="Calibri" w:eastAsia="Times New Roman" w:hAnsi="Calibri" w:cs="AvenirNext LT Pro Regular"/>
          <w:b/>
          <w:bCs/>
          <w:sz w:val="20"/>
          <w:szCs w:val="20"/>
          <w:lang w:val="es-ES" w:eastAsia="es-ES"/>
        </w:rPr>
        <w:t xml:space="preserve">A) </w:t>
      </w:r>
      <w:r w:rsidRPr="002A56DC">
        <w:rPr>
          <w:rFonts w:ascii="Calibri" w:eastAsia="Times New Roman" w:hAnsi="Calibri" w:cs="AvenirNext LT Pro Regular"/>
          <w:bCs/>
          <w:sz w:val="20"/>
          <w:szCs w:val="20"/>
          <w:lang w:val="es-ES" w:eastAsia="es-ES"/>
        </w:rPr>
        <w:t>Autorización del Presupuesto de Ingresos y Egresos del ejercicio fiscal 2018.</w:t>
      </w:r>
    </w:p>
    <w:p w:rsidR="00460282" w:rsidRDefault="00460282" w:rsidP="00807F74">
      <w:pPr>
        <w:spacing w:after="10" w:line="360" w:lineRule="auto"/>
        <w:jc w:val="both"/>
        <w:rPr>
          <w:rFonts w:ascii="Calibri" w:eastAsia="Times New Roman" w:hAnsi="Calibri" w:cs="AvenirNext LT Pro Regular"/>
          <w:b/>
          <w:bCs/>
          <w:sz w:val="20"/>
          <w:szCs w:val="20"/>
          <w:lang w:val="es-ES" w:eastAsia="es-ES"/>
        </w:rPr>
      </w:pPr>
    </w:p>
    <w:p w:rsidR="002A56DC" w:rsidRPr="002A56DC" w:rsidRDefault="002A56DC" w:rsidP="00807F74">
      <w:pPr>
        <w:spacing w:after="10" w:line="360" w:lineRule="auto"/>
        <w:jc w:val="both"/>
        <w:rPr>
          <w:rFonts w:ascii="Calibri" w:eastAsia="Times New Roman" w:hAnsi="Calibri" w:cs="AvenirNext LT Pro Regular"/>
          <w:b/>
          <w:bCs/>
          <w:sz w:val="20"/>
          <w:szCs w:val="20"/>
          <w:lang w:val="es-ES" w:eastAsia="es-ES"/>
        </w:rPr>
      </w:pPr>
      <w:r w:rsidRPr="002A56DC">
        <w:rPr>
          <w:rFonts w:ascii="Calibri" w:eastAsia="Times New Roman" w:hAnsi="Calibri" w:cs="AvenirNext LT Pro Regular"/>
          <w:b/>
          <w:bCs/>
          <w:sz w:val="20"/>
          <w:szCs w:val="20"/>
          <w:lang w:val="es-ES" w:eastAsia="es-ES"/>
        </w:rPr>
        <w:t xml:space="preserve">B) </w:t>
      </w:r>
      <w:r w:rsidRPr="002A56DC">
        <w:rPr>
          <w:rFonts w:ascii="Calibri" w:eastAsia="Times New Roman" w:hAnsi="Calibri" w:cs="AvenirNext LT Pro Regular"/>
          <w:bCs/>
          <w:sz w:val="20"/>
          <w:szCs w:val="20"/>
          <w:lang w:val="es-ES" w:eastAsia="es-ES"/>
        </w:rPr>
        <w:t>Aprobación del Manual de Políticas y Lineamientos para la Adqui</w:t>
      </w:r>
      <w:r w:rsidR="009B767D">
        <w:rPr>
          <w:rFonts w:ascii="Calibri" w:eastAsia="Times New Roman" w:hAnsi="Calibri" w:cs="AvenirNext LT Pro Regular"/>
          <w:bCs/>
          <w:sz w:val="20"/>
          <w:szCs w:val="20"/>
          <w:lang w:val="es-ES" w:eastAsia="es-ES"/>
        </w:rPr>
        <w:t>si</w:t>
      </w:r>
      <w:r w:rsidRPr="002A56DC">
        <w:rPr>
          <w:rFonts w:ascii="Calibri" w:eastAsia="Times New Roman" w:hAnsi="Calibri" w:cs="AvenirNext LT Pro Regular"/>
          <w:bCs/>
          <w:sz w:val="20"/>
          <w:szCs w:val="20"/>
          <w:lang w:val="es-ES" w:eastAsia="es-ES"/>
        </w:rPr>
        <w:t>ción, Enajenación, Arrendamiento de Bienes, Contratación de Servicios y Manejo de Almacenes del Instituto.</w:t>
      </w:r>
      <w:r w:rsidRPr="002A56DC">
        <w:rPr>
          <w:rFonts w:ascii="Calibri" w:eastAsia="Times New Roman" w:hAnsi="Calibri" w:cs="AvenirNext LT Pro Regular"/>
          <w:b/>
          <w:bCs/>
          <w:sz w:val="20"/>
          <w:szCs w:val="20"/>
          <w:lang w:val="es-ES" w:eastAsia="es-ES"/>
        </w:rPr>
        <w:t xml:space="preserve"> </w:t>
      </w:r>
    </w:p>
    <w:p w:rsidR="00460282" w:rsidRDefault="00460282" w:rsidP="00807F74">
      <w:pPr>
        <w:spacing w:after="10" w:line="360" w:lineRule="auto"/>
        <w:jc w:val="both"/>
        <w:rPr>
          <w:rFonts w:ascii="Calibri" w:eastAsia="Times New Roman" w:hAnsi="Calibri" w:cs="AvenirNext LT Pro Regular"/>
          <w:b/>
          <w:bCs/>
          <w:sz w:val="20"/>
          <w:szCs w:val="20"/>
          <w:lang w:val="es-ES" w:eastAsia="es-ES"/>
        </w:rPr>
      </w:pPr>
    </w:p>
    <w:p w:rsidR="002A56DC" w:rsidRPr="00460282" w:rsidRDefault="002A56DC" w:rsidP="00807F74">
      <w:pPr>
        <w:spacing w:after="10" w:line="360" w:lineRule="auto"/>
        <w:jc w:val="both"/>
        <w:rPr>
          <w:rFonts w:ascii="Calibri" w:eastAsia="Times New Roman" w:hAnsi="Calibri" w:cs="AvenirNext LT Pro Regular"/>
          <w:bCs/>
          <w:sz w:val="20"/>
          <w:szCs w:val="20"/>
          <w:lang w:val="es-ES" w:eastAsia="es-ES"/>
        </w:rPr>
      </w:pPr>
      <w:r w:rsidRPr="002A56DC">
        <w:rPr>
          <w:rFonts w:ascii="Calibri" w:eastAsia="Times New Roman" w:hAnsi="Calibri" w:cs="AvenirNext LT Pro Regular"/>
          <w:b/>
          <w:bCs/>
          <w:sz w:val="20"/>
          <w:szCs w:val="20"/>
          <w:lang w:val="es-ES" w:eastAsia="es-ES"/>
        </w:rPr>
        <w:t xml:space="preserve">C) </w:t>
      </w:r>
      <w:r w:rsidRPr="002A56DC">
        <w:rPr>
          <w:rFonts w:ascii="Calibri" w:eastAsia="Times New Roman" w:hAnsi="Calibri" w:cs="AvenirNext LT Pro Regular"/>
          <w:bCs/>
          <w:sz w:val="20"/>
          <w:szCs w:val="20"/>
          <w:lang w:val="es-ES" w:eastAsia="es-ES"/>
        </w:rPr>
        <w:t xml:space="preserve">Propuesta de Autorización de la Transferencia Presupuestal del Programa “Jalisco </w:t>
      </w:r>
      <w:r w:rsidR="00AA1415">
        <w:rPr>
          <w:rFonts w:ascii="Calibri" w:eastAsia="Times New Roman" w:hAnsi="Calibri" w:cs="AvenirNext LT Pro Regular"/>
          <w:bCs/>
          <w:sz w:val="20"/>
          <w:szCs w:val="20"/>
          <w:lang w:val="es-ES" w:eastAsia="es-ES"/>
        </w:rPr>
        <w:t>Sí</w:t>
      </w:r>
      <w:r w:rsidRPr="002A56DC">
        <w:rPr>
          <w:rFonts w:ascii="Calibri" w:eastAsia="Times New Roman" w:hAnsi="Calibri" w:cs="AvenirNext LT Pro Regular"/>
          <w:bCs/>
          <w:sz w:val="20"/>
          <w:szCs w:val="20"/>
          <w:lang w:val="es-ES" w:eastAsia="es-ES"/>
        </w:rPr>
        <w:t xml:space="preserve"> Pinta” Estatal.</w:t>
      </w:r>
    </w:p>
    <w:p w:rsidR="00460282" w:rsidRDefault="00460282" w:rsidP="00807F74">
      <w:pPr>
        <w:spacing w:after="10" w:line="360" w:lineRule="auto"/>
        <w:jc w:val="both"/>
        <w:rPr>
          <w:rFonts w:ascii="Calibri" w:eastAsia="Times New Roman" w:hAnsi="Calibri" w:cs="AvenirNext LT Pro Regular"/>
          <w:b/>
          <w:bCs/>
          <w:sz w:val="20"/>
          <w:szCs w:val="20"/>
          <w:lang w:val="es-ES" w:eastAsia="es-ES"/>
        </w:rPr>
      </w:pPr>
    </w:p>
    <w:p w:rsidR="002A56DC" w:rsidRPr="002A56DC" w:rsidRDefault="002A56DC" w:rsidP="00807F74">
      <w:pPr>
        <w:spacing w:after="10" w:line="360" w:lineRule="auto"/>
        <w:jc w:val="both"/>
        <w:rPr>
          <w:rFonts w:ascii="Calibri" w:eastAsia="Times New Roman" w:hAnsi="Calibri" w:cs="AvenirNext LT Pro Regular"/>
          <w:b/>
          <w:bCs/>
          <w:sz w:val="20"/>
          <w:szCs w:val="20"/>
          <w:lang w:val="es-ES" w:eastAsia="es-ES"/>
        </w:rPr>
      </w:pPr>
      <w:r w:rsidRPr="002A56DC">
        <w:rPr>
          <w:rFonts w:ascii="Calibri" w:eastAsia="Times New Roman" w:hAnsi="Calibri" w:cs="AvenirNext LT Pro Regular"/>
          <w:b/>
          <w:bCs/>
          <w:sz w:val="20"/>
          <w:szCs w:val="20"/>
          <w:lang w:val="es-ES" w:eastAsia="es-ES"/>
        </w:rPr>
        <w:t xml:space="preserve">IV.-  Asuntos Varios; </w:t>
      </w:r>
    </w:p>
    <w:p w:rsidR="00460282" w:rsidRDefault="00460282" w:rsidP="00807F74">
      <w:pPr>
        <w:spacing w:after="10" w:line="360" w:lineRule="auto"/>
        <w:jc w:val="both"/>
        <w:rPr>
          <w:rFonts w:ascii="Calibri" w:eastAsia="Times New Roman" w:hAnsi="Calibri" w:cs="AvenirNext LT Pro Regular"/>
          <w:b/>
          <w:bCs/>
          <w:sz w:val="20"/>
          <w:szCs w:val="20"/>
          <w:lang w:val="es-ES" w:eastAsia="es-ES"/>
        </w:rPr>
      </w:pPr>
    </w:p>
    <w:p w:rsidR="002A56DC" w:rsidRPr="002A56DC" w:rsidRDefault="002A56DC" w:rsidP="00807F74">
      <w:pPr>
        <w:spacing w:after="10" w:line="360" w:lineRule="auto"/>
        <w:jc w:val="both"/>
        <w:rPr>
          <w:rFonts w:ascii="Calibri" w:eastAsia="Times New Roman" w:hAnsi="Calibri" w:cs="AvenirNext LT Pro Regular"/>
          <w:b/>
          <w:bCs/>
          <w:sz w:val="20"/>
          <w:szCs w:val="20"/>
          <w:lang w:val="es-ES" w:eastAsia="es-ES"/>
        </w:rPr>
      </w:pPr>
      <w:r w:rsidRPr="002A56DC">
        <w:rPr>
          <w:rFonts w:ascii="Calibri" w:eastAsia="Times New Roman" w:hAnsi="Calibri" w:cs="AvenirNext LT Pro Regular"/>
          <w:b/>
          <w:bCs/>
          <w:sz w:val="20"/>
          <w:szCs w:val="20"/>
          <w:lang w:val="es-ES" w:eastAsia="es-ES"/>
        </w:rPr>
        <w:t>V.- Formal Clausura de la Se</w:t>
      </w:r>
      <w:r w:rsidR="009B767D">
        <w:rPr>
          <w:rFonts w:ascii="Calibri" w:eastAsia="Times New Roman" w:hAnsi="Calibri" w:cs="AvenirNext LT Pro Regular"/>
          <w:b/>
          <w:bCs/>
          <w:sz w:val="20"/>
          <w:szCs w:val="20"/>
          <w:lang w:val="es-ES" w:eastAsia="es-ES"/>
        </w:rPr>
        <w:t>si</w:t>
      </w:r>
      <w:r w:rsidRPr="002A56DC">
        <w:rPr>
          <w:rFonts w:ascii="Calibri" w:eastAsia="Times New Roman" w:hAnsi="Calibri" w:cs="AvenirNext LT Pro Regular"/>
          <w:b/>
          <w:bCs/>
          <w:sz w:val="20"/>
          <w:szCs w:val="20"/>
          <w:lang w:val="es-ES" w:eastAsia="es-ES"/>
        </w:rPr>
        <w:t xml:space="preserve">ón. </w:t>
      </w:r>
    </w:p>
    <w:p w:rsidR="00A2212C" w:rsidRDefault="002A56DC" w:rsidP="00460282">
      <w:pPr>
        <w:spacing w:after="0" w:line="360" w:lineRule="auto"/>
        <w:jc w:val="both"/>
        <w:rPr>
          <w:rFonts w:ascii="Calibri" w:eastAsia="Times New Roman" w:hAnsi="Calibri" w:cs="AvenirNext LT Pro Regular"/>
          <w:b/>
          <w:bCs/>
          <w:sz w:val="20"/>
          <w:szCs w:val="20"/>
          <w:lang w:val="es-ES" w:eastAsia="es-ES"/>
        </w:rPr>
      </w:pPr>
      <w:r w:rsidRPr="002A56DC">
        <w:rPr>
          <w:rFonts w:ascii="Calibri" w:eastAsia="Times New Roman" w:hAnsi="Calibri" w:cs="AvenirNext LT Pro Regular"/>
          <w:b/>
          <w:bCs/>
          <w:sz w:val="20"/>
          <w:szCs w:val="20"/>
          <w:lang w:val="es-ES" w:eastAsia="es-ES"/>
        </w:rPr>
        <w:t xml:space="preserve">  </w:t>
      </w:r>
    </w:p>
    <w:p w:rsidR="00772C71" w:rsidRDefault="00772C71" w:rsidP="00460282">
      <w:pPr>
        <w:spacing w:after="0" w:line="360" w:lineRule="auto"/>
        <w:jc w:val="both"/>
        <w:rPr>
          <w:rFonts w:ascii="Calibri" w:eastAsia="Times New Roman" w:hAnsi="Calibri" w:cs="AvenirNext LT Pro Regular"/>
          <w:bCs/>
          <w:sz w:val="20"/>
          <w:szCs w:val="20"/>
          <w:lang w:val="es-ES"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en uso de la voz dice: </w:t>
      </w:r>
      <w:r>
        <w:rPr>
          <w:rFonts w:ascii="Calibri" w:eastAsia="Times New Roman" w:hAnsi="Calibri" w:cs="AvenirNext LT Pro Regular"/>
          <w:bCs/>
          <w:sz w:val="20"/>
          <w:szCs w:val="20"/>
          <w:lang w:val="es-ES" w:eastAsia="es-ES"/>
        </w:rPr>
        <w:t>&lt;&lt;</w:t>
      </w:r>
      <w:r w:rsidR="00415761">
        <w:rPr>
          <w:rFonts w:ascii="Calibri" w:eastAsia="Times New Roman" w:hAnsi="Calibri" w:cs="AvenirNext LT Pro Regular"/>
          <w:bCs/>
          <w:sz w:val="20"/>
          <w:szCs w:val="20"/>
          <w:lang w:val="es-ES" w:eastAsia="es-ES"/>
        </w:rPr>
        <w:t xml:space="preserve"> Entonces con</w:t>
      </w:r>
      <w:r w:rsidR="009B767D">
        <w:rPr>
          <w:rFonts w:ascii="Calibri" w:eastAsia="Times New Roman" w:hAnsi="Calibri" w:cs="AvenirNext LT Pro Regular"/>
          <w:bCs/>
          <w:sz w:val="20"/>
          <w:szCs w:val="20"/>
          <w:lang w:val="es-ES" w:eastAsia="es-ES"/>
        </w:rPr>
        <w:t>si</w:t>
      </w:r>
      <w:r w:rsidR="00415761">
        <w:rPr>
          <w:rFonts w:ascii="Calibri" w:eastAsia="Times New Roman" w:hAnsi="Calibri" w:cs="AvenirNext LT Pro Regular"/>
          <w:bCs/>
          <w:sz w:val="20"/>
          <w:szCs w:val="20"/>
          <w:lang w:val="es-ES" w:eastAsia="es-ES"/>
        </w:rPr>
        <w:t>deramos que se aprueba</w:t>
      </w:r>
      <w:r w:rsidR="00403E25">
        <w:rPr>
          <w:rFonts w:ascii="Calibri" w:eastAsia="Times New Roman" w:hAnsi="Calibri" w:cs="AvenirNext LT Pro Regular"/>
          <w:bCs/>
          <w:sz w:val="20"/>
          <w:szCs w:val="20"/>
          <w:lang w:val="es-ES" w:eastAsia="es-ES"/>
        </w:rPr>
        <w:t xml:space="preserve"> </w:t>
      </w:r>
      <w:r>
        <w:rPr>
          <w:rFonts w:ascii="Calibri" w:eastAsia="Times New Roman" w:hAnsi="Calibri" w:cs="AvenirNext LT Pro Regular"/>
          <w:bCs/>
          <w:sz w:val="20"/>
          <w:szCs w:val="20"/>
          <w:lang w:val="es-ES" w:eastAsia="es-ES"/>
        </w:rPr>
        <w:t>&gt;&gt;</w:t>
      </w:r>
    </w:p>
    <w:p w:rsidR="00BF58A1" w:rsidRPr="00BF58A1" w:rsidRDefault="00772C71" w:rsidP="00460282">
      <w:pPr>
        <w:spacing w:after="0" w:line="360" w:lineRule="auto"/>
        <w:jc w:val="both"/>
        <w:rPr>
          <w:rFonts w:ascii="Calibri" w:eastAsia="Times New Roman" w:hAnsi="Calibri" w:cs="AvenirNext LT Pro Regular"/>
          <w:b/>
          <w:bCs/>
          <w:sz w:val="20"/>
          <w:szCs w:val="20"/>
          <w:lang w:val="es-ES" w:eastAsia="es-ES"/>
        </w:rPr>
      </w:pPr>
      <w:r>
        <w:rPr>
          <w:rFonts w:ascii="Calibri" w:eastAsia="Times New Roman" w:hAnsi="Calibri" w:cs="AvenirNext LT Pro Regular"/>
          <w:sz w:val="20"/>
          <w:szCs w:val="20"/>
          <w:lang w:val="es-ES" w:eastAsia="es-ES"/>
        </w:rPr>
        <w:t xml:space="preserve">La </w:t>
      </w:r>
      <w:r w:rsidRPr="0054318C">
        <w:rPr>
          <w:rFonts w:ascii="Calibri" w:eastAsia="Times New Roman" w:hAnsi="Calibri" w:cs="AvenirNext LT Pro Regular"/>
          <w:b/>
          <w:sz w:val="20"/>
          <w:szCs w:val="20"/>
          <w:lang w:val="es-ES" w:eastAsia="es-ES"/>
        </w:rPr>
        <w:t xml:space="preserve">Lic. </w:t>
      </w:r>
      <w:r>
        <w:rPr>
          <w:rFonts w:ascii="Calibri" w:eastAsia="Times New Roman" w:hAnsi="Calibri" w:cs="AvenirNext LT Pro Regular"/>
          <w:b/>
          <w:sz w:val="20"/>
          <w:szCs w:val="20"/>
          <w:lang w:val="es-ES" w:eastAsia="es-ES"/>
        </w:rPr>
        <w:t xml:space="preserve">Mónica Muñoz Basulto </w:t>
      </w:r>
      <w:r>
        <w:rPr>
          <w:rFonts w:ascii="Calibri" w:eastAsia="Times New Roman" w:hAnsi="Calibri" w:cs="AvenirNext LT Pro Regular"/>
          <w:sz w:val="20"/>
          <w:szCs w:val="20"/>
          <w:lang w:val="es-ES" w:eastAsia="es-ES"/>
        </w:rPr>
        <w:t>en uso de la voz manifiesta: &lt;&lt;</w:t>
      </w:r>
      <w:r w:rsidR="00415761">
        <w:rPr>
          <w:rFonts w:ascii="Calibri" w:eastAsia="Times New Roman" w:hAnsi="Calibri" w:cs="AvenirNext LT Pro Regular"/>
          <w:sz w:val="20"/>
          <w:szCs w:val="20"/>
          <w:lang w:val="es-ES" w:eastAsia="es-ES"/>
        </w:rPr>
        <w:t>Aprobado el Orden del Día por unanimidad</w:t>
      </w:r>
      <w:r w:rsidR="00403E25">
        <w:rPr>
          <w:rFonts w:ascii="Calibri" w:eastAsia="Times New Roman" w:hAnsi="Calibri" w:cs="AvenirNext LT Pro Regular"/>
          <w:bCs/>
          <w:sz w:val="20"/>
          <w:szCs w:val="20"/>
          <w:lang w:val="es-ES" w:eastAsia="es-ES"/>
        </w:rPr>
        <w:t xml:space="preserve"> </w:t>
      </w:r>
      <w:r w:rsidR="00955C73">
        <w:rPr>
          <w:rFonts w:ascii="Calibri" w:eastAsia="Times New Roman" w:hAnsi="Calibri" w:cs="AvenirNext LT Pro Regular"/>
          <w:bCs/>
          <w:sz w:val="20"/>
          <w:szCs w:val="20"/>
          <w:lang w:val="es-ES" w:eastAsia="es-ES"/>
        </w:rPr>
        <w:t>&gt;&gt;</w:t>
      </w:r>
    </w:p>
    <w:p w:rsidR="001A4B1A" w:rsidRPr="006C3239" w:rsidRDefault="001A4B1A" w:rsidP="00460282">
      <w:pPr>
        <w:spacing w:after="0" w:line="360" w:lineRule="auto"/>
        <w:jc w:val="both"/>
        <w:rPr>
          <w:rFonts w:ascii="Calibri" w:eastAsia="Times New Roman" w:hAnsi="Calibri" w:cs="AvenirNext LT Pro Regular"/>
          <w:b/>
          <w:bCs/>
          <w:sz w:val="20"/>
          <w:szCs w:val="20"/>
          <w:lang w:eastAsia="es-ES"/>
        </w:rPr>
      </w:pPr>
    </w:p>
    <w:p w:rsidR="00444B84" w:rsidRPr="00444B84" w:rsidRDefault="00783DB2" w:rsidP="00460282">
      <w:pPr>
        <w:spacing w:after="0" w:line="360" w:lineRule="auto"/>
        <w:jc w:val="both"/>
        <w:rPr>
          <w:rFonts w:ascii="Calibri" w:eastAsia="Times New Roman" w:hAnsi="Calibri" w:cs="AvenirNext LT Pro Regular"/>
          <w:b/>
          <w:bCs/>
          <w:sz w:val="20"/>
          <w:szCs w:val="20"/>
          <w:lang w:val="es-ES" w:eastAsia="es-ES"/>
        </w:rPr>
      </w:pPr>
      <w:r w:rsidRPr="00783DB2">
        <w:rPr>
          <w:rFonts w:ascii="Calibri" w:eastAsia="Times New Roman" w:hAnsi="Calibri" w:cs="AvenirNext LT Pro Regular"/>
          <w:bCs/>
          <w:sz w:val="20"/>
          <w:szCs w:val="20"/>
          <w:lang w:eastAsia="es-ES"/>
        </w:rPr>
        <w:t>Para el desahogo del punto</w:t>
      </w:r>
      <w:r w:rsidR="00FC6729">
        <w:rPr>
          <w:rFonts w:ascii="Calibri" w:eastAsia="Times New Roman" w:hAnsi="Calibri" w:cs="AvenirNext LT Pro Regular"/>
          <w:b/>
          <w:bCs/>
          <w:sz w:val="20"/>
          <w:szCs w:val="20"/>
          <w:lang w:eastAsia="es-ES"/>
        </w:rPr>
        <w:t xml:space="preserve"> </w:t>
      </w:r>
      <w:r w:rsidR="001A4B1A" w:rsidRPr="006C3239">
        <w:rPr>
          <w:rFonts w:ascii="Calibri" w:eastAsia="Times New Roman" w:hAnsi="Calibri" w:cs="AvenirNext LT Pro Regular"/>
          <w:b/>
          <w:bCs/>
          <w:sz w:val="20"/>
          <w:szCs w:val="20"/>
          <w:lang w:eastAsia="es-ES"/>
        </w:rPr>
        <w:t xml:space="preserve">II.- </w:t>
      </w:r>
      <w:r w:rsidR="00FC6729">
        <w:rPr>
          <w:rFonts w:ascii="Calibri" w:eastAsia="Times New Roman" w:hAnsi="Calibri" w:cs="AvenirNext LT Pro Regular"/>
          <w:bCs/>
          <w:sz w:val="20"/>
          <w:szCs w:val="20"/>
          <w:lang w:eastAsia="es-ES"/>
        </w:rPr>
        <w:t xml:space="preserve">del orden del día relativo a </w:t>
      </w:r>
      <w:r w:rsidR="001A4B1A" w:rsidRPr="006C3239">
        <w:rPr>
          <w:rFonts w:ascii="Calibri" w:eastAsia="Times New Roman" w:hAnsi="Calibri" w:cs="AvenirNext LT Pro Regular"/>
          <w:b/>
          <w:bCs/>
          <w:sz w:val="20"/>
          <w:szCs w:val="20"/>
          <w:lang w:eastAsia="es-ES"/>
        </w:rPr>
        <w:t xml:space="preserve">INFORMES A LA JUNTA DE GOBIERNO  </w:t>
      </w:r>
      <w:r w:rsidRPr="00783DB2">
        <w:rPr>
          <w:rFonts w:ascii="Calibri" w:eastAsia="Times New Roman" w:hAnsi="Calibri" w:cs="AvenirNext LT Pro Regular"/>
          <w:bCs/>
          <w:sz w:val="20"/>
          <w:szCs w:val="20"/>
          <w:lang w:val="es-ES" w:eastAsia="es-ES"/>
        </w:rPr>
        <w:t xml:space="preserve">Inciso </w:t>
      </w:r>
      <w:r w:rsidR="00444B84" w:rsidRPr="00444B84">
        <w:rPr>
          <w:rFonts w:ascii="Calibri" w:eastAsia="Times New Roman" w:hAnsi="Calibri" w:cs="AvenirNext LT Pro Regular"/>
          <w:b/>
          <w:bCs/>
          <w:sz w:val="20"/>
          <w:szCs w:val="20"/>
          <w:lang w:val="es-ES" w:eastAsia="es-ES"/>
        </w:rPr>
        <w:t>A) SEGUIMIENTO A LOS AC</w:t>
      </w:r>
      <w:r w:rsidR="00FD58EC">
        <w:rPr>
          <w:rFonts w:ascii="Calibri" w:eastAsia="Times New Roman" w:hAnsi="Calibri" w:cs="AvenirNext LT Pro Regular"/>
          <w:b/>
          <w:bCs/>
          <w:sz w:val="20"/>
          <w:szCs w:val="20"/>
          <w:lang w:val="es-ES" w:eastAsia="es-ES"/>
        </w:rPr>
        <w:t>UERDOS DE LA SE</w:t>
      </w:r>
      <w:r w:rsidR="00A03389">
        <w:rPr>
          <w:rFonts w:ascii="Calibri" w:eastAsia="Times New Roman" w:hAnsi="Calibri" w:cs="AvenirNext LT Pro Regular"/>
          <w:b/>
          <w:bCs/>
          <w:sz w:val="20"/>
          <w:szCs w:val="20"/>
          <w:lang w:val="es-ES" w:eastAsia="es-ES"/>
        </w:rPr>
        <w:t>SI</w:t>
      </w:r>
      <w:r w:rsidR="00FD58EC">
        <w:rPr>
          <w:rFonts w:ascii="Calibri" w:eastAsia="Times New Roman" w:hAnsi="Calibri" w:cs="AvenirNext LT Pro Regular"/>
          <w:b/>
          <w:bCs/>
          <w:sz w:val="20"/>
          <w:szCs w:val="20"/>
          <w:lang w:val="es-ES" w:eastAsia="es-ES"/>
        </w:rPr>
        <w:t>ÓN ORDINARIA 03</w:t>
      </w:r>
      <w:r w:rsidR="00444B84" w:rsidRPr="00444B84">
        <w:rPr>
          <w:rFonts w:ascii="Calibri" w:eastAsia="Times New Roman" w:hAnsi="Calibri" w:cs="AvenirNext LT Pro Regular"/>
          <w:b/>
          <w:bCs/>
          <w:sz w:val="20"/>
          <w:szCs w:val="20"/>
          <w:lang w:val="es-ES" w:eastAsia="es-ES"/>
        </w:rPr>
        <w:t>/2017 DEL DÍA 03 DE O</w:t>
      </w:r>
      <w:r w:rsidR="00FD58EC">
        <w:rPr>
          <w:rFonts w:ascii="Calibri" w:eastAsia="Times New Roman" w:hAnsi="Calibri" w:cs="AvenirNext LT Pro Regular"/>
          <w:b/>
          <w:bCs/>
          <w:sz w:val="20"/>
          <w:szCs w:val="20"/>
          <w:lang w:val="es-ES" w:eastAsia="es-ES"/>
        </w:rPr>
        <w:t>CTUBRE</w:t>
      </w:r>
      <w:r w:rsidR="00444B84" w:rsidRPr="00444B84">
        <w:rPr>
          <w:rFonts w:ascii="Calibri" w:eastAsia="Times New Roman" w:hAnsi="Calibri" w:cs="AvenirNext LT Pro Regular"/>
          <w:b/>
          <w:bCs/>
          <w:sz w:val="20"/>
          <w:szCs w:val="20"/>
          <w:lang w:val="es-ES" w:eastAsia="es-ES"/>
        </w:rPr>
        <w:t xml:space="preserve"> DE 2017.</w:t>
      </w:r>
    </w:p>
    <w:p w:rsidR="00444B84" w:rsidRDefault="00444B84" w:rsidP="00460282">
      <w:pPr>
        <w:spacing w:after="0" w:line="360" w:lineRule="auto"/>
        <w:jc w:val="both"/>
        <w:rPr>
          <w:rFonts w:ascii="Calibri" w:eastAsia="Times New Roman" w:hAnsi="Calibri" w:cs="AvenirNext LT Pro Regular"/>
          <w:sz w:val="20"/>
          <w:szCs w:val="20"/>
          <w:lang w:val="es-ES" w:eastAsia="es-ES"/>
        </w:rPr>
      </w:pPr>
    </w:p>
    <w:p w:rsidR="00955C73" w:rsidRDefault="00444B84" w:rsidP="00460282">
      <w:pPr>
        <w:spacing w:after="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sz w:val="20"/>
          <w:szCs w:val="20"/>
          <w:lang w:val="es-ES" w:eastAsia="es-ES"/>
        </w:rPr>
        <w:t xml:space="preserve">La </w:t>
      </w:r>
      <w:r w:rsidRPr="0054318C">
        <w:rPr>
          <w:rFonts w:ascii="Calibri" w:eastAsia="Times New Roman" w:hAnsi="Calibri" w:cs="AvenirNext LT Pro Regular"/>
          <w:b/>
          <w:sz w:val="20"/>
          <w:szCs w:val="20"/>
          <w:lang w:val="es-ES" w:eastAsia="es-ES"/>
        </w:rPr>
        <w:t xml:space="preserve">Lic. </w:t>
      </w:r>
      <w:r>
        <w:rPr>
          <w:rFonts w:ascii="Calibri" w:eastAsia="Times New Roman" w:hAnsi="Calibri" w:cs="AvenirNext LT Pro Regular"/>
          <w:b/>
          <w:sz w:val="20"/>
          <w:szCs w:val="20"/>
          <w:lang w:val="es-ES" w:eastAsia="es-ES"/>
        </w:rPr>
        <w:t xml:space="preserve">Mónica Muñoz Basulto </w:t>
      </w:r>
      <w:r>
        <w:rPr>
          <w:rFonts w:ascii="Calibri" w:eastAsia="Times New Roman" w:hAnsi="Calibri" w:cs="AvenirNext LT Pro Regular"/>
          <w:sz w:val="20"/>
          <w:szCs w:val="20"/>
          <w:lang w:val="es-ES" w:eastAsia="es-ES"/>
        </w:rPr>
        <w:t xml:space="preserve"> </w:t>
      </w:r>
      <w:r w:rsidR="00A2212C">
        <w:rPr>
          <w:rFonts w:ascii="Calibri" w:eastAsia="Times New Roman" w:hAnsi="Calibri" w:cs="AvenirNext LT Pro Regular"/>
          <w:sz w:val="20"/>
          <w:szCs w:val="20"/>
          <w:lang w:val="es-ES" w:eastAsia="es-ES"/>
        </w:rPr>
        <w:t xml:space="preserve">en uso de la voz expone lo </w:t>
      </w:r>
      <w:r w:rsidR="009B767D">
        <w:rPr>
          <w:rFonts w:ascii="Calibri" w:eastAsia="Times New Roman" w:hAnsi="Calibri" w:cs="AvenirNext LT Pro Regular"/>
          <w:sz w:val="20"/>
          <w:szCs w:val="20"/>
          <w:lang w:val="es-ES" w:eastAsia="es-ES"/>
        </w:rPr>
        <w:t>si</w:t>
      </w:r>
      <w:r w:rsidR="00A2212C">
        <w:rPr>
          <w:rFonts w:ascii="Calibri" w:eastAsia="Times New Roman" w:hAnsi="Calibri" w:cs="AvenirNext LT Pro Regular"/>
          <w:sz w:val="20"/>
          <w:szCs w:val="20"/>
          <w:lang w:val="es-ES" w:eastAsia="es-ES"/>
        </w:rPr>
        <w:t xml:space="preserve">guiente: </w:t>
      </w:r>
      <w:r w:rsidR="00A2212C">
        <w:rPr>
          <w:rFonts w:ascii="Calibri" w:eastAsia="Times New Roman" w:hAnsi="Calibri" w:cs="AvenirNext LT Pro Regular"/>
          <w:bCs/>
          <w:sz w:val="20"/>
          <w:szCs w:val="20"/>
          <w:lang w:val="es-ES" w:eastAsia="es-ES"/>
        </w:rPr>
        <w:t>&lt;&lt;</w:t>
      </w:r>
      <w:r w:rsidR="00955C73">
        <w:rPr>
          <w:rFonts w:ascii="Calibri" w:eastAsia="Times New Roman" w:hAnsi="Calibri" w:cs="AvenirNext LT Pro Regular"/>
          <w:bCs/>
          <w:sz w:val="20"/>
          <w:szCs w:val="20"/>
          <w:lang w:val="es-ES" w:eastAsia="es-ES"/>
        </w:rPr>
        <w:t xml:space="preserve"> Para </w:t>
      </w:r>
      <w:r w:rsidR="00415761">
        <w:rPr>
          <w:rFonts w:ascii="Calibri" w:eastAsia="Times New Roman" w:hAnsi="Calibri" w:cs="AvenirNext LT Pro Regular"/>
          <w:bCs/>
          <w:sz w:val="20"/>
          <w:szCs w:val="20"/>
          <w:lang w:val="es-ES" w:eastAsia="es-ES"/>
        </w:rPr>
        <w:t xml:space="preserve"> el desarrollo de la se</w:t>
      </w:r>
      <w:r w:rsidR="009B767D">
        <w:rPr>
          <w:rFonts w:ascii="Calibri" w:eastAsia="Times New Roman" w:hAnsi="Calibri" w:cs="AvenirNext LT Pro Regular"/>
          <w:bCs/>
          <w:sz w:val="20"/>
          <w:szCs w:val="20"/>
          <w:lang w:val="es-ES" w:eastAsia="es-ES"/>
        </w:rPr>
        <w:t>si</w:t>
      </w:r>
      <w:r w:rsidR="00415761">
        <w:rPr>
          <w:rFonts w:ascii="Calibri" w:eastAsia="Times New Roman" w:hAnsi="Calibri" w:cs="AvenirNext LT Pro Regular"/>
          <w:bCs/>
          <w:sz w:val="20"/>
          <w:szCs w:val="20"/>
          <w:lang w:val="es-ES" w:eastAsia="es-ES"/>
        </w:rPr>
        <w:t xml:space="preserve">ón tenemos el segundo punto del orden del día son Informes a esta Junta de Gobierno en cuanto al </w:t>
      </w:r>
      <w:r w:rsidR="00955C73">
        <w:rPr>
          <w:rFonts w:ascii="Calibri" w:eastAsia="Times New Roman" w:hAnsi="Calibri" w:cs="AvenirNext LT Pro Regular"/>
          <w:bCs/>
          <w:sz w:val="20"/>
          <w:szCs w:val="20"/>
          <w:lang w:val="es-ES" w:eastAsia="es-ES"/>
        </w:rPr>
        <w:t xml:space="preserve"> seguimiento de la se</w:t>
      </w:r>
      <w:r w:rsidR="009B767D">
        <w:rPr>
          <w:rFonts w:ascii="Calibri" w:eastAsia="Times New Roman" w:hAnsi="Calibri" w:cs="AvenirNext LT Pro Regular"/>
          <w:bCs/>
          <w:sz w:val="20"/>
          <w:szCs w:val="20"/>
          <w:lang w:val="es-ES" w:eastAsia="es-ES"/>
        </w:rPr>
        <w:t>si</w:t>
      </w:r>
      <w:r w:rsidR="00955C73">
        <w:rPr>
          <w:rFonts w:ascii="Calibri" w:eastAsia="Times New Roman" w:hAnsi="Calibri" w:cs="AvenirNext LT Pro Regular"/>
          <w:bCs/>
          <w:sz w:val="20"/>
          <w:szCs w:val="20"/>
          <w:lang w:val="es-ES" w:eastAsia="es-ES"/>
        </w:rPr>
        <w:t xml:space="preserve">ón </w:t>
      </w:r>
      <w:r w:rsidR="00415761">
        <w:rPr>
          <w:rFonts w:ascii="Calibri" w:eastAsia="Times New Roman" w:hAnsi="Calibri" w:cs="AvenirNext LT Pro Regular"/>
          <w:bCs/>
          <w:sz w:val="20"/>
          <w:szCs w:val="20"/>
          <w:lang w:val="es-ES" w:eastAsia="es-ES"/>
        </w:rPr>
        <w:t>día 03 de octubre del 2017 ustedes tuvieron a bien aprobar tres acuerdos &gt;&gt;</w:t>
      </w:r>
    </w:p>
    <w:p w:rsidR="001A4B1A" w:rsidRDefault="001A4B1A" w:rsidP="00460282">
      <w:pPr>
        <w:spacing w:after="0" w:line="360" w:lineRule="auto"/>
        <w:jc w:val="both"/>
        <w:rPr>
          <w:rFonts w:ascii="Calibri" w:eastAsia="Times New Roman" w:hAnsi="Calibri" w:cs="AvenirNext LT Pro Regular"/>
          <w:bCs/>
          <w:sz w:val="20"/>
          <w:szCs w:val="20"/>
          <w:lang w:eastAsia="es-ES"/>
        </w:rPr>
      </w:pPr>
    </w:p>
    <w:p w:rsidR="00932B8E" w:rsidRPr="00BE0860" w:rsidRDefault="00BE0860" w:rsidP="00BE0860">
      <w:pPr>
        <w:spacing w:line="360" w:lineRule="auto"/>
        <w:ind w:left="708"/>
        <w:jc w:val="both"/>
        <w:rPr>
          <w:rFonts w:ascii="Calibri" w:hAnsi="Calibri" w:cs="AvenirNext LT Pro Regular"/>
          <w:bCs/>
          <w:i/>
          <w:sz w:val="20"/>
          <w:szCs w:val="20"/>
          <w:lang w:val="es-ES"/>
        </w:rPr>
      </w:pPr>
      <w:r w:rsidRPr="00BE0860">
        <w:rPr>
          <w:rFonts w:ascii="Calibri" w:eastAsia="Times New Roman" w:hAnsi="Calibri" w:cs="AvenirNext LT Pro Regular"/>
          <w:b/>
          <w:bCs/>
          <w:i/>
          <w:sz w:val="20"/>
          <w:szCs w:val="20"/>
          <w:lang w:eastAsia="es-ES"/>
        </w:rPr>
        <w:t>“</w:t>
      </w:r>
      <w:r w:rsidR="00622965" w:rsidRPr="00BE0860">
        <w:rPr>
          <w:rFonts w:ascii="Calibri" w:eastAsia="Times New Roman" w:hAnsi="Calibri" w:cs="AvenirNext LT Pro Regular"/>
          <w:b/>
          <w:bCs/>
          <w:i/>
          <w:sz w:val="20"/>
          <w:szCs w:val="20"/>
          <w:lang w:eastAsia="es-ES"/>
        </w:rPr>
        <w:t>AC</w:t>
      </w:r>
      <w:r w:rsidR="001A4B1A" w:rsidRPr="00BE0860">
        <w:rPr>
          <w:rFonts w:ascii="Calibri" w:eastAsia="Times New Roman" w:hAnsi="Calibri" w:cs="AvenirNext LT Pro Regular"/>
          <w:b/>
          <w:bCs/>
          <w:i/>
          <w:sz w:val="20"/>
          <w:szCs w:val="20"/>
          <w:lang w:eastAsia="es-ES"/>
        </w:rPr>
        <w:t>U</w:t>
      </w:r>
      <w:r w:rsidR="00622965" w:rsidRPr="00BE0860">
        <w:rPr>
          <w:rFonts w:ascii="Calibri" w:eastAsia="Times New Roman" w:hAnsi="Calibri" w:cs="AvenirNext LT Pro Regular"/>
          <w:b/>
          <w:bCs/>
          <w:i/>
          <w:sz w:val="20"/>
          <w:szCs w:val="20"/>
          <w:lang w:eastAsia="es-ES"/>
        </w:rPr>
        <w:t>E</w:t>
      </w:r>
      <w:r w:rsidR="001A4B1A" w:rsidRPr="00BE0860">
        <w:rPr>
          <w:rFonts w:ascii="Calibri" w:eastAsia="Times New Roman" w:hAnsi="Calibri" w:cs="AvenirNext LT Pro Regular"/>
          <w:b/>
          <w:bCs/>
          <w:i/>
          <w:sz w:val="20"/>
          <w:szCs w:val="20"/>
          <w:lang w:eastAsia="es-ES"/>
        </w:rPr>
        <w:t>RDO PRIMERO.-</w:t>
      </w:r>
      <w:r w:rsidR="00932B8E" w:rsidRPr="00BE0860">
        <w:rPr>
          <w:rFonts w:ascii="Calibri" w:eastAsia="Times New Roman" w:hAnsi="Calibri" w:cs="AvenirNext LT Pro Regular"/>
          <w:b/>
          <w:bCs/>
          <w:i/>
          <w:sz w:val="20"/>
          <w:szCs w:val="20"/>
        </w:rPr>
        <w:t xml:space="preserve"> </w:t>
      </w:r>
      <w:r w:rsidR="00171BE0" w:rsidRPr="00BE0860">
        <w:rPr>
          <w:rFonts w:ascii="Calibri" w:eastAsia="Times New Roman" w:hAnsi="Calibri" w:cs="AvenirNext LT Pro Regular"/>
          <w:b/>
          <w:bCs/>
          <w:i/>
          <w:sz w:val="20"/>
          <w:szCs w:val="20"/>
        </w:rPr>
        <w:t xml:space="preserve"> Informe del Director General; </w:t>
      </w:r>
      <w:r w:rsidR="00FD58EC" w:rsidRPr="00BE0860">
        <w:rPr>
          <w:rFonts w:ascii="Calibri" w:eastAsia="Times New Roman" w:hAnsi="Calibri" w:cs="AvenirNext LT Pro Regular"/>
          <w:bCs/>
          <w:i/>
          <w:sz w:val="20"/>
          <w:szCs w:val="20"/>
        </w:rPr>
        <w:t>“</w:t>
      </w:r>
      <w:r w:rsidR="00FD58EC" w:rsidRPr="00BE0860">
        <w:rPr>
          <w:rFonts w:ascii="Calibri" w:eastAsia="Times New Roman" w:hAnsi="Calibri" w:cs="AvenirNext LT Pro Regular"/>
          <w:bCs/>
          <w:i/>
          <w:sz w:val="20"/>
          <w:szCs w:val="20"/>
          <w:lang w:val="es-ES"/>
        </w:rPr>
        <w:t>Los Miembros de la Junta de Gobierno aprueban de conformidad con el artículo 9 fracción XX de la Ley Orgánica del IJALVI, el informe del Director General correspondiente a los meses Julio, Agosto y Septiembre 2017 presentado en virtud de lo previsto por el artículo 19 Fracción VIII del ordenamiento legal en cita”</w:t>
      </w:r>
      <w:r w:rsidR="00444B84" w:rsidRPr="00BE0860">
        <w:rPr>
          <w:rFonts w:ascii="Calibri" w:eastAsia="Times New Roman" w:hAnsi="Calibri" w:cs="AvenirNext LT Pro Regular"/>
          <w:bCs/>
          <w:i/>
          <w:sz w:val="20"/>
          <w:szCs w:val="20"/>
          <w:lang w:val="es-ES"/>
        </w:rPr>
        <w:t xml:space="preserve">, </w:t>
      </w:r>
      <w:r w:rsidR="00932B8E" w:rsidRPr="00BE0860">
        <w:rPr>
          <w:rFonts w:ascii="Calibri" w:eastAsia="Times New Roman" w:hAnsi="Calibri" w:cs="AvenirNext LT Pro Regular"/>
          <w:b/>
          <w:bCs/>
          <w:i/>
          <w:sz w:val="20"/>
          <w:szCs w:val="20"/>
        </w:rPr>
        <w:t>su estatus es cumplido</w:t>
      </w:r>
      <w:r w:rsidR="00FD58EC" w:rsidRPr="00BE0860">
        <w:rPr>
          <w:rFonts w:ascii="Calibri" w:eastAsia="Times New Roman" w:hAnsi="Calibri" w:cs="AvenirNext LT Pro Regular"/>
          <w:b/>
          <w:bCs/>
          <w:i/>
          <w:sz w:val="20"/>
          <w:szCs w:val="20"/>
        </w:rPr>
        <w:t xml:space="preserve">. </w:t>
      </w:r>
      <w:r w:rsidR="00FD58EC" w:rsidRPr="00BE0860">
        <w:rPr>
          <w:rFonts w:ascii="Calibri" w:eastAsia="Times New Roman" w:hAnsi="Calibri" w:cs="AvenirNext LT Pro Regular"/>
          <w:bCs/>
          <w:i/>
          <w:sz w:val="20"/>
          <w:szCs w:val="20"/>
        </w:rPr>
        <w:t>&gt;</w:t>
      </w:r>
      <w:r w:rsidR="00171BE0" w:rsidRPr="00BE0860">
        <w:rPr>
          <w:rFonts w:ascii="Calibri" w:eastAsia="Times New Roman" w:hAnsi="Calibri" w:cs="AvenirNext LT Pro Regular"/>
          <w:bCs/>
          <w:i/>
          <w:sz w:val="20"/>
          <w:szCs w:val="20"/>
        </w:rPr>
        <w:t>&gt;</w:t>
      </w:r>
      <w:r w:rsidR="00932B8E" w:rsidRPr="00BE0860">
        <w:rPr>
          <w:rFonts w:ascii="Calibri" w:eastAsia="Times New Roman" w:hAnsi="Calibri" w:cs="AvenirNext LT Pro Regular"/>
          <w:bCs/>
          <w:i/>
          <w:sz w:val="20"/>
          <w:szCs w:val="20"/>
        </w:rPr>
        <w:t xml:space="preserve"> </w:t>
      </w:r>
    </w:p>
    <w:p w:rsidR="001A4B1A" w:rsidRPr="00BE0860" w:rsidRDefault="001A4B1A" w:rsidP="00BE0860">
      <w:pPr>
        <w:spacing w:line="360" w:lineRule="auto"/>
        <w:ind w:left="708"/>
        <w:jc w:val="both"/>
        <w:rPr>
          <w:rFonts w:ascii="Calibri" w:hAnsi="Calibri" w:cs="AvenirNext LT Pro Regular"/>
          <w:b/>
          <w:bCs/>
          <w:i/>
          <w:sz w:val="20"/>
          <w:szCs w:val="20"/>
          <w:lang w:val="es-ES"/>
        </w:rPr>
      </w:pPr>
      <w:r w:rsidRPr="00BE0860">
        <w:rPr>
          <w:rFonts w:ascii="Calibri" w:eastAsia="Times New Roman" w:hAnsi="Calibri" w:cs="AvenirNext LT Pro Regular"/>
          <w:b/>
          <w:bCs/>
          <w:i/>
          <w:sz w:val="20"/>
          <w:szCs w:val="20"/>
          <w:lang w:eastAsia="es-ES"/>
        </w:rPr>
        <w:t xml:space="preserve">ACUERDO SEGUNDO.- </w:t>
      </w:r>
      <w:r w:rsidR="00FD58EC" w:rsidRPr="00BE0860">
        <w:rPr>
          <w:rFonts w:ascii="Calibri" w:eastAsia="Times New Roman" w:hAnsi="Calibri" w:cs="AvenirNext LT Pro Regular"/>
          <w:b/>
          <w:bCs/>
          <w:i/>
          <w:sz w:val="20"/>
          <w:szCs w:val="20"/>
        </w:rPr>
        <w:t>Firma de Convenio</w:t>
      </w:r>
      <w:r w:rsidR="00171BE0" w:rsidRPr="00BE0860">
        <w:rPr>
          <w:rFonts w:ascii="Calibri" w:eastAsia="Times New Roman" w:hAnsi="Calibri" w:cs="AvenirNext LT Pro Regular"/>
          <w:b/>
          <w:bCs/>
          <w:i/>
          <w:sz w:val="20"/>
          <w:szCs w:val="20"/>
          <w:lang w:eastAsia="es-ES"/>
        </w:rPr>
        <w:t xml:space="preserve">; </w:t>
      </w:r>
      <w:r w:rsidR="00171BE0" w:rsidRPr="00BE0860">
        <w:rPr>
          <w:rFonts w:ascii="Calibri" w:eastAsia="Times New Roman" w:hAnsi="Calibri" w:cs="AvenirNext LT Pro Regular"/>
          <w:bCs/>
          <w:i/>
          <w:sz w:val="20"/>
          <w:szCs w:val="20"/>
          <w:lang w:eastAsia="es-ES"/>
        </w:rPr>
        <w:t>“</w:t>
      </w:r>
      <w:r w:rsidR="00FD58EC" w:rsidRPr="00BE0860">
        <w:rPr>
          <w:rFonts w:ascii="Calibri" w:eastAsia="Times New Roman" w:hAnsi="Calibri" w:cs="AvenirNext LT Pro Regular"/>
          <w:bCs/>
          <w:i/>
          <w:sz w:val="20"/>
          <w:szCs w:val="20"/>
          <w:lang w:eastAsia="es-ES"/>
        </w:rPr>
        <w:t xml:space="preserve">Los Miembros de la Junta de Gobierno autorizan al Director General y al Tesorero del Instituto a firmar el Convenio de Concertación y Colaboración con la Asociación Civil Corazón Urbano para el Programa Mejoramiento de Vivienda “Jalisco, </w:t>
      </w:r>
      <w:r w:rsidR="00AA1415">
        <w:rPr>
          <w:rFonts w:ascii="Calibri" w:eastAsia="Times New Roman" w:hAnsi="Calibri" w:cs="AvenirNext LT Pro Regular"/>
          <w:bCs/>
          <w:i/>
          <w:sz w:val="20"/>
          <w:szCs w:val="20"/>
          <w:lang w:eastAsia="es-ES"/>
        </w:rPr>
        <w:t>Sí</w:t>
      </w:r>
      <w:r w:rsidR="00FD58EC" w:rsidRPr="00BE0860">
        <w:rPr>
          <w:rFonts w:ascii="Calibri" w:eastAsia="Times New Roman" w:hAnsi="Calibri" w:cs="AvenirNext LT Pro Regular"/>
          <w:bCs/>
          <w:i/>
          <w:sz w:val="20"/>
          <w:szCs w:val="20"/>
          <w:lang w:eastAsia="es-ES"/>
        </w:rPr>
        <w:t xml:space="preserve"> Pinta” modalidad Vivienda Plurifamiliar Vertical-Horizontal. Lo anterior en ejercicio de las atribuciones conferidas por el artículo 9 fracciones III y XII de la Ley Orgánica del Instituto</w:t>
      </w:r>
      <w:r w:rsidR="00171BE0" w:rsidRPr="00BE0860">
        <w:rPr>
          <w:rFonts w:ascii="Calibri" w:eastAsia="Times New Roman" w:hAnsi="Calibri" w:cs="AvenirNext LT Pro Regular"/>
          <w:bCs/>
          <w:i/>
          <w:sz w:val="20"/>
          <w:szCs w:val="20"/>
          <w:lang w:eastAsia="es-ES"/>
        </w:rPr>
        <w:t>”</w:t>
      </w:r>
      <w:r w:rsidR="00932B8E" w:rsidRPr="00BE0860">
        <w:rPr>
          <w:rFonts w:ascii="Calibri" w:eastAsia="Times New Roman" w:hAnsi="Calibri" w:cs="AvenirNext LT Pro Regular"/>
          <w:bCs/>
          <w:i/>
          <w:sz w:val="20"/>
          <w:szCs w:val="20"/>
          <w:lang w:eastAsia="es-ES"/>
        </w:rPr>
        <w:t xml:space="preserve">, </w:t>
      </w:r>
      <w:r w:rsidR="00FD58EC" w:rsidRPr="00BE0860">
        <w:rPr>
          <w:rFonts w:ascii="Calibri" w:eastAsia="Times New Roman" w:hAnsi="Calibri" w:cs="AvenirNext LT Pro Regular"/>
          <w:b/>
          <w:bCs/>
          <w:i/>
          <w:sz w:val="20"/>
          <w:szCs w:val="20"/>
          <w:lang w:eastAsia="es-ES"/>
        </w:rPr>
        <w:t>su estatus es cumplid</w:t>
      </w:r>
      <w:r w:rsidR="00E65A02" w:rsidRPr="00BE0860">
        <w:rPr>
          <w:rFonts w:ascii="Calibri" w:eastAsia="Times New Roman" w:hAnsi="Calibri" w:cs="AvenirNext LT Pro Regular"/>
          <w:b/>
          <w:bCs/>
          <w:i/>
          <w:sz w:val="20"/>
          <w:szCs w:val="20"/>
          <w:lang w:eastAsia="es-ES"/>
        </w:rPr>
        <w:t>o</w:t>
      </w:r>
      <w:r w:rsidR="002E3E48" w:rsidRPr="00BE0860">
        <w:rPr>
          <w:rFonts w:ascii="Calibri" w:eastAsia="Times New Roman" w:hAnsi="Calibri" w:cs="AvenirNext LT Pro Regular"/>
          <w:b/>
          <w:bCs/>
          <w:i/>
          <w:sz w:val="20"/>
          <w:szCs w:val="20"/>
          <w:lang w:eastAsia="es-ES"/>
        </w:rPr>
        <w:t xml:space="preserve">. </w:t>
      </w:r>
      <w:r w:rsidR="002E3E48" w:rsidRPr="00BE0860">
        <w:rPr>
          <w:rFonts w:ascii="Calibri" w:eastAsia="Times New Roman" w:hAnsi="Calibri" w:cs="AvenirNext LT Pro Regular"/>
          <w:bCs/>
          <w:i/>
          <w:sz w:val="20"/>
          <w:szCs w:val="20"/>
          <w:lang w:eastAsia="es-ES"/>
        </w:rPr>
        <w:t>&gt;</w:t>
      </w:r>
      <w:r w:rsidR="00171BE0" w:rsidRPr="00BE0860">
        <w:rPr>
          <w:rFonts w:ascii="Calibri" w:eastAsia="Times New Roman" w:hAnsi="Calibri" w:cs="AvenirNext LT Pro Regular"/>
          <w:bCs/>
          <w:i/>
          <w:sz w:val="20"/>
          <w:szCs w:val="20"/>
          <w:lang w:eastAsia="es-ES"/>
        </w:rPr>
        <w:t>&gt;</w:t>
      </w:r>
    </w:p>
    <w:p w:rsidR="00932B8E" w:rsidRPr="00BE0860" w:rsidRDefault="001A4B1A" w:rsidP="00BE0860">
      <w:pPr>
        <w:spacing w:line="360" w:lineRule="auto"/>
        <w:ind w:left="708"/>
        <w:jc w:val="both"/>
        <w:rPr>
          <w:rFonts w:ascii="Calibri" w:eastAsia="Times New Roman" w:hAnsi="Calibri" w:cs="AvenirNext LT Pro Regular"/>
          <w:b/>
          <w:bCs/>
          <w:i/>
          <w:sz w:val="20"/>
          <w:szCs w:val="20"/>
          <w:lang w:eastAsia="es-ES"/>
        </w:rPr>
      </w:pPr>
      <w:r w:rsidRPr="00BE0860">
        <w:rPr>
          <w:rFonts w:ascii="Calibri" w:eastAsia="Times New Roman" w:hAnsi="Calibri" w:cs="AvenirNext LT Pro Regular"/>
          <w:b/>
          <w:bCs/>
          <w:i/>
          <w:sz w:val="20"/>
          <w:szCs w:val="20"/>
          <w:lang w:val="es-ES" w:eastAsia="es-ES"/>
        </w:rPr>
        <w:t xml:space="preserve">ACUERDO TERCERO.- </w:t>
      </w:r>
      <w:r w:rsidR="00E65A02" w:rsidRPr="00BE0860">
        <w:rPr>
          <w:rFonts w:ascii="Calibri" w:eastAsia="Times New Roman" w:hAnsi="Calibri" w:cs="AvenirNext LT Pro Regular"/>
          <w:b/>
          <w:bCs/>
          <w:i/>
          <w:sz w:val="20"/>
          <w:szCs w:val="20"/>
          <w:lang w:val="es-ES"/>
        </w:rPr>
        <w:t>“</w:t>
      </w:r>
      <w:r w:rsidR="00FD58EC" w:rsidRPr="00BE0860">
        <w:rPr>
          <w:rFonts w:ascii="Calibri" w:eastAsia="Times New Roman" w:hAnsi="Calibri" w:cs="AvenirNext LT Pro Regular"/>
          <w:b/>
          <w:bCs/>
          <w:i/>
          <w:sz w:val="20"/>
          <w:szCs w:val="20"/>
        </w:rPr>
        <w:t>Baja de Vehículos</w:t>
      </w:r>
      <w:r w:rsidR="008401C1" w:rsidRPr="00BE0860">
        <w:rPr>
          <w:rFonts w:ascii="Calibri" w:eastAsia="Times New Roman" w:hAnsi="Calibri" w:cs="AvenirNext LT Pro Regular"/>
          <w:b/>
          <w:bCs/>
          <w:i/>
          <w:sz w:val="20"/>
          <w:szCs w:val="20"/>
        </w:rPr>
        <w:t>”</w:t>
      </w:r>
      <w:r w:rsidR="00171BE0" w:rsidRPr="00BE0860">
        <w:rPr>
          <w:rFonts w:ascii="Calibri" w:eastAsia="Times New Roman" w:hAnsi="Calibri" w:cs="AvenirNext LT Pro Regular"/>
          <w:b/>
          <w:bCs/>
          <w:i/>
          <w:sz w:val="20"/>
          <w:szCs w:val="20"/>
          <w:lang w:eastAsia="es-ES"/>
        </w:rPr>
        <w:t xml:space="preserve">; </w:t>
      </w:r>
      <w:r w:rsidR="00171BE0" w:rsidRPr="00BE0860">
        <w:rPr>
          <w:rFonts w:ascii="Calibri" w:eastAsia="Times New Roman" w:hAnsi="Calibri" w:cs="AvenirNext LT Pro Regular"/>
          <w:bCs/>
          <w:i/>
          <w:sz w:val="20"/>
          <w:szCs w:val="20"/>
          <w:lang w:eastAsia="es-ES"/>
        </w:rPr>
        <w:t>“</w:t>
      </w:r>
      <w:r w:rsidR="00FD58EC" w:rsidRPr="00BE0860">
        <w:rPr>
          <w:rFonts w:ascii="Calibri" w:eastAsia="Times New Roman" w:hAnsi="Calibri" w:cs="AvenirNext LT Pro Regular"/>
          <w:bCs/>
          <w:i/>
          <w:sz w:val="20"/>
          <w:szCs w:val="20"/>
          <w:lang w:eastAsia="es-ES"/>
        </w:rPr>
        <w:t xml:space="preserve">Los Miembros de la Junta de Gobierno de conformidad con la atribución conferida por el artículo 138 fracción III del Reglamento de la Ley de Compras Gubernamentales, Enajenaciones y Contratación de Servicios del Estado de Jalisco y sus municipios, y el numeral 9 fracciones VIII y XXXIII de la Ley Orgánica del IJALVI, autorizan que los vehículos </w:t>
      </w:r>
      <w:proofErr w:type="spellStart"/>
      <w:r w:rsidR="00FD58EC" w:rsidRPr="00BE0860">
        <w:rPr>
          <w:rFonts w:ascii="Calibri" w:eastAsia="Times New Roman" w:hAnsi="Calibri" w:cs="AvenirNext LT Pro Regular"/>
          <w:bCs/>
          <w:i/>
          <w:sz w:val="20"/>
          <w:szCs w:val="20"/>
          <w:lang w:eastAsia="es-ES"/>
        </w:rPr>
        <w:t>Chevrolet</w:t>
      </w:r>
      <w:proofErr w:type="spellEnd"/>
      <w:r w:rsidR="00FD58EC" w:rsidRPr="00BE0860">
        <w:rPr>
          <w:rFonts w:ascii="Calibri" w:eastAsia="Times New Roman" w:hAnsi="Calibri" w:cs="AvenirNext LT Pro Regular"/>
          <w:bCs/>
          <w:i/>
          <w:sz w:val="20"/>
          <w:szCs w:val="20"/>
          <w:lang w:eastAsia="es-ES"/>
        </w:rPr>
        <w:t xml:space="preserve"> </w:t>
      </w:r>
      <w:proofErr w:type="spellStart"/>
      <w:r w:rsidR="00FD58EC" w:rsidRPr="00BE0860">
        <w:rPr>
          <w:rFonts w:ascii="Calibri" w:eastAsia="Times New Roman" w:hAnsi="Calibri" w:cs="AvenirNext LT Pro Regular"/>
          <w:bCs/>
          <w:i/>
          <w:sz w:val="20"/>
          <w:szCs w:val="20"/>
          <w:lang w:eastAsia="es-ES"/>
        </w:rPr>
        <w:t>Tahoe</w:t>
      </w:r>
      <w:proofErr w:type="spellEnd"/>
      <w:r w:rsidR="00FD58EC" w:rsidRPr="00BE0860">
        <w:rPr>
          <w:rFonts w:ascii="Calibri" w:eastAsia="Times New Roman" w:hAnsi="Calibri" w:cs="AvenirNext LT Pro Regular"/>
          <w:bCs/>
          <w:i/>
          <w:sz w:val="20"/>
          <w:szCs w:val="20"/>
          <w:lang w:eastAsia="es-ES"/>
        </w:rPr>
        <w:t xml:space="preserve"> Modelo 2008 número de serie 1GNFC13J88R144759 y </w:t>
      </w:r>
      <w:proofErr w:type="spellStart"/>
      <w:r w:rsidR="00FD58EC" w:rsidRPr="00BE0860">
        <w:rPr>
          <w:rFonts w:ascii="Calibri" w:eastAsia="Times New Roman" w:hAnsi="Calibri" w:cs="AvenirNext LT Pro Regular"/>
          <w:bCs/>
          <w:i/>
          <w:sz w:val="20"/>
          <w:szCs w:val="20"/>
          <w:lang w:eastAsia="es-ES"/>
        </w:rPr>
        <w:t>Chevrolet</w:t>
      </w:r>
      <w:proofErr w:type="spellEnd"/>
      <w:r w:rsidR="00FD58EC" w:rsidRPr="00BE0860">
        <w:rPr>
          <w:rFonts w:ascii="Calibri" w:eastAsia="Times New Roman" w:hAnsi="Calibri" w:cs="AvenirNext LT Pro Regular"/>
          <w:bCs/>
          <w:i/>
          <w:sz w:val="20"/>
          <w:szCs w:val="20"/>
          <w:lang w:eastAsia="es-ES"/>
        </w:rPr>
        <w:t xml:space="preserve"> Cheyenne Modelo 2008 número de serie 3GCEK13M88G305158, sean vendidos mediante procedimiento interno </w:t>
      </w:r>
      <w:r w:rsidR="00017257">
        <w:rPr>
          <w:rFonts w:ascii="Calibri" w:eastAsia="Times New Roman" w:hAnsi="Calibri" w:cs="AvenirNext LT Pro Regular"/>
          <w:bCs/>
          <w:i/>
          <w:sz w:val="20"/>
          <w:szCs w:val="20"/>
          <w:lang w:eastAsia="es-ES"/>
        </w:rPr>
        <w:t>si</w:t>
      </w:r>
      <w:r w:rsidR="00FD58EC" w:rsidRPr="00BE0860">
        <w:rPr>
          <w:rFonts w:ascii="Calibri" w:eastAsia="Times New Roman" w:hAnsi="Calibri" w:cs="AvenirNext LT Pro Regular"/>
          <w:bCs/>
          <w:i/>
          <w:sz w:val="20"/>
          <w:szCs w:val="20"/>
          <w:lang w:eastAsia="es-ES"/>
        </w:rPr>
        <w:t xml:space="preserve">mplificado que garantice la Transparencia y publicidad para enajenar los bienes muebles citados, </w:t>
      </w:r>
      <w:r w:rsidR="000B5AB6">
        <w:rPr>
          <w:rFonts w:ascii="Calibri" w:eastAsia="Times New Roman" w:hAnsi="Calibri" w:cs="AvenirNext LT Pro Regular"/>
          <w:bCs/>
          <w:i/>
          <w:sz w:val="20"/>
          <w:szCs w:val="20"/>
          <w:lang w:eastAsia="es-ES"/>
        </w:rPr>
        <w:t>si</w:t>
      </w:r>
      <w:r w:rsidR="00FD58EC" w:rsidRPr="00BE0860">
        <w:rPr>
          <w:rFonts w:ascii="Calibri" w:eastAsia="Times New Roman" w:hAnsi="Calibri" w:cs="AvenirNext LT Pro Regular"/>
          <w:bCs/>
          <w:i/>
          <w:sz w:val="20"/>
          <w:szCs w:val="20"/>
          <w:lang w:eastAsia="es-ES"/>
        </w:rPr>
        <w:t xml:space="preserve">empre y cuando el precio de venta no sea inferior al del procedimiento de enajenación en la tercer almoneda, facultando para tales efectos al Director General de este organismo, </w:t>
      </w:r>
      <w:r w:rsidR="00932B8E" w:rsidRPr="00BE0860">
        <w:rPr>
          <w:rFonts w:ascii="Calibri" w:eastAsia="Times New Roman" w:hAnsi="Calibri" w:cs="AvenirNext LT Pro Regular"/>
          <w:b/>
          <w:bCs/>
          <w:i/>
          <w:sz w:val="20"/>
          <w:szCs w:val="20"/>
          <w:lang w:eastAsia="es-ES"/>
        </w:rPr>
        <w:t>su estatus es</w:t>
      </w:r>
      <w:r w:rsidR="00444B84" w:rsidRPr="00BE0860">
        <w:rPr>
          <w:rFonts w:ascii="Calibri" w:eastAsia="Times New Roman" w:hAnsi="Calibri" w:cs="AvenirNext LT Pro Regular"/>
          <w:b/>
          <w:bCs/>
          <w:i/>
          <w:sz w:val="20"/>
          <w:szCs w:val="20"/>
          <w:lang w:eastAsia="es-ES"/>
        </w:rPr>
        <w:t xml:space="preserve"> </w:t>
      </w:r>
      <w:r w:rsidR="00FD58EC" w:rsidRPr="00BE0860">
        <w:rPr>
          <w:rFonts w:ascii="Calibri" w:eastAsia="Times New Roman" w:hAnsi="Calibri" w:cs="AvenirNext LT Pro Regular"/>
          <w:b/>
          <w:bCs/>
          <w:i/>
          <w:sz w:val="20"/>
          <w:szCs w:val="20"/>
          <w:lang w:eastAsia="es-ES"/>
        </w:rPr>
        <w:t>en proceso</w:t>
      </w:r>
      <w:r w:rsidR="00E65A02" w:rsidRPr="00BE0860">
        <w:rPr>
          <w:rFonts w:ascii="Calibri" w:eastAsia="Times New Roman" w:hAnsi="Calibri" w:cs="AvenirNext LT Pro Regular"/>
          <w:b/>
          <w:bCs/>
          <w:i/>
          <w:sz w:val="20"/>
          <w:szCs w:val="20"/>
          <w:lang w:eastAsia="es-ES"/>
        </w:rPr>
        <w:t xml:space="preserve">. </w:t>
      </w:r>
      <w:r w:rsidR="00BE0860" w:rsidRPr="00BE0860">
        <w:rPr>
          <w:rFonts w:ascii="Calibri" w:eastAsia="Times New Roman" w:hAnsi="Calibri" w:cs="AvenirNext LT Pro Regular"/>
          <w:b/>
          <w:bCs/>
          <w:i/>
          <w:sz w:val="20"/>
          <w:szCs w:val="20"/>
          <w:lang w:eastAsia="es-ES"/>
        </w:rPr>
        <w:t>“</w:t>
      </w:r>
      <w:r w:rsidR="00E65A02" w:rsidRPr="00BE0860">
        <w:rPr>
          <w:rFonts w:ascii="Calibri" w:eastAsia="Times New Roman" w:hAnsi="Calibri" w:cs="AvenirNext LT Pro Regular"/>
          <w:bCs/>
          <w:i/>
          <w:sz w:val="20"/>
          <w:szCs w:val="20"/>
          <w:lang w:eastAsia="es-ES"/>
        </w:rPr>
        <w:t>&gt;</w:t>
      </w:r>
      <w:r w:rsidR="00171BE0" w:rsidRPr="00BE0860">
        <w:rPr>
          <w:rFonts w:ascii="Calibri" w:eastAsia="Times New Roman" w:hAnsi="Calibri" w:cs="AvenirNext LT Pro Regular"/>
          <w:bCs/>
          <w:i/>
          <w:sz w:val="20"/>
          <w:szCs w:val="20"/>
          <w:lang w:eastAsia="es-ES"/>
        </w:rPr>
        <w:t>&gt;</w:t>
      </w:r>
    </w:p>
    <w:p w:rsidR="008401C1" w:rsidRPr="008401C1" w:rsidRDefault="008401C1" w:rsidP="00460282">
      <w:pPr>
        <w:spacing w:after="0" w:line="360" w:lineRule="auto"/>
        <w:jc w:val="both"/>
        <w:rPr>
          <w:rFonts w:ascii="Calibri" w:hAnsi="Calibri" w:cs="AvenirNext LT Pro Regular"/>
          <w:bCs/>
          <w:sz w:val="20"/>
          <w:szCs w:val="20"/>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sidR="00415761">
        <w:rPr>
          <w:rFonts w:ascii="Calibri" w:eastAsia="Times New Roman" w:hAnsi="Calibri" w:cs="AvenirNext LT Pro Regular"/>
          <w:bCs/>
          <w:sz w:val="20"/>
          <w:szCs w:val="20"/>
          <w:lang w:eastAsia="es-MX"/>
        </w:rPr>
        <w:t>en uso de la voz pregunta</w:t>
      </w:r>
      <w:r>
        <w:rPr>
          <w:rFonts w:ascii="Calibri" w:eastAsia="Times New Roman" w:hAnsi="Calibri" w:cs="AvenirNext LT Pro Regular"/>
          <w:bCs/>
          <w:sz w:val="20"/>
          <w:szCs w:val="20"/>
          <w:lang w:eastAsia="es-MX"/>
        </w:rPr>
        <w:t>: &lt;&lt;</w:t>
      </w:r>
      <w:r w:rsidR="0078049C">
        <w:rPr>
          <w:rFonts w:ascii="Calibri" w:eastAsia="Times New Roman" w:hAnsi="Calibri" w:cs="AvenirNext LT Pro Regular"/>
          <w:bCs/>
          <w:sz w:val="20"/>
          <w:szCs w:val="20"/>
          <w:lang w:eastAsia="es-MX"/>
        </w:rPr>
        <w:t xml:space="preserve"> </w:t>
      </w:r>
      <w:r w:rsidR="00415761">
        <w:rPr>
          <w:rFonts w:ascii="Calibri" w:eastAsia="Times New Roman" w:hAnsi="Calibri" w:cs="AvenirNext LT Pro Regular"/>
          <w:bCs/>
          <w:sz w:val="20"/>
          <w:szCs w:val="20"/>
          <w:lang w:eastAsia="es-MX"/>
        </w:rPr>
        <w:t>¿Ya fueron enajenados?</w:t>
      </w:r>
      <w:r w:rsidR="00403E25">
        <w:rPr>
          <w:rFonts w:ascii="Calibri" w:eastAsia="Times New Roman" w:hAnsi="Calibri" w:cs="AvenirNext LT Pro Regular"/>
          <w:bCs/>
          <w:sz w:val="20"/>
          <w:szCs w:val="20"/>
          <w:lang w:eastAsia="es-ES"/>
        </w:rPr>
        <w:t xml:space="preserve"> </w:t>
      </w:r>
      <w:r>
        <w:rPr>
          <w:rFonts w:ascii="Calibri" w:eastAsia="Times New Roman" w:hAnsi="Calibri" w:cs="AvenirNext LT Pro Regular"/>
          <w:bCs/>
          <w:sz w:val="20"/>
          <w:szCs w:val="20"/>
          <w:lang w:eastAsia="es-ES"/>
        </w:rPr>
        <w:t>&gt;&gt;</w:t>
      </w:r>
    </w:p>
    <w:p w:rsidR="008401C1" w:rsidRDefault="008401C1"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dice: &lt;&lt;</w:t>
      </w:r>
      <w:r w:rsidR="00403E25">
        <w:rPr>
          <w:rFonts w:ascii="Calibri" w:eastAsia="Times New Roman" w:hAnsi="Calibri" w:cs="AvenirNext LT Pro Regular"/>
          <w:bCs/>
          <w:sz w:val="20"/>
          <w:szCs w:val="20"/>
          <w:lang w:eastAsia="es-MX"/>
        </w:rPr>
        <w:t xml:space="preserve"> </w:t>
      </w:r>
      <w:r w:rsidR="00415761">
        <w:rPr>
          <w:rFonts w:ascii="Calibri" w:eastAsia="Times New Roman" w:hAnsi="Calibri" w:cs="AvenirNext LT Pro Regular"/>
          <w:bCs/>
          <w:sz w:val="20"/>
          <w:szCs w:val="20"/>
          <w:lang w:eastAsia="es-MX"/>
        </w:rPr>
        <w:t xml:space="preserve">No </w:t>
      </w:r>
      <w:r>
        <w:rPr>
          <w:rFonts w:ascii="Calibri" w:eastAsia="Times New Roman" w:hAnsi="Calibri" w:cs="AvenirNext LT Pro Regular"/>
          <w:bCs/>
          <w:sz w:val="20"/>
          <w:szCs w:val="20"/>
          <w:lang w:eastAsia="es-MX"/>
        </w:rPr>
        <w:t>&gt;&gt;</w:t>
      </w:r>
    </w:p>
    <w:p w:rsidR="00415761" w:rsidRDefault="00415761"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El</w:t>
      </w:r>
      <w:r w:rsidRPr="00232A41">
        <w:rPr>
          <w:rFonts w:ascii="Calibri" w:eastAsia="Times New Roman" w:hAnsi="Calibri" w:cs="AvenirNext LT Pro Regular"/>
          <w:bCs/>
          <w:sz w:val="20"/>
          <w:szCs w:val="20"/>
          <w:lang w:eastAsia="es-MX"/>
        </w:rPr>
        <w:t xml:space="preserve"> </w:t>
      </w:r>
      <w:r w:rsidRPr="00527CEE">
        <w:rPr>
          <w:rFonts w:ascii="Calibri" w:eastAsia="Times New Roman" w:hAnsi="Calibri" w:cs="AvenirNext LT Pro Regular"/>
          <w:b/>
          <w:bCs/>
          <w:sz w:val="20"/>
          <w:szCs w:val="20"/>
          <w:lang w:val="es-ES" w:eastAsia="es-MX"/>
        </w:rPr>
        <w:t xml:space="preserve">Lic. Cesar Oswaldo Gómez </w:t>
      </w:r>
      <w:r>
        <w:rPr>
          <w:rFonts w:ascii="Calibri" w:eastAsia="Times New Roman" w:hAnsi="Calibri" w:cs="AvenirNext LT Pro Regular"/>
          <w:bCs/>
          <w:sz w:val="20"/>
          <w:szCs w:val="20"/>
          <w:lang w:eastAsia="es-MX"/>
        </w:rPr>
        <w:t>responde</w:t>
      </w:r>
      <w:r w:rsidR="00D80481">
        <w:rPr>
          <w:rFonts w:ascii="Calibri" w:eastAsia="Times New Roman" w:hAnsi="Calibri" w:cs="AvenirNext LT Pro Regular"/>
          <w:bCs/>
          <w:sz w:val="20"/>
          <w:szCs w:val="20"/>
          <w:lang w:eastAsia="es-MX"/>
        </w:rPr>
        <w:t>: &lt;</w:t>
      </w:r>
      <w:r w:rsidR="00BE0860">
        <w:rPr>
          <w:rFonts w:ascii="Calibri" w:eastAsia="Times New Roman" w:hAnsi="Calibri" w:cs="AvenirNext LT Pro Regular"/>
          <w:bCs/>
          <w:sz w:val="20"/>
          <w:szCs w:val="20"/>
          <w:lang w:eastAsia="es-MX"/>
        </w:rPr>
        <w:t>&lt; No, se encuentra en</w:t>
      </w:r>
      <w:r>
        <w:rPr>
          <w:rFonts w:ascii="Calibri" w:eastAsia="Times New Roman" w:hAnsi="Calibri" w:cs="AvenirNext LT Pro Regular"/>
          <w:bCs/>
          <w:sz w:val="20"/>
          <w:szCs w:val="20"/>
          <w:lang w:eastAsia="es-MX"/>
        </w:rPr>
        <w:t xml:space="preserve"> proceso el procedimiento, está en medio del procedimiento </w:t>
      </w:r>
      <w:r w:rsidR="00BE0860">
        <w:rPr>
          <w:rFonts w:ascii="Calibri" w:eastAsia="Times New Roman" w:hAnsi="Calibri" w:cs="AvenirNext LT Pro Regular"/>
          <w:bCs/>
          <w:sz w:val="20"/>
          <w:szCs w:val="20"/>
          <w:lang w:eastAsia="es-MX"/>
        </w:rPr>
        <w:t>de la enajenación, ya se publicó</w:t>
      </w:r>
      <w:r>
        <w:rPr>
          <w:rFonts w:ascii="Calibri" w:eastAsia="Times New Roman" w:hAnsi="Calibri" w:cs="AvenirNext LT Pro Regular"/>
          <w:bCs/>
          <w:sz w:val="20"/>
          <w:szCs w:val="20"/>
          <w:lang w:eastAsia="es-MX"/>
        </w:rPr>
        <w:t xml:space="preserve"> en los periódicos&gt;&gt;</w:t>
      </w:r>
    </w:p>
    <w:p w:rsidR="008401C1" w:rsidRDefault="008401C1"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menciona: &lt;&lt;</w:t>
      </w:r>
      <w:r w:rsidR="00AA1415">
        <w:rPr>
          <w:rFonts w:ascii="Calibri" w:eastAsia="Times New Roman" w:hAnsi="Calibri" w:cs="AvenirNext LT Pro Regular"/>
          <w:bCs/>
          <w:sz w:val="20"/>
          <w:szCs w:val="20"/>
          <w:lang w:eastAsia="es-MX"/>
        </w:rPr>
        <w:t>Sí</w:t>
      </w:r>
      <w:r w:rsidR="00415761">
        <w:rPr>
          <w:rFonts w:ascii="Calibri" w:eastAsia="Times New Roman" w:hAnsi="Calibri" w:cs="AvenirNext LT Pro Regular"/>
          <w:bCs/>
          <w:sz w:val="20"/>
          <w:szCs w:val="20"/>
          <w:lang w:eastAsia="es-MX"/>
        </w:rPr>
        <w:t xml:space="preserve"> dice aquí que ya fueron enajenados</w:t>
      </w:r>
      <w:r w:rsidR="00D80481">
        <w:rPr>
          <w:rFonts w:ascii="Calibri" w:eastAsia="Times New Roman" w:hAnsi="Calibri" w:cs="AvenirNext LT Pro Regular"/>
          <w:bCs/>
          <w:sz w:val="20"/>
          <w:szCs w:val="20"/>
          <w:lang w:eastAsia="es-MX"/>
        </w:rPr>
        <w:t>, habría que corregirlo ¿no?</w:t>
      </w:r>
      <w:r>
        <w:rPr>
          <w:rFonts w:ascii="Calibri" w:eastAsia="Times New Roman" w:hAnsi="Calibri" w:cs="AvenirNext LT Pro Regular"/>
          <w:bCs/>
          <w:sz w:val="20"/>
          <w:szCs w:val="20"/>
          <w:lang w:eastAsia="es-MX"/>
        </w:rPr>
        <w:t>&gt;&gt;</w:t>
      </w:r>
    </w:p>
    <w:p w:rsidR="00D80481" w:rsidRPr="00D80481" w:rsidRDefault="00D80481" w:rsidP="00460282">
      <w:pPr>
        <w:spacing w:after="0" w:line="360" w:lineRule="auto"/>
        <w:jc w:val="both"/>
        <w:rPr>
          <w:rFonts w:ascii="Calibri" w:eastAsia="Times New Roman" w:hAnsi="Calibri" w:cs="AvenirNext LT Pro Regular"/>
          <w:bCs/>
          <w:sz w:val="20"/>
          <w:szCs w:val="20"/>
          <w:lang w:eastAsia="es-MX"/>
        </w:rPr>
      </w:pPr>
      <w:r w:rsidRPr="00D80481">
        <w:rPr>
          <w:rFonts w:ascii="Calibri" w:eastAsia="Times New Roman" w:hAnsi="Calibri" w:cs="AvenirNext LT Pro Regular"/>
          <w:bCs/>
          <w:sz w:val="20"/>
          <w:szCs w:val="20"/>
          <w:lang w:val="es-ES" w:eastAsia="es-MX"/>
        </w:rPr>
        <w:t>La</w:t>
      </w:r>
      <w:r>
        <w:rPr>
          <w:rFonts w:ascii="Calibri" w:eastAsia="Times New Roman" w:hAnsi="Calibri" w:cs="AvenirNext LT Pro Regular"/>
          <w:b/>
          <w:bCs/>
          <w:sz w:val="20"/>
          <w:szCs w:val="20"/>
          <w:lang w:val="es-ES" w:eastAsia="es-MX"/>
        </w:rPr>
        <w:t xml:space="preserve"> </w:t>
      </w:r>
      <w:r w:rsidRPr="00D80481">
        <w:rPr>
          <w:rFonts w:ascii="Calibri" w:eastAsia="Times New Roman" w:hAnsi="Calibri" w:cs="AvenirNext LT Pro Regular"/>
          <w:b/>
          <w:bCs/>
          <w:sz w:val="20"/>
          <w:szCs w:val="20"/>
          <w:lang w:val="es-ES" w:eastAsia="es-MX"/>
        </w:rPr>
        <w:t>L</w:t>
      </w:r>
      <w:r>
        <w:rPr>
          <w:rFonts w:ascii="Calibri" w:eastAsia="Times New Roman" w:hAnsi="Calibri" w:cs="AvenirNext LT Pro Regular"/>
          <w:b/>
          <w:bCs/>
          <w:sz w:val="20"/>
          <w:szCs w:val="20"/>
          <w:lang w:val="es-ES" w:eastAsia="es-MX"/>
        </w:rPr>
        <w:t>ic.</w:t>
      </w:r>
      <w:r w:rsidRPr="00D80481">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proofErr w:type="spellStart"/>
      <w:r>
        <w:rPr>
          <w:rFonts w:ascii="Calibri" w:eastAsia="Times New Roman" w:hAnsi="Calibri" w:cs="AvenirNext LT Pro Regular"/>
          <w:b/>
          <w:bCs/>
          <w:sz w:val="20"/>
          <w:szCs w:val="20"/>
          <w:lang w:val="es-ES" w:eastAsia="es-MX"/>
        </w:rPr>
        <w:t>A</w:t>
      </w:r>
      <w:r w:rsidRPr="00D80481">
        <w:rPr>
          <w:rFonts w:ascii="Calibri" w:eastAsia="Times New Roman" w:hAnsi="Calibri" w:cs="AvenirNext LT Pro Regular"/>
          <w:b/>
          <w:bCs/>
          <w:sz w:val="20"/>
          <w:szCs w:val="20"/>
          <w:lang w:val="es-ES" w:eastAsia="es-MX"/>
        </w:rPr>
        <w:t>rzapalo</w:t>
      </w:r>
      <w:proofErr w:type="spellEnd"/>
      <w:r>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Cs/>
          <w:sz w:val="20"/>
          <w:szCs w:val="20"/>
          <w:lang w:val="es-ES" w:eastAsia="es-MX"/>
        </w:rPr>
        <w:t xml:space="preserve">dice: &lt;&lt; El punto de Acuerdo dice sean vendidos mediante procedimiento interno </w:t>
      </w:r>
      <w:r w:rsidR="00022924">
        <w:rPr>
          <w:rFonts w:ascii="Calibri" w:eastAsia="Times New Roman" w:hAnsi="Calibri" w:cs="AvenirNext LT Pro Regular"/>
          <w:bCs/>
          <w:sz w:val="20"/>
          <w:szCs w:val="20"/>
          <w:lang w:val="es-ES" w:eastAsia="es-MX"/>
        </w:rPr>
        <w:t>si</w:t>
      </w:r>
      <w:r>
        <w:rPr>
          <w:rFonts w:ascii="Calibri" w:eastAsia="Times New Roman" w:hAnsi="Calibri" w:cs="AvenirNext LT Pro Regular"/>
          <w:bCs/>
          <w:sz w:val="20"/>
          <w:szCs w:val="20"/>
          <w:lang w:val="es-ES" w:eastAsia="es-MX"/>
        </w:rPr>
        <w:t>mplificado que garantice la transparencia y la publicidad para ena</w:t>
      </w:r>
      <w:r w:rsidR="00705634">
        <w:rPr>
          <w:rFonts w:ascii="Calibri" w:eastAsia="Times New Roman" w:hAnsi="Calibri" w:cs="AvenirNext LT Pro Regular"/>
          <w:bCs/>
          <w:sz w:val="20"/>
          <w:szCs w:val="20"/>
          <w:lang w:val="es-ES" w:eastAsia="es-MX"/>
        </w:rPr>
        <w:t>jenarlos bienes muebles citados&gt;&gt;</w:t>
      </w:r>
    </w:p>
    <w:p w:rsidR="008401C1" w:rsidRDefault="008401C1"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w:t>
      </w:r>
      <w:r w:rsidR="00705634">
        <w:rPr>
          <w:rFonts w:ascii="Calibri" w:eastAsia="Times New Roman" w:hAnsi="Calibri" w:cs="AvenirNext LT Pro Regular"/>
          <w:bCs/>
          <w:sz w:val="20"/>
          <w:szCs w:val="20"/>
          <w:lang w:eastAsia="es-MX"/>
        </w:rPr>
        <w:t xml:space="preserve"> </w:t>
      </w:r>
      <w:r w:rsidR="00D80481">
        <w:rPr>
          <w:rFonts w:ascii="Calibri" w:eastAsia="Times New Roman" w:hAnsi="Calibri" w:cs="AvenirNext LT Pro Regular"/>
          <w:bCs/>
          <w:sz w:val="20"/>
          <w:szCs w:val="20"/>
          <w:lang w:eastAsia="es-MX"/>
        </w:rPr>
        <w:t>¿Para enajenarlos?</w:t>
      </w:r>
      <w:r>
        <w:rPr>
          <w:rFonts w:ascii="Calibri" w:eastAsia="Times New Roman" w:hAnsi="Calibri" w:cs="AvenirNext LT Pro Regular"/>
          <w:bCs/>
          <w:sz w:val="20"/>
          <w:szCs w:val="20"/>
          <w:lang w:eastAsia="es-MX"/>
        </w:rPr>
        <w:t>&gt;&gt;</w:t>
      </w:r>
    </w:p>
    <w:p w:rsidR="00D80481" w:rsidRDefault="00D80481" w:rsidP="00460282">
      <w:pPr>
        <w:spacing w:after="0" w:line="360" w:lineRule="auto"/>
        <w:jc w:val="both"/>
        <w:rPr>
          <w:rFonts w:ascii="Calibri" w:eastAsia="Times New Roman" w:hAnsi="Calibri" w:cs="AvenirNext LT Pro Regular"/>
          <w:bCs/>
          <w:sz w:val="20"/>
          <w:szCs w:val="20"/>
          <w:lang w:val="es-ES" w:eastAsia="es-MX"/>
        </w:rPr>
      </w:pPr>
      <w:r w:rsidRPr="00D80481">
        <w:rPr>
          <w:rFonts w:ascii="Calibri" w:eastAsia="Times New Roman" w:hAnsi="Calibri" w:cs="AvenirNext LT Pro Regular"/>
          <w:bCs/>
          <w:sz w:val="20"/>
          <w:szCs w:val="20"/>
          <w:lang w:val="es-ES" w:eastAsia="es-MX"/>
        </w:rPr>
        <w:t>La</w:t>
      </w:r>
      <w:r>
        <w:rPr>
          <w:rFonts w:ascii="Calibri" w:eastAsia="Times New Roman" w:hAnsi="Calibri" w:cs="AvenirNext LT Pro Regular"/>
          <w:b/>
          <w:bCs/>
          <w:sz w:val="20"/>
          <w:szCs w:val="20"/>
          <w:lang w:val="es-ES" w:eastAsia="es-MX"/>
        </w:rPr>
        <w:t xml:space="preserve"> </w:t>
      </w:r>
      <w:r w:rsidRPr="00D80481">
        <w:rPr>
          <w:rFonts w:ascii="Calibri" w:eastAsia="Times New Roman" w:hAnsi="Calibri" w:cs="AvenirNext LT Pro Regular"/>
          <w:b/>
          <w:bCs/>
          <w:sz w:val="20"/>
          <w:szCs w:val="20"/>
          <w:lang w:val="es-ES" w:eastAsia="es-MX"/>
        </w:rPr>
        <w:t>L</w:t>
      </w:r>
      <w:r>
        <w:rPr>
          <w:rFonts w:ascii="Calibri" w:eastAsia="Times New Roman" w:hAnsi="Calibri" w:cs="AvenirNext LT Pro Regular"/>
          <w:b/>
          <w:bCs/>
          <w:sz w:val="20"/>
          <w:szCs w:val="20"/>
          <w:lang w:val="es-ES" w:eastAsia="es-MX"/>
        </w:rPr>
        <w:t>ic.</w:t>
      </w:r>
      <w:r w:rsidRPr="00D80481">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proofErr w:type="spellStart"/>
      <w:r>
        <w:rPr>
          <w:rFonts w:ascii="Calibri" w:eastAsia="Times New Roman" w:hAnsi="Calibri" w:cs="AvenirNext LT Pro Regular"/>
          <w:b/>
          <w:bCs/>
          <w:sz w:val="20"/>
          <w:szCs w:val="20"/>
          <w:lang w:val="es-ES" w:eastAsia="es-MX"/>
        </w:rPr>
        <w:t>A</w:t>
      </w:r>
      <w:r w:rsidRPr="00D80481">
        <w:rPr>
          <w:rFonts w:ascii="Calibri" w:eastAsia="Times New Roman" w:hAnsi="Calibri" w:cs="AvenirNext LT Pro Regular"/>
          <w:b/>
          <w:bCs/>
          <w:sz w:val="20"/>
          <w:szCs w:val="20"/>
          <w:lang w:val="es-ES" w:eastAsia="es-MX"/>
        </w:rPr>
        <w:t>rzapalo</w:t>
      </w:r>
      <w:proofErr w:type="spellEnd"/>
      <w:r>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Cs/>
          <w:sz w:val="20"/>
          <w:szCs w:val="20"/>
          <w:lang w:val="es-ES" w:eastAsia="es-MX"/>
        </w:rPr>
        <w:t xml:space="preserve">responde &lt;&lt; </w:t>
      </w:r>
      <w:r w:rsidR="00AA1415">
        <w:rPr>
          <w:rFonts w:ascii="Calibri" w:eastAsia="Times New Roman" w:hAnsi="Calibri" w:cs="AvenirNext LT Pro Regular"/>
          <w:bCs/>
          <w:sz w:val="20"/>
          <w:szCs w:val="20"/>
          <w:lang w:val="es-ES" w:eastAsia="es-MX"/>
        </w:rPr>
        <w:t>Sí</w:t>
      </w:r>
      <w:r>
        <w:rPr>
          <w:rFonts w:ascii="Calibri" w:eastAsia="Times New Roman" w:hAnsi="Calibri" w:cs="AvenirNext LT Pro Regular"/>
          <w:bCs/>
          <w:sz w:val="20"/>
          <w:szCs w:val="20"/>
          <w:lang w:val="es-ES" w:eastAsia="es-MX"/>
        </w:rPr>
        <w:t>, para enajenarlos&gt;&gt;</w:t>
      </w:r>
    </w:p>
    <w:p w:rsidR="00D80481" w:rsidRDefault="00D80481"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menciona: &lt;&lt;</w:t>
      </w:r>
      <w:r>
        <w:rPr>
          <w:rFonts w:ascii="Calibri" w:eastAsia="Times New Roman" w:hAnsi="Calibri" w:cs="AvenirNext LT Pro Regular"/>
          <w:bCs/>
          <w:sz w:val="20"/>
          <w:szCs w:val="20"/>
          <w:lang w:val="es-ES" w:eastAsia="es-MX"/>
        </w:rPr>
        <w:t>Está bien es correcto, pero como usted dijo ya enajenados&gt;&gt;</w:t>
      </w:r>
    </w:p>
    <w:p w:rsidR="008401C1" w:rsidRDefault="00D80481" w:rsidP="00460282">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 xml:space="preserve">La </w:t>
      </w:r>
      <w:r w:rsidRPr="0054318C">
        <w:rPr>
          <w:rFonts w:ascii="Calibri" w:eastAsia="Times New Roman" w:hAnsi="Calibri" w:cs="AvenirNext LT Pro Regular"/>
          <w:b/>
          <w:sz w:val="20"/>
          <w:szCs w:val="20"/>
          <w:lang w:val="es-ES" w:eastAsia="es-ES"/>
        </w:rPr>
        <w:t xml:space="preserve">Lic. </w:t>
      </w:r>
      <w:r>
        <w:rPr>
          <w:rFonts w:ascii="Calibri" w:eastAsia="Times New Roman" w:hAnsi="Calibri" w:cs="AvenirNext LT Pro Regular"/>
          <w:b/>
          <w:sz w:val="20"/>
          <w:szCs w:val="20"/>
          <w:lang w:val="es-ES" w:eastAsia="es-ES"/>
        </w:rPr>
        <w:t xml:space="preserve">Mónica Muñoz Basulto </w:t>
      </w:r>
      <w:r>
        <w:rPr>
          <w:rFonts w:ascii="Calibri" w:eastAsia="Times New Roman" w:hAnsi="Calibri" w:cs="AvenirNext LT Pro Regular"/>
          <w:sz w:val="20"/>
          <w:szCs w:val="20"/>
          <w:lang w:val="es-ES" w:eastAsia="es-ES"/>
        </w:rPr>
        <w:t xml:space="preserve">responde: &lt;&lt; </w:t>
      </w:r>
      <w:r w:rsidR="00AA1415">
        <w:rPr>
          <w:rFonts w:ascii="Calibri" w:eastAsia="Times New Roman" w:hAnsi="Calibri" w:cs="AvenirNext LT Pro Regular"/>
          <w:sz w:val="20"/>
          <w:szCs w:val="20"/>
          <w:lang w:val="es-ES" w:eastAsia="es-ES"/>
        </w:rPr>
        <w:t>Sí</w:t>
      </w:r>
      <w:r>
        <w:rPr>
          <w:rFonts w:ascii="Calibri" w:eastAsia="Times New Roman" w:hAnsi="Calibri" w:cs="AvenirNext LT Pro Regular"/>
          <w:sz w:val="20"/>
          <w:szCs w:val="20"/>
          <w:lang w:val="es-ES" w:eastAsia="es-ES"/>
        </w:rPr>
        <w:t>, no leí textual, es correcto, para que sean enajenados &gt;&gt;</w:t>
      </w:r>
    </w:p>
    <w:p w:rsidR="00D80481" w:rsidRDefault="00D80481"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lastRenderedPageBreak/>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menciona: &lt;&lt;Muy bien, tienen algún comentario sobre estos tres puntos de informe&gt;&gt;</w:t>
      </w:r>
    </w:p>
    <w:p w:rsidR="00D80481" w:rsidRDefault="00D80481"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&lt;&lt;</w:t>
      </w:r>
      <w:r w:rsidRPr="00D80481">
        <w:rPr>
          <w:rFonts w:ascii="Calibri" w:eastAsia="Times New Roman" w:hAnsi="Calibri" w:cs="AvenirNext LT Pro Regular"/>
          <w:b/>
          <w:bCs/>
          <w:sz w:val="20"/>
          <w:szCs w:val="20"/>
          <w:lang w:eastAsia="es-MX"/>
        </w:rPr>
        <w:t>Los Consejeros</w:t>
      </w:r>
      <w:r>
        <w:rPr>
          <w:rFonts w:ascii="Calibri" w:eastAsia="Times New Roman" w:hAnsi="Calibri" w:cs="AvenirNext LT Pro Regular"/>
          <w:bCs/>
          <w:sz w:val="20"/>
          <w:szCs w:val="20"/>
          <w:lang w:eastAsia="es-MX"/>
        </w:rPr>
        <w:t xml:space="preserve"> no manifiestan nada&gt;&gt;</w:t>
      </w:r>
    </w:p>
    <w:p w:rsidR="00D80481" w:rsidRDefault="00D80481"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señala: &lt;&lt;Muy bien, adelante&gt;&gt;</w:t>
      </w:r>
    </w:p>
    <w:p w:rsidR="00D80481" w:rsidRDefault="00D80481" w:rsidP="00460282">
      <w:pPr>
        <w:spacing w:after="0" w:line="360" w:lineRule="auto"/>
        <w:jc w:val="both"/>
        <w:rPr>
          <w:rFonts w:ascii="Calibri" w:eastAsia="Times New Roman" w:hAnsi="Calibri" w:cs="AvenirNext LT Pro Regular"/>
          <w:bCs/>
          <w:sz w:val="20"/>
          <w:szCs w:val="20"/>
          <w:lang w:eastAsia="es-MX"/>
        </w:rPr>
      </w:pPr>
    </w:p>
    <w:p w:rsidR="001A4B1A" w:rsidRPr="00171BE0" w:rsidRDefault="00444B84"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sz w:val="20"/>
          <w:szCs w:val="20"/>
          <w:lang w:val="es-ES" w:eastAsia="es-ES"/>
        </w:rPr>
        <w:t xml:space="preserve">La </w:t>
      </w:r>
      <w:r w:rsidRPr="0054318C">
        <w:rPr>
          <w:rFonts w:ascii="Calibri" w:eastAsia="Times New Roman" w:hAnsi="Calibri" w:cs="AvenirNext LT Pro Regular"/>
          <w:b/>
          <w:sz w:val="20"/>
          <w:szCs w:val="20"/>
          <w:lang w:val="es-ES" w:eastAsia="es-ES"/>
        </w:rPr>
        <w:t xml:space="preserve">Lic. </w:t>
      </w:r>
      <w:r>
        <w:rPr>
          <w:rFonts w:ascii="Calibri" w:eastAsia="Times New Roman" w:hAnsi="Calibri" w:cs="AvenirNext LT Pro Regular"/>
          <w:b/>
          <w:sz w:val="20"/>
          <w:szCs w:val="20"/>
          <w:lang w:val="es-ES" w:eastAsia="es-ES"/>
        </w:rPr>
        <w:t xml:space="preserve">Mónica Muñoz Basulto </w:t>
      </w:r>
      <w:r>
        <w:rPr>
          <w:rFonts w:ascii="Calibri" w:eastAsia="Times New Roman" w:hAnsi="Calibri" w:cs="AvenirNext LT Pro Regular"/>
          <w:sz w:val="20"/>
          <w:szCs w:val="20"/>
          <w:lang w:val="es-ES" w:eastAsia="es-ES"/>
        </w:rPr>
        <w:t xml:space="preserve"> </w:t>
      </w:r>
      <w:r w:rsidR="00622965">
        <w:rPr>
          <w:rFonts w:ascii="Calibri" w:eastAsia="Times New Roman" w:hAnsi="Calibri" w:cs="AvenirNext LT Pro Regular"/>
          <w:bCs/>
          <w:sz w:val="20"/>
          <w:szCs w:val="20"/>
          <w:lang w:eastAsia="es-MX"/>
        </w:rPr>
        <w:t>en uso de la voz manifiesta</w:t>
      </w:r>
      <w:r w:rsidR="001A4B1A" w:rsidRPr="008B7DDE">
        <w:rPr>
          <w:rFonts w:ascii="Calibri" w:eastAsia="Times New Roman" w:hAnsi="Calibri" w:cs="AvenirNext LT Pro Regular"/>
          <w:bCs/>
          <w:sz w:val="20"/>
          <w:szCs w:val="20"/>
          <w:lang w:eastAsia="es-MX"/>
        </w:rPr>
        <w:t xml:space="preserve"> lo </w:t>
      </w:r>
      <w:r w:rsidR="00705634">
        <w:rPr>
          <w:rFonts w:ascii="Calibri" w:eastAsia="Times New Roman" w:hAnsi="Calibri" w:cs="AvenirNext LT Pro Regular"/>
          <w:bCs/>
          <w:sz w:val="20"/>
          <w:szCs w:val="20"/>
          <w:lang w:eastAsia="es-MX"/>
        </w:rPr>
        <w:t>si</w:t>
      </w:r>
      <w:r w:rsidR="001A4B1A" w:rsidRPr="008B7DDE">
        <w:rPr>
          <w:rFonts w:ascii="Calibri" w:eastAsia="Times New Roman" w:hAnsi="Calibri" w:cs="AvenirNext LT Pro Regular"/>
          <w:bCs/>
          <w:sz w:val="20"/>
          <w:szCs w:val="20"/>
          <w:lang w:eastAsia="es-MX"/>
        </w:rPr>
        <w:t>guiente</w:t>
      </w:r>
      <w:r w:rsidR="001731C3">
        <w:rPr>
          <w:rFonts w:ascii="Calibri" w:eastAsia="Times New Roman" w:hAnsi="Calibri" w:cs="AvenirNext LT Pro Regular"/>
          <w:bCs/>
          <w:sz w:val="20"/>
          <w:szCs w:val="20"/>
          <w:lang w:eastAsia="es-MX"/>
        </w:rPr>
        <w:t>:</w:t>
      </w:r>
      <w:r w:rsidR="001A4B1A" w:rsidRPr="008B7DDE">
        <w:rPr>
          <w:rFonts w:ascii="Calibri" w:eastAsia="Times New Roman" w:hAnsi="Calibri" w:cs="AvenirNext LT Pro Regular"/>
          <w:b/>
          <w:bCs/>
          <w:sz w:val="20"/>
          <w:szCs w:val="20"/>
          <w:lang w:eastAsia="es-MX"/>
        </w:rPr>
        <w:t xml:space="preserve"> </w:t>
      </w:r>
      <w:r w:rsidR="00171BE0" w:rsidRPr="00171BE0">
        <w:rPr>
          <w:rFonts w:ascii="Calibri" w:eastAsia="Times New Roman" w:hAnsi="Calibri" w:cs="AvenirNext LT Pro Regular"/>
          <w:bCs/>
          <w:sz w:val="20"/>
          <w:szCs w:val="20"/>
          <w:lang w:eastAsia="es-MX"/>
        </w:rPr>
        <w:t>&lt;&lt;</w:t>
      </w:r>
      <w:r w:rsidR="008401C1">
        <w:rPr>
          <w:rFonts w:ascii="Calibri" w:eastAsia="Times New Roman" w:hAnsi="Calibri" w:cs="AvenirNext LT Pro Regular"/>
          <w:bCs/>
          <w:sz w:val="20"/>
          <w:szCs w:val="20"/>
          <w:lang w:eastAsia="es-MX"/>
        </w:rPr>
        <w:t xml:space="preserve">Para el desahogo </w:t>
      </w:r>
      <w:r w:rsidR="00D80481">
        <w:rPr>
          <w:rFonts w:ascii="Calibri" w:eastAsia="Times New Roman" w:hAnsi="Calibri" w:cs="AvenirNext LT Pro Regular"/>
          <w:bCs/>
          <w:sz w:val="20"/>
          <w:szCs w:val="20"/>
          <w:lang w:eastAsia="es-MX"/>
        </w:rPr>
        <w:t xml:space="preserve">del </w:t>
      </w:r>
      <w:r w:rsidR="00353C1B">
        <w:rPr>
          <w:rFonts w:ascii="Calibri" w:eastAsia="Times New Roman" w:hAnsi="Calibri" w:cs="AvenirNext LT Pro Regular"/>
          <w:bCs/>
          <w:sz w:val="20"/>
          <w:szCs w:val="20"/>
          <w:lang w:eastAsia="es-MX"/>
        </w:rPr>
        <w:t>inciso B)</w:t>
      </w:r>
      <w:r w:rsidR="008401C1">
        <w:rPr>
          <w:rFonts w:ascii="Calibri" w:eastAsia="Times New Roman" w:hAnsi="Calibri" w:cs="AvenirNext LT Pro Regular"/>
          <w:bCs/>
          <w:sz w:val="20"/>
          <w:szCs w:val="20"/>
          <w:lang w:eastAsia="es-MX"/>
        </w:rPr>
        <w:t xml:space="preserve"> </w:t>
      </w:r>
      <w:r w:rsidR="00D80481">
        <w:rPr>
          <w:rFonts w:ascii="Calibri" w:eastAsia="Times New Roman" w:hAnsi="Calibri" w:cs="AvenirNext LT Pro Regular"/>
          <w:bCs/>
          <w:sz w:val="20"/>
          <w:szCs w:val="20"/>
          <w:lang w:eastAsia="es-MX"/>
        </w:rPr>
        <w:t xml:space="preserve">del segundo punto del orden del día relativo </w:t>
      </w:r>
      <w:r w:rsidR="008401C1">
        <w:rPr>
          <w:rFonts w:ascii="Calibri" w:eastAsia="Times New Roman" w:hAnsi="Calibri" w:cs="AvenirNext LT Pro Regular"/>
          <w:bCs/>
          <w:sz w:val="20"/>
          <w:szCs w:val="20"/>
          <w:lang w:eastAsia="es-MX"/>
        </w:rPr>
        <w:t xml:space="preserve"> a </w:t>
      </w:r>
      <w:r w:rsidR="001A4B1A" w:rsidRPr="00171BE0">
        <w:rPr>
          <w:rFonts w:ascii="Calibri" w:eastAsia="Times New Roman" w:hAnsi="Calibri" w:cs="AvenirNext LT Pro Regular"/>
          <w:bCs/>
          <w:sz w:val="20"/>
          <w:szCs w:val="20"/>
          <w:lang w:eastAsia="es-MX"/>
        </w:rPr>
        <w:t xml:space="preserve">la información financiera de los meses  </w:t>
      </w:r>
      <w:r w:rsidR="002E3E48">
        <w:rPr>
          <w:rFonts w:ascii="Calibri" w:eastAsia="Times New Roman" w:hAnsi="Calibri" w:cs="AvenirNext LT Pro Regular"/>
          <w:bCs/>
          <w:sz w:val="20"/>
          <w:szCs w:val="20"/>
          <w:lang w:eastAsia="es-MX"/>
        </w:rPr>
        <w:t xml:space="preserve">septiembre y octubre </w:t>
      </w:r>
      <w:r w:rsidR="008401C1">
        <w:rPr>
          <w:rFonts w:ascii="Calibri" w:eastAsia="Times New Roman" w:hAnsi="Calibri" w:cs="AvenirNext LT Pro Regular"/>
          <w:bCs/>
          <w:sz w:val="20"/>
          <w:szCs w:val="20"/>
          <w:lang w:eastAsia="es-MX"/>
        </w:rPr>
        <w:t xml:space="preserve">de 2017, </w:t>
      </w:r>
      <w:r w:rsidR="00AA1415">
        <w:rPr>
          <w:rFonts w:ascii="Calibri" w:eastAsia="Times New Roman" w:hAnsi="Calibri" w:cs="AvenirNext LT Pro Regular"/>
          <w:bCs/>
          <w:sz w:val="20"/>
          <w:szCs w:val="20"/>
          <w:lang w:eastAsia="es-MX"/>
        </w:rPr>
        <w:t>Sí</w:t>
      </w:r>
      <w:r w:rsidR="00D80481">
        <w:rPr>
          <w:rFonts w:ascii="Calibri" w:eastAsia="Times New Roman" w:hAnsi="Calibri" w:cs="AvenirNext LT Pro Regular"/>
          <w:bCs/>
          <w:sz w:val="20"/>
          <w:szCs w:val="20"/>
          <w:lang w:eastAsia="es-MX"/>
        </w:rPr>
        <w:t xml:space="preserve"> tienen a bien cedemos la palabra al Sr. </w:t>
      </w:r>
      <w:r w:rsidR="001731C3">
        <w:rPr>
          <w:rFonts w:ascii="Calibri" w:eastAsia="Times New Roman" w:hAnsi="Calibri" w:cs="AvenirNext LT Pro Regular"/>
          <w:bCs/>
          <w:sz w:val="20"/>
          <w:szCs w:val="20"/>
          <w:lang w:eastAsia="es-MX"/>
        </w:rPr>
        <w:t>Tesorero del Instituto</w:t>
      </w:r>
      <w:r w:rsidR="008401C1">
        <w:rPr>
          <w:rFonts w:ascii="Calibri" w:eastAsia="Times New Roman" w:hAnsi="Calibri" w:cs="AvenirNext LT Pro Regular"/>
          <w:bCs/>
          <w:sz w:val="20"/>
          <w:szCs w:val="20"/>
          <w:lang w:eastAsia="es-MX"/>
        </w:rPr>
        <w:t xml:space="preserve"> el Lic. Eliseo Samuel Medina Moreno&gt;</w:t>
      </w:r>
      <w:r w:rsidR="00171BE0" w:rsidRPr="00171BE0">
        <w:rPr>
          <w:rFonts w:ascii="Calibri" w:eastAsia="Times New Roman" w:hAnsi="Calibri" w:cs="AvenirNext LT Pro Regular"/>
          <w:bCs/>
          <w:sz w:val="20"/>
          <w:szCs w:val="20"/>
          <w:lang w:eastAsia="es-MX"/>
        </w:rPr>
        <w:t>&gt;</w:t>
      </w:r>
    </w:p>
    <w:p w:rsidR="001A4B1A" w:rsidRPr="008B7DDE" w:rsidRDefault="001A4B1A" w:rsidP="00460282">
      <w:pPr>
        <w:spacing w:after="0" w:line="360" w:lineRule="auto"/>
        <w:jc w:val="both"/>
        <w:rPr>
          <w:rFonts w:ascii="Calibri" w:eastAsia="Times New Roman" w:hAnsi="Calibri" w:cs="AvenirNext LT Pro Regular"/>
          <w:bCs/>
          <w:sz w:val="20"/>
          <w:szCs w:val="20"/>
          <w:lang w:eastAsia="es-MX"/>
        </w:rPr>
      </w:pPr>
    </w:p>
    <w:p w:rsidR="00CF78E3" w:rsidRDefault="00CF78E3" w:rsidP="00460282">
      <w:pPr>
        <w:spacing w:after="0" w:line="360" w:lineRule="auto"/>
        <w:jc w:val="both"/>
        <w:rPr>
          <w:rFonts w:ascii="Calibri" w:eastAsia="Times New Roman" w:hAnsi="Calibri" w:cs="AvenirNext LT Pro Regular"/>
          <w:b/>
          <w:bCs/>
          <w:sz w:val="20"/>
          <w:szCs w:val="20"/>
          <w:lang w:eastAsia="es-ES"/>
        </w:rPr>
      </w:pPr>
      <w:r w:rsidRPr="00CF78E3">
        <w:rPr>
          <w:rFonts w:ascii="Calibri" w:eastAsia="Times New Roman" w:hAnsi="Calibri" w:cs="AvenirNext LT Pro Regular"/>
          <w:b/>
          <w:bCs/>
          <w:sz w:val="20"/>
          <w:szCs w:val="20"/>
          <w:lang w:val="es-ES" w:eastAsia="es-ES"/>
        </w:rPr>
        <w:t>B) INFORMAC</w:t>
      </w:r>
      <w:r w:rsidR="00444B84">
        <w:rPr>
          <w:rFonts w:ascii="Calibri" w:eastAsia="Times New Roman" w:hAnsi="Calibri" w:cs="AvenirNext LT Pro Regular"/>
          <w:b/>
          <w:bCs/>
          <w:sz w:val="20"/>
          <w:szCs w:val="20"/>
          <w:lang w:val="es-ES" w:eastAsia="es-ES"/>
        </w:rPr>
        <w:t xml:space="preserve">IÓN FINANCIERA DE LOS MESES </w:t>
      </w:r>
      <w:r w:rsidR="00403E25">
        <w:rPr>
          <w:rFonts w:ascii="Calibri" w:eastAsia="Times New Roman" w:hAnsi="Calibri" w:cs="AvenirNext LT Pro Regular"/>
          <w:b/>
          <w:bCs/>
          <w:sz w:val="20"/>
          <w:szCs w:val="20"/>
          <w:lang w:val="es-ES" w:eastAsia="es-ES"/>
        </w:rPr>
        <w:t>SEPTIEMBRE Y OCTUBRE</w:t>
      </w:r>
      <w:r w:rsidRPr="00CF78E3">
        <w:rPr>
          <w:rFonts w:ascii="Calibri" w:eastAsia="Times New Roman" w:hAnsi="Calibri" w:cs="AvenirNext LT Pro Regular"/>
          <w:b/>
          <w:bCs/>
          <w:sz w:val="20"/>
          <w:szCs w:val="20"/>
          <w:lang w:val="es-ES" w:eastAsia="es-ES"/>
        </w:rPr>
        <w:t xml:space="preserve"> DE 2017.</w:t>
      </w:r>
      <w:r w:rsidRPr="00CF78E3">
        <w:rPr>
          <w:rFonts w:ascii="Calibri" w:eastAsia="Times New Roman" w:hAnsi="Calibri" w:cs="AvenirNext LT Pro Regular"/>
          <w:b/>
          <w:bCs/>
          <w:sz w:val="20"/>
          <w:szCs w:val="20"/>
          <w:lang w:eastAsia="es-ES"/>
        </w:rPr>
        <w:t xml:space="preserve"> </w:t>
      </w:r>
    </w:p>
    <w:p w:rsidR="00CF78E3" w:rsidRPr="00CF78E3" w:rsidRDefault="00CF78E3" w:rsidP="00460282">
      <w:pPr>
        <w:spacing w:after="0" w:line="360" w:lineRule="auto"/>
        <w:jc w:val="both"/>
        <w:rPr>
          <w:rFonts w:ascii="Calibri" w:eastAsia="Times New Roman" w:hAnsi="Calibri" w:cs="AvenirNext LT Pro Regular"/>
          <w:b/>
          <w:bCs/>
          <w:sz w:val="20"/>
          <w:szCs w:val="20"/>
          <w:lang w:val="es-ES" w:eastAsia="es-ES"/>
        </w:rPr>
      </w:pPr>
    </w:p>
    <w:p w:rsidR="00A9713E" w:rsidRDefault="001A4B1A"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sidR="00622965">
        <w:rPr>
          <w:rFonts w:ascii="Calibri" w:eastAsia="Times New Roman" w:hAnsi="Calibri" w:cs="AvenirNext LT Pro Regular"/>
          <w:bCs/>
          <w:sz w:val="20"/>
          <w:szCs w:val="20"/>
          <w:lang w:eastAsia="es-MX"/>
        </w:rPr>
        <w:t xml:space="preserve"> en uso de la voz dice</w:t>
      </w:r>
      <w:r w:rsidRPr="00A613D1">
        <w:rPr>
          <w:rFonts w:ascii="Calibri" w:eastAsia="Times New Roman" w:hAnsi="Calibri" w:cs="AvenirNext LT Pro Regular"/>
          <w:bCs/>
          <w:sz w:val="20"/>
          <w:szCs w:val="20"/>
          <w:lang w:eastAsia="es-MX"/>
        </w:rPr>
        <w:t xml:space="preserve"> lo </w:t>
      </w:r>
      <w:r w:rsidR="00022924">
        <w:rPr>
          <w:rFonts w:ascii="Calibri" w:eastAsia="Times New Roman" w:hAnsi="Calibri" w:cs="AvenirNext LT Pro Regular"/>
          <w:bCs/>
          <w:sz w:val="20"/>
          <w:szCs w:val="20"/>
          <w:lang w:eastAsia="es-MX"/>
        </w:rPr>
        <w:t>si</w:t>
      </w:r>
      <w:r w:rsidRPr="00A613D1">
        <w:rPr>
          <w:rFonts w:ascii="Calibri" w:eastAsia="Times New Roman" w:hAnsi="Calibri" w:cs="AvenirNext LT Pro Regular"/>
          <w:bCs/>
          <w:sz w:val="20"/>
          <w:szCs w:val="20"/>
          <w:lang w:eastAsia="es-MX"/>
        </w:rPr>
        <w:t xml:space="preserve">guiente </w:t>
      </w:r>
      <w:r w:rsidR="00B24079" w:rsidRPr="00B24079">
        <w:rPr>
          <w:rFonts w:ascii="Calibri" w:eastAsia="Times New Roman" w:hAnsi="Calibri" w:cs="AvenirNext LT Pro Regular"/>
          <w:bCs/>
          <w:sz w:val="20"/>
          <w:szCs w:val="20"/>
          <w:lang w:eastAsia="es-MX"/>
        </w:rPr>
        <w:t>&lt;&lt;</w:t>
      </w:r>
      <w:r w:rsidR="00E644F0">
        <w:rPr>
          <w:rFonts w:ascii="Calibri" w:eastAsia="Times New Roman" w:hAnsi="Calibri" w:cs="AvenirNext LT Pro Regular"/>
          <w:bCs/>
          <w:sz w:val="20"/>
          <w:szCs w:val="20"/>
          <w:lang w:eastAsia="es-MX"/>
        </w:rPr>
        <w:t xml:space="preserve"> Gracias, buenas tardes, con su permiso Sr. Pre</w:t>
      </w:r>
      <w:r w:rsidR="00022924">
        <w:rPr>
          <w:rFonts w:ascii="Calibri" w:eastAsia="Times New Roman" w:hAnsi="Calibri" w:cs="AvenirNext LT Pro Regular"/>
          <w:bCs/>
          <w:sz w:val="20"/>
          <w:szCs w:val="20"/>
          <w:lang w:eastAsia="es-MX"/>
        </w:rPr>
        <w:t>si</w:t>
      </w:r>
      <w:r w:rsidR="00E644F0">
        <w:rPr>
          <w:rFonts w:ascii="Calibri" w:eastAsia="Times New Roman" w:hAnsi="Calibri" w:cs="AvenirNext LT Pro Regular"/>
          <w:bCs/>
          <w:sz w:val="20"/>
          <w:szCs w:val="20"/>
          <w:lang w:eastAsia="es-MX"/>
        </w:rPr>
        <w:t xml:space="preserve">dente, Señores Miembros de la Junta, vamos a informar los Estados Financieros correspondientes a los meses de septiembre y octubre, primeramente vamos a analizar el Balance General y después pasaremos al Estado de Resultados, en el Balance General, tenemos ahí como cuentas preponderantes,  mas deudores diversos por cobrar a corto plazo, en las cuentas por cobrar a corto plazo son $38,519,521 </w:t>
      </w:r>
      <w:r w:rsidR="00E61ABE">
        <w:rPr>
          <w:rFonts w:ascii="Calibri" w:eastAsia="Times New Roman" w:hAnsi="Calibri" w:cs="AvenirNext LT Pro Regular"/>
          <w:bCs/>
          <w:sz w:val="20"/>
          <w:szCs w:val="20"/>
          <w:lang w:eastAsia="es-MX"/>
        </w:rPr>
        <w:t xml:space="preserve">(treinta y ocho millones quinientos diecinueve mil quinientos veintiún pesos) </w:t>
      </w:r>
      <w:r w:rsidR="00E644F0">
        <w:rPr>
          <w:rFonts w:ascii="Calibri" w:eastAsia="Times New Roman" w:hAnsi="Calibri" w:cs="AvenirNext LT Pro Regular"/>
          <w:bCs/>
          <w:sz w:val="20"/>
          <w:szCs w:val="20"/>
          <w:lang w:eastAsia="es-MX"/>
        </w:rPr>
        <w:t>que se refiere a</w:t>
      </w:r>
      <w:r w:rsidR="00E61ABE">
        <w:rPr>
          <w:rFonts w:ascii="Calibri" w:eastAsia="Times New Roman" w:hAnsi="Calibri" w:cs="AvenirNext LT Pro Regular"/>
          <w:bCs/>
          <w:sz w:val="20"/>
          <w:szCs w:val="20"/>
          <w:lang w:eastAsia="es-MX"/>
        </w:rPr>
        <w:t>l Programa de Calentadores Solares y además tenemos la cuenta que se refiere al inventario de mercancías para venta que importa la cantidad de $430,100,817 (Cuatrocientos treinta millones cien mil ochocientos dieci</w:t>
      </w:r>
      <w:r w:rsidR="00022924">
        <w:rPr>
          <w:rFonts w:ascii="Calibri" w:eastAsia="Times New Roman" w:hAnsi="Calibri" w:cs="AvenirNext LT Pro Regular"/>
          <w:bCs/>
          <w:sz w:val="20"/>
          <w:szCs w:val="20"/>
          <w:lang w:eastAsia="es-MX"/>
        </w:rPr>
        <w:t>si</w:t>
      </w:r>
      <w:r w:rsidR="00E61ABE">
        <w:rPr>
          <w:rFonts w:ascii="Calibri" w:eastAsia="Times New Roman" w:hAnsi="Calibri" w:cs="AvenirNext LT Pro Regular"/>
          <w:bCs/>
          <w:sz w:val="20"/>
          <w:szCs w:val="20"/>
          <w:lang w:eastAsia="es-MX"/>
        </w:rPr>
        <w:t xml:space="preserve">ete) eso es lo que se refiere al Activo Circulante, </w:t>
      </w:r>
      <w:r w:rsidR="00AA1415">
        <w:rPr>
          <w:rFonts w:ascii="Calibri" w:eastAsia="Times New Roman" w:hAnsi="Calibri" w:cs="AvenirNext LT Pro Regular"/>
          <w:bCs/>
          <w:sz w:val="20"/>
          <w:szCs w:val="20"/>
          <w:lang w:eastAsia="es-MX"/>
        </w:rPr>
        <w:t>Sí</w:t>
      </w:r>
      <w:r w:rsidR="00E61ABE">
        <w:rPr>
          <w:rFonts w:ascii="Calibri" w:eastAsia="Times New Roman" w:hAnsi="Calibri" w:cs="AvenirNext LT Pro Regular"/>
          <w:bCs/>
          <w:sz w:val="20"/>
          <w:szCs w:val="20"/>
          <w:lang w:eastAsia="es-MX"/>
        </w:rPr>
        <w:t xml:space="preserve"> nos vamos al Activo No Circulante tenemos en la cuenta de Fideicomisos, Mandatos y Contratos Análogos un  monto de $726 millones en números cerrados que corresponde sobre todo al Fideicomiso  de las Villas Panamericanas y también tenemos el rubro de los documentos por cobrar a largo plazo que importa la cantidad de $100,132,163 (Cien millones ciento treinta y dos mil ciento sesenta y tres) al mes de octubre, esas son las cuentas más importantes que se refieren al Activo la suma de todo hace un total de $ 968,993,415 (novecientos sesenta y ocho millones novecientos noventa y tres mil cuatrocientos quince)  a octubre que es el último mes que tenemos contemplado, eso es lo que se refiere</w:t>
      </w:r>
      <w:r w:rsidR="000454F4">
        <w:rPr>
          <w:rFonts w:ascii="Calibri" w:eastAsia="Times New Roman" w:hAnsi="Calibri" w:cs="AvenirNext LT Pro Regular"/>
          <w:bCs/>
          <w:sz w:val="20"/>
          <w:szCs w:val="20"/>
          <w:lang w:eastAsia="es-MX"/>
        </w:rPr>
        <w:t xml:space="preserve"> al Activo</w:t>
      </w:r>
      <w:r w:rsidR="00E644F0">
        <w:rPr>
          <w:rFonts w:ascii="Calibri" w:eastAsia="Times New Roman" w:hAnsi="Calibri" w:cs="AvenirNext LT Pro Regular"/>
          <w:bCs/>
          <w:sz w:val="20"/>
          <w:szCs w:val="20"/>
          <w:lang w:eastAsia="es-MX"/>
        </w:rPr>
        <w:t xml:space="preserve"> </w:t>
      </w:r>
      <w:r w:rsidR="000D5198">
        <w:rPr>
          <w:rFonts w:ascii="Calibri" w:eastAsia="Times New Roman" w:hAnsi="Calibri" w:cs="AvenirNext LT Pro Regular"/>
          <w:bCs/>
          <w:sz w:val="20"/>
          <w:szCs w:val="20"/>
          <w:lang w:eastAsia="es-MX"/>
        </w:rPr>
        <w:t>&gt;&gt;</w:t>
      </w:r>
    </w:p>
    <w:p w:rsidR="000D5198" w:rsidRDefault="000D5198" w:rsidP="00807F74">
      <w:pPr>
        <w:spacing w:after="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en uso de la voz dice: &lt;&lt;</w:t>
      </w:r>
      <w:r w:rsidR="000454F4">
        <w:rPr>
          <w:rFonts w:ascii="Calibri" w:eastAsia="Times New Roman" w:hAnsi="Calibri" w:cs="AvenirNext LT Pro Regular"/>
          <w:bCs/>
          <w:sz w:val="20"/>
          <w:szCs w:val="20"/>
          <w:lang w:eastAsia="es-MX"/>
        </w:rPr>
        <w:t xml:space="preserve"> </w:t>
      </w:r>
      <w:r w:rsidR="00E61ABE">
        <w:rPr>
          <w:rFonts w:ascii="Calibri" w:eastAsia="Times New Roman" w:hAnsi="Calibri" w:cs="AvenirNext LT Pro Regular"/>
          <w:bCs/>
          <w:sz w:val="20"/>
          <w:szCs w:val="20"/>
          <w:lang w:eastAsia="es-MX"/>
        </w:rPr>
        <w:t xml:space="preserve">Tenemos </w:t>
      </w:r>
      <w:r w:rsidR="000454F4">
        <w:rPr>
          <w:rFonts w:ascii="Calibri" w:eastAsia="Times New Roman" w:hAnsi="Calibri" w:cs="AvenirNext LT Pro Regular"/>
          <w:bCs/>
          <w:sz w:val="20"/>
          <w:szCs w:val="20"/>
          <w:lang w:eastAsia="es-MX"/>
        </w:rPr>
        <w:t>algunas observaciones</w:t>
      </w:r>
      <w:r w:rsidR="00E61ABE">
        <w:rPr>
          <w:rFonts w:ascii="Calibri" w:eastAsia="Times New Roman" w:hAnsi="Calibri" w:cs="AvenirNext LT Pro Regular"/>
          <w:bCs/>
          <w:sz w:val="20"/>
          <w:szCs w:val="20"/>
          <w:lang w:eastAsia="es-MX"/>
        </w:rPr>
        <w:t xml:space="preserve">, </w:t>
      </w:r>
      <w:r w:rsidR="00A03389">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0454F4">
        <w:rPr>
          <w:rFonts w:ascii="Calibri" w:eastAsia="Times New Roman" w:hAnsi="Calibri" w:cs="AvenirNext LT Pro Regular"/>
          <w:bCs/>
          <w:sz w:val="20"/>
          <w:szCs w:val="20"/>
          <w:lang w:eastAsia="es-MX"/>
        </w:rPr>
        <w:t xml:space="preserve"> las tienen, </w:t>
      </w:r>
      <w:r w:rsidR="00E61ABE">
        <w:rPr>
          <w:rFonts w:ascii="Calibri" w:eastAsia="Times New Roman" w:hAnsi="Calibri" w:cs="AvenirNext LT Pro Regular"/>
          <w:bCs/>
          <w:sz w:val="20"/>
          <w:szCs w:val="20"/>
          <w:lang w:eastAsia="es-MX"/>
        </w:rPr>
        <w:t xml:space="preserve">a mi me llama la atención, documentos por cobrar a Largo Plazo, se reducen trece millones de pesos </w:t>
      </w:r>
      <w:r>
        <w:rPr>
          <w:rFonts w:ascii="Calibri" w:eastAsia="Times New Roman" w:hAnsi="Calibri" w:cs="AvenirNext LT Pro Regular"/>
          <w:bCs/>
          <w:sz w:val="20"/>
          <w:szCs w:val="20"/>
          <w:lang w:eastAsia="es-ES"/>
        </w:rPr>
        <w:t>&gt;&gt;</w:t>
      </w:r>
    </w:p>
    <w:p w:rsidR="00AD19B5" w:rsidRDefault="00AD19B5" w:rsidP="00807F74">
      <w:pPr>
        <w:spacing w:after="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en uso de la voz responde:</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ES"/>
        </w:rPr>
        <w:t xml:space="preserve"> </w:t>
      </w:r>
      <w:r w:rsidR="00E61ABE">
        <w:rPr>
          <w:rFonts w:ascii="Calibri" w:eastAsia="Times New Roman" w:hAnsi="Calibri" w:cs="AvenirNext LT Pro Regular"/>
          <w:bCs/>
          <w:sz w:val="20"/>
          <w:szCs w:val="20"/>
          <w:lang w:eastAsia="es-ES"/>
        </w:rPr>
        <w:t>Así es</w:t>
      </w:r>
      <w:r>
        <w:rPr>
          <w:rFonts w:ascii="Calibri" w:eastAsia="Times New Roman" w:hAnsi="Calibri" w:cs="AvenirNext LT Pro Regular"/>
          <w:bCs/>
          <w:sz w:val="20"/>
          <w:szCs w:val="20"/>
          <w:lang w:eastAsia="es-ES"/>
        </w:rPr>
        <w:t>&gt;&gt;</w:t>
      </w:r>
    </w:p>
    <w:p w:rsidR="00AD19B5" w:rsidRDefault="00AD19B5" w:rsidP="00807F74">
      <w:pPr>
        <w:spacing w:after="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w:t>
      </w:r>
      <w:r w:rsidR="00F32C29">
        <w:rPr>
          <w:rFonts w:ascii="Calibri" w:eastAsia="Times New Roman" w:hAnsi="Calibri" w:cs="AvenirNext LT Pro Regular"/>
          <w:bCs/>
          <w:sz w:val="20"/>
          <w:szCs w:val="20"/>
          <w:lang w:eastAsia="es-MX"/>
        </w:rPr>
        <w:t>&lt;</w:t>
      </w:r>
      <w:r w:rsidR="00E61ABE">
        <w:rPr>
          <w:rFonts w:ascii="Calibri" w:eastAsia="Times New Roman" w:hAnsi="Calibri" w:cs="AvenirNext LT Pro Regular"/>
          <w:bCs/>
          <w:sz w:val="20"/>
          <w:szCs w:val="20"/>
          <w:lang w:eastAsia="es-MX"/>
        </w:rPr>
        <w:t xml:space="preserve"> ¿Por qué?</w:t>
      </w:r>
      <w:r>
        <w:rPr>
          <w:rFonts w:ascii="Calibri" w:eastAsia="Times New Roman" w:hAnsi="Calibri" w:cs="AvenirNext LT Pro Regular"/>
          <w:bCs/>
          <w:sz w:val="20"/>
          <w:szCs w:val="20"/>
          <w:lang w:eastAsia="es-ES"/>
        </w:rPr>
        <w:t>&gt;&gt;</w:t>
      </w:r>
    </w:p>
    <w:p w:rsidR="00AD19B5" w:rsidRDefault="00AD19B5" w:rsidP="00807F74">
      <w:pPr>
        <w:spacing w:after="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w:t>
      </w:r>
      <w:r>
        <w:rPr>
          <w:rFonts w:ascii="Calibri" w:eastAsia="Times New Roman" w:hAnsi="Calibri" w:cs="AvenirNext LT Pro Regular"/>
          <w:bCs/>
          <w:sz w:val="20"/>
          <w:szCs w:val="20"/>
          <w:lang w:eastAsia="es-ES"/>
        </w:rPr>
        <w:t xml:space="preserve"> &lt;&lt;</w:t>
      </w:r>
      <w:r w:rsidR="000454F4">
        <w:rPr>
          <w:rFonts w:ascii="Calibri" w:eastAsia="Times New Roman" w:hAnsi="Calibri" w:cs="AvenirNext LT Pro Regular"/>
          <w:bCs/>
          <w:sz w:val="20"/>
          <w:szCs w:val="20"/>
          <w:lang w:eastAsia="es-ES"/>
        </w:rPr>
        <w:t xml:space="preserve"> Así es&gt;&gt;</w:t>
      </w:r>
    </w:p>
    <w:p w:rsidR="000454F4" w:rsidRDefault="000454F4" w:rsidP="00807F74">
      <w:pPr>
        <w:spacing w:after="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 ¿Hubo un ingreso por trece millones?</w:t>
      </w:r>
    </w:p>
    <w:p w:rsidR="00F32C29" w:rsidRDefault="00F32C29" w:rsidP="00807F74">
      <w:pPr>
        <w:spacing w:after="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w:t>
      </w:r>
      <w:r w:rsidR="00FE6F45">
        <w:rPr>
          <w:rFonts w:ascii="Calibri" w:eastAsia="Times New Roman" w:hAnsi="Calibri" w:cs="AvenirNext LT Pro Regular"/>
          <w:bCs/>
          <w:sz w:val="20"/>
          <w:szCs w:val="20"/>
          <w:lang w:eastAsia="es-ES"/>
        </w:rPr>
        <w:t xml:space="preserve"> &lt;&lt;</w:t>
      </w:r>
      <w:r w:rsidR="000454F4">
        <w:rPr>
          <w:rFonts w:ascii="Calibri" w:eastAsia="Times New Roman" w:hAnsi="Calibri" w:cs="AvenirNext LT Pro Regular"/>
          <w:bCs/>
          <w:sz w:val="20"/>
          <w:szCs w:val="20"/>
          <w:lang w:eastAsia="es-ES"/>
        </w:rPr>
        <w:t xml:space="preserve"> Así es </w:t>
      </w:r>
      <w:r>
        <w:rPr>
          <w:rFonts w:ascii="Calibri" w:eastAsia="Times New Roman" w:hAnsi="Calibri" w:cs="AvenirNext LT Pro Regular"/>
          <w:bCs/>
          <w:sz w:val="20"/>
          <w:szCs w:val="20"/>
          <w:lang w:eastAsia="es-ES"/>
        </w:rPr>
        <w:t>&gt;&gt;</w:t>
      </w:r>
    </w:p>
    <w:p w:rsidR="00F32C29" w:rsidRDefault="00F32C29" w:rsidP="00807F74">
      <w:pPr>
        <w:spacing w:after="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w:t>
      </w:r>
      <w:r>
        <w:rPr>
          <w:rFonts w:ascii="Calibri" w:eastAsia="Times New Roman" w:hAnsi="Calibri" w:cs="AvenirNext LT Pro Regular"/>
          <w:bCs/>
          <w:sz w:val="20"/>
          <w:szCs w:val="20"/>
          <w:lang w:eastAsia="es-ES"/>
        </w:rPr>
        <w:t>: &lt;&lt;</w:t>
      </w:r>
      <w:r w:rsidR="000454F4">
        <w:rPr>
          <w:rFonts w:ascii="Calibri" w:eastAsia="Times New Roman" w:hAnsi="Calibri" w:cs="AvenirNext LT Pro Regular"/>
          <w:bCs/>
          <w:sz w:val="20"/>
          <w:szCs w:val="20"/>
          <w:lang w:eastAsia="es-ES"/>
        </w:rPr>
        <w:t xml:space="preserve"> ¿A quién se le cobro esos trece millones de pesos?</w:t>
      </w:r>
      <w:r w:rsidR="00FE6F45">
        <w:rPr>
          <w:rFonts w:ascii="Calibri" w:eastAsia="Times New Roman" w:hAnsi="Calibri" w:cs="AvenirNext LT Pro Regular"/>
          <w:bCs/>
          <w:sz w:val="20"/>
          <w:szCs w:val="20"/>
          <w:lang w:eastAsia="es-ES"/>
        </w:rPr>
        <w:t>&gt;&gt;</w:t>
      </w:r>
    </w:p>
    <w:p w:rsidR="00FC1954" w:rsidRDefault="00EA326E" w:rsidP="00807F74">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sidR="00667C81">
        <w:rPr>
          <w:rFonts w:ascii="Calibri" w:eastAsia="Times New Roman" w:hAnsi="Calibri" w:cs="AvenirNext LT Pro Regular"/>
          <w:bCs/>
          <w:sz w:val="20"/>
          <w:szCs w:val="20"/>
          <w:lang w:eastAsia="es-MX"/>
        </w:rPr>
        <w:t xml:space="preserve"> responde: &lt;&lt;</w:t>
      </w:r>
      <w:r w:rsidR="006F7FCA">
        <w:rPr>
          <w:rFonts w:ascii="Calibri" w:eastAsia="Times New Roman" w:hAnsi="Calibri" w:cs="AvenirNext LT Pro Regular"/>
          <w:bCs/>
          <w:sz w:val="20"/>
          <w:szCs w:val="20"/>
          <w:lang w:eastAsia="es-MX"/>
        </w:rPr>
        <w:t>Se le cobró</w:t>
      </w:r>
      <w:r w:rsidR="000454F4">
        <w:rPr>
          <w:rFonts w:ascii="Calibri" w:eastAsia="Times New Roman" w:hAnsi="Calibri" w:cs="AvenirNext LT Pro Regular"/>
          <w:bCs/>
          <w:sz w:val="20"/>
          <w:szCs w:val="20"/>
          <w:lang w:eastAsia="es-MX"/>
        </w:rPr>
        <w:t xml:space="preserve"> eso a Centro Logístico&gt;&gt;</w:t>
      </w:r>
    </w:p>
    <w:p w:rsidR="000454F4" w:rsidRDefault="00EA326E" w:rsidP="00807F74">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sidRPr="00EA326E">
        <w:rPr>
          <w:rFonts w:ascii="Calibri" w:eastAsia="Times New Roman" w:hAnsi="Calibri" w:cs="AvenirNext LT Pro Regular"/>
          <w:bCs/>
          <w:sz w:val="20"/>
          <w:szCs w:val="20"/>
          <w:lang w:eastAsia="es-MX"/>
        </w:rPr>
        <w:t>pregunta:</w:t>
      </w:r>
      <w:r>
        <w:rPr>
          <w:rFonts w:ascii="Calibri" w:eastAsia="Times New Roman" w:hAnsi="Calibri" w:cs="AvenirNext LT Pro Regular"/>
          <w:bCs/>
          <w:sz w:val="20"/>
          <w:szCs w:val="20"/>
          <w:lang w:eastAsia="es-MX"/>
        </w:rPr>
        <w:t xml:space="preserve"> &lt;&lt;</w:t>
      </w:r>
      <w:r w:rsidR="000454F4">
        <w:rPr>
          <w:rFonts w:ascii="Calibri" w:eastAsia="Times New Roman" w:hAnsi="Calibri" w:cs="AvenirNext LT Pro Regular"/>
          <w:bCs/>
          <w:sz w:val="20"/>
          <w:szCs w:val="20"/>
          <w:lang w:eastAsia="es-MX"/>
        </w:rPr>
        <w:t xml:space="preserve"> Centro Logístico&gt;&gt;</w:t>
      </w:r>
    </w:p>
    <w:p w:rsidR="000454F4" w:rsidRDefault="000454F4" w:rsidP="00807F74">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lastRenderedPageBreak/>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&lt;&lt;Esa es la disminución que se ve ahí&gt;&gt;</w:t>
      </w:r>
    </w:p>
    <w:p w:rsidR="000454F4" w:rsidRDefault="000454F4" w:rsidP="00807F74">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sidRPr="00EA326E">
        <w:rPr>
          <w:rFonts w:ascii="Calibri" w:eastAsia="Times New Roman" w:hAnsi="Calibri" w:cs="AvenirNext LT Pro Regular"/>
          <w:bCs/>
          <w:sz w:val="20"/>
          <w:szCs w:val="20"/>
          <w:lang w:eastAsia="es-MX"/>
        </w:rPr>
        <w:t>pregunta:</w:t>
      </w:r>
      <w:r w:rsidR="001118A4">
        <w:rPr>
          <w:rFonts w:ascii="Calibri" w:eastAsia="Times New Roman" w:hAnsi="Calibri" w:cs="AvenirNext LT Pro Regular"/>
          <w:bCs/>
          <w:sz w:val="20"/>
          <w:szCs w:val="20"/>
          <w:lang w:eastAsia="es-MX"/>
        </w:rPr>
        <w:t xml:space="preserve"> &lt;&lt; ¿Y cuanto nos queda </w:t>
      </w:r>
      <w:r>
        <w:rPr>
          <w:rFonts w:ascii="Calibri" w:eastAsia="Times New Roman" w:hAnsi="Calibri" w:cs="AvenirNext LT Pro Regular"/>
          <w:bCs/>
          <w:sz w:val="20"/>
          <w:szCs w:val="20"/>
          <w:lang w:eastAsia="es-MX"/>
        </w:rPr>
        <w:t>todavía pendiente de Centro Logístico</w:t>
      </w:r>
      <w:r w:rsidR="001118A4">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&gt;&gt;</w:t>
      </w:r>
    </w:p>
    <w:p w:rsidR="00EA326E" w:rsidRDefault="00EA326E" w:rsidP="00807F74">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w:t>
      </w:r>
      <w:r w:rsidR="00667B6D">
        <w:rPr>
          <w:rFonts w:ascii="Calibri" w:eastAsia="Times New Roman" w:hAnsi="Calibri" w:cs="AvenirNext LT Pro Regular"/>
          <w:bCs/>
          <w:sz w:val="20"/>
          <w:szCs w:val="20"/>
          <w:lang w:eastAsia="es-MX"/>
        </w:rPr>
        <w:t>&lt;&lt;</w:t>
      </w:r>
      <w:r w:rsidR="00667C81">
        <w:rPr>
          <w:rFonts w:ascii="Calibri" w:eastAsia="Times New Roman" w:hAnsi="Calibri" w:cs="AvenirNext LT Pro Regular"/>
          <w:bCs/>
          <w:sz w:val="20"/>
          <w:szCs w:val="20"/>
          <w:lang w:eastAsia="es-MX"/>
        </w:rPr>
        <w:t xml:space="preserve"> </w:t>
      </w:r>
      <w:r w:rsidR="001118A4">
        <w:rPr>
          <w:rFonts w:ascii="Calibri" w:eastAsia="Times New Roman" w:hAnsi="Calibri" w:cs="AvenirNext LT Pro Regular"/>
          <w:bCs/>
          <w:sz w:val="20"/>
          <w:szCs w:val="20"/>
          <w:lang w:eastAsia="es-MX"/>
        </w:rPr>
        <w:t>Nos q</w:t>
      </w:r>
      <w:r w:rsidR="000454F4">
        <w:rPr>
          <w:rFonts w:ascii="Calibri" w:eastAsia="Times New Roman" w:hAnsi="Calibri" w:cs="AvenirNext LT Pro Regular"/>
          <w:bCs/>
          <w:sz w:val="20"/>
          <w:szCs w:val="20"/>
          <w:lang w:eastAsia="es-MX"/>
        </w:rPr>
        <w:t>uedan 48 millones que se cobraran en</w:t>
      </w:r>
      <w:r w:rsidR="001118A4">
        <w:rPr>
          <w:rFonts w:ascii="Calibri" w:eastAsia="Times New Roman" w:hAnsi="Calibri" w:cs="AvenirNext LT Pro Regular"/>
          <w:bCs/>
          <w:sz w:val="20"/>
          <w:szCs w:val="20"/>
          <w:lang w:eastAsia="es-MX"/>
        </w:rPr>
        <w:t xml:space="preserve"> el</w:t>
      </w:r>
      <w:r w:rsidR="000454F4">
        <w:rPr>
          <w:rFonts w:ascii="Calibri" w:eastAsia="Times New Roman" w:hAnsi="Calibri" w:cs="AvenirNext LT Pro Regular"/>
          <w:bCs/>
          <w:sz w:val="20"/>
          <w:szCs w:val="20"/>
          <w:lang w:eastAsia="es-MX"/>
        </w:rPr>
        <w:t xml:space="preserve"> 2018</w:t>
      </w:r>
      <w:r>
        <w:rPr>
          <w:rFonts w:ascii="Calibri" w:eastAsia="Times New Roman" w:hAnsi="Calibri" w:cs="AvenirNext LT Pro Regular"/>
          <w:bCs/>
          <w:sz w:val="20"/>
          <w:szCs w:val="20"/>
          <w:lang w:eastAsia="es-MX"/>
        </w:rPr>
        <w:t>&gt;&gt;</w:t>
      </w:r>
    </w:p>
    <w:p w:rsidR="00EA326E" w:rsidRDefault="00EA326E" w:rsidP="00807F74">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sidRPr="00EA326E">
        <w:rPr>
          <w:rFonts w:ascii="Calibri" w:eastAsia="Times New Roman" w:hAnsi="Calibri" w:cs="AvenirNext LT Pro Regular"/>
          <w:bCs/>
          <w:sz w:val="20"/>
          <w:szCs w:val="20"/>
          <w:lang w:eastAsia="es-MX"/>
        </w:rPr>
        <w:t>pregunta</w:t>
      </w:r>
      <w:r w:rsidR="00251EC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w:t>
      </w:r>
      <w:r w:rsidR="004651AD">
        <w:rPr>
          <w:rFonts w:ascii="Calibri" w:eastAsia="Times New Roman" w:hAnsi="Calibri" w:cs="AvenirNext LT Pro Regular"/>
          <w:bCs/>
          <w:sz w:val="20"/>
          <w:szCs w:val="20"/>
          <w:lang w:eastAsia="es-MX"/>
        </w:rPr>
        <w:t>&lt;</w:t>
      </w:r>
      <w:r w:rsidR="001118A4">
        <w:rPr>
          <w:rFonts w:ascii="Calibri" w:eastAsia="Times New Roman" w:hAnsi="Calibri" w:cs="AvenirNext LT Pro Regular"/>
          <w:bCs/>
          <w:sz w:val="20"/>
          <w:szCs w:val="20"/>
          <w:lang w:eastAsia="es-MX"/>
        </w:rPr>
        <w:t xml:space="preserve"> Íntegramente en 2018</w:t>
      </w:r>
      <w:r w:rsidR="004651A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092184" w:rsidRDefault="00F35AF7" w:rsidP="00807F74">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w:t>
      </w:r>
      <w:r w:rsidR="000454F4">
        <w:rPr>
          <w:rFonts w:ascii="Calibri" w:eastAsia="Times New Roman" w:hAnsi="Calibri" w:cs="AvenirNext LT Pro Regular"/>
          <w:bCs/>
          <w:sz w:val="20"/>
          <w:szCs w:val="20"/>
          <w:lang w:eastAsia="es-MX"/>
        </w:rPr>
        <w:t>Así es, pagos trimestrales</w:t>
      </w:r>
      <w:r w:rsidR="00667C81">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F35AF7" w:rsidRDefault="00F35AF7" w:rsidP="00807F74">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sidRPr="00F35AF7">
        <w:rPr>
          <w:rFonts w:ascii="Calibri" w:eastAsia="Times New Roman" w:hAnsi="Calibri" w:cs="AvenirNext LT Pro Regular"/>
          <w:bCs/>
          <w:sz w:val="20"/>
          <w:szCs w:val="20"/>
          <w:lang w:eastAsia="es-MX"/>
        </w:rPr>
        <w:t>menciona</w:t>
      </w:r>
      <w:r w:rsidR="001118A4">
        <w:rPr>
          <w:rFonts w:ascii="Calibri" w:eastAsia="Times New Roman" w:hAnsi="Calibri" w:cs="AvenirNext LT Pro Regular"/>
          <w:bCs/>
          <w:sz w:val="20"/>
          <w:szCs w:val="20"/>
          <w:lang w:eastAsia="es-MX"/>
        </w:rPr>
        <w:t xml:space="preserve"> y pregunta</w:t>
      </w:r>
      <w:r>
        <w:rPr>
          <w:rFonts w:ascii="Calibri" w:eastAsia="Times New Roman" w:hAnsi="Calibri" w:cs="AvenirNext LT Pro Regular"/>
          <w:bCs/>
          <w:sz w:val="20"/>
          <w:szCs w:val="20"/>
          <w:lang w:eastAsia="es-MX"/>
        </w:rPr>
        <w:t>: &lt;</w:t>
      </w:r>
      <w:r w:rsidR="00667C81">
        <w:rPr>
          <w:rFonts w:ascii="Calibri" w:eastAsia="Times New Roman" w:hAnsi="Calibri" w:cs="AvenirNext LT Pro Regular"/>
          <w:bCs/>
          <w:sz w:val="20"/>
          <w:szCs w:val="20"/>
          <w:lang w:eastAsia="es-MX"/>
        </w:rPr>
        <w:t xml:space="preserve">&lt; </w:t>
      </w:r>
      <w:r w:rsidR="001118A4">
        <w:rPr>
          <w:rFonts w:ascii="Calibri" w:eastAsia="Times New Roman" w:hAnsi="Calibri" w:cs="AvenirNext LT Pro Regular"/>
          <w:bCs/>
          <w:sz w:val="20"/>
          <w:szCs w:val="20"/>
          <w:lang w:eastAsia="es-MX"/>
        </w:rPr>
        <w:t>¿Y ese cobro se refleja en el Activo Circulante?</w:t>
      </w:r>
      <w:r>
        <w:rPr>
          <w:rFonts w:ascii="Calibri" w:eastAsia="Times New Roman" w:hAnsi="Calibri" w:cs="AvenirNext LT Pro Regular"/>
          <w:bCs/>
          <w:sz w:val="20"/>
          <w:szCs w:val="20"/>
          <w:lang w:eastAsia="es-MX"/>
        </w:rPr>
        <w:t>&gt;&gt;</w:t>
      </w:r>
    </w:p>
    <w:p w:rsidR="0059502D" w:rsidRDefault="0059502D" w:rsidP="00807F74">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w:t>
      </w:r>
      <w:r w:rsidR="001118A4">
        <w:rPr>
          <w:rFonts w:ascii="Calibri" w:eastAsia="Times New Roman" w:hAnsi="Calibri" w:cs="AvenirNext LT Pro Regular"/>
          <w:bCs/>
          <w:sz w:val="20"/>
          <w:szCs w:val="20"/>
          <w:lang w:eastAsia="es-MX"/>
        </w:rPr>
        <w:t>responde</w:t>
      </w:r>
      <w:r>
        <w:rPr>
          <w:rFonts w:ascii="Calibri" w:eastAsia="Times New Roman" w:hAnsi="Calibri" w:cs="AvenirNext LT Pro Regular"/>
          <w:bCs/>
          <w:sz w:val="20"/>
          <w:szCs w:val="20"/>
          <w:lang w:eastAsia="es-MX"/>
        </w:rPr>
        <w:t>: &lt;&lt;</w:t>
      </w:r>
      <w:r w:rsidR="00667C81">
        <w:rPr>
          <w:rFonts w:ascii="Calibri" w:eastAsia="Times New Roman" w:hAnsi="Calibri" w:cs="AvenirNext LT Pro Regular"/>
          <w:bCs/>
          <w:sz w:val="20"/>
          <w:szCs w:val="20"/>
          <w:lang w:eastAsia="es-MX"/>
        </w:rPr>
        <w:t xml:space="preserve"> </w:t>
      </w:r>
      <w:r w:rsidR="001118A4">
        <w:rPr>
          <w:rFonts w:ascii="Calibri" w:eastAsia="Times New Roman" w:hAnsi="Calibri" w:cs="AvenirNext LT Pro Regular"/>
          <w:bCs/>
          <w:sz w:val="20"/>
          <w:szCs w:val="20"/>
          <w:lang w:eastAsia="es-MX"/>
        </w:rPr>
        <w:t>Así es</w:t>
      </w:r>
      <w:r>
        <w:rPr>
          <w:rFonts w:ascii="Calibri" w:eastAsia="Times New Roman" w:hAnsi="Calibri" w:cs="AvenirNext LT Pro Regular"/>
          <w:bCs/>
          <w:sz w:val="20"/>
          <w:szCs w:val="20"/>
          <w:lang w:eastAsia="es-MX"/>
        </w:rPr>
        <w:t>&gt;&gt;</w:t>
      </w:r>
    </w:p>
    <w:p w:rsidR="002C4385" w:rsidRDefault="00C37E54" w:rsidP="00807F74">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w:t>
      </w:r>
      <w:r w:rsidR="002C4385" w:rsidRPr="002C4385">
        <w:rPr>
          <w:rFonts w:ascii="Calibri" w:eastAsia="Times New Roman" w:hAnsi="Calibri" w:cs="AvenirNext LT Pro Regular"/>
          <w:bCs/>
          <w:sz w:val="20"/>
          <w:szCs w:val="20"/>
          <w:lang w:eastAsia="es-MX"/>
        </w:rPr>
        <w:t xml:space="preserve"> </w:t>
      </w:r>
      <w:r w:rsidR="002C4385">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 </w:t>
      </w:r>
      <w:r w:rsidR="001118A4">
        <w:rPr>
          <w:rFonts w:ascii="Calibri" w:eastAsia="Times New Roman" w:hAnsi="Calibri" w:cs="AvenirNext LT Pro Regular"/>
          <w:bCs/>
          <w:sz w:val="20"/>
          <w:szCs w:val="20"/>
          <w:lang w:eastAsia="es-MX"/>
        </w:rPr>
        <w:t>Nueve millones de pesos más en el Activo Circulante en octubre que en septiembre, muy bien, observaciones, continuemos</w:t>
      </w:r>
      <w:r w:rsidR="002C4385">
        <w:rPr>
          <w:rFonts w:ascii="Calibri" w:eastAsia="Times New Roman" w:hAnsi="Calibri" w:cs="AvenirNext LT Pro Regular"/>
          <w:bCs/>
          <w:sz w:val="20"/>
          <w:szCs w:val="20"/>
          <w:lang w:eastAsia="es-MX"/>
        </w:rPr>
        <w:t>&gt;&gt;</w:t>
      </w:r>
    </w:p>
    <w:p w:rsidR="001118A4" w:rsidRDefault="001118A4" w:rsidP="00460282">
      <w:pPr>
        <w:spacing w:line="360" w:lineRule="auto"/>
        <w:jc w:val="both"/>
        <w:rPr>
          <w:rFonts w:ascii="Calibri" w:eastAsia="Times New Roman" w:hAnsi="Calibri" w:cs="AvenirNext LT Pro Regular"/>
          <w:bCs/>
          <w:sz w:val="20"/>
          <w:szCs w:val="20"/>
          <w:lang w:eastAsia="es-MX"/>
        </w:rPr>
      </w:pPr>
    </w:p>
    <w:p w:rsidR="001118A4" w:rsidRDefault="00A85BFA" w:rsidP="00460282">
      <w:pPr>
        <w:spacing w:line="360" w:lineRule="auto"/>
        <w:jc w:val="center"/>
        <w:rPr>
          <w:rFonts w:ascii="Calibri" w:eastAsia="Times New Roman" w:hAnsi="Calibri" w:cs="AvenirNext LT Pro Regular"/>
          <w:bCs/>
          <w:sz w:val="20"/>
          <w:szCs w:val="20"/>
          <w:lang w:eastAsia="es-MX"/>
        </w:rPr>
      </w:pPr>
      <w:r w:rsidRPr="001118A4">
        <w:rPr>
          <w:lang w:val="es-ES" w:eastAsia="es-ES"/>
        </w:rPr>
        <w:object w:dxaOrig="7227" w:dyaOrig="54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95pt;height:334.2pt" o:ole="">
            <v:imagedata r:id="rId8" o:title=""/>
          </v:shape>
          <o:OLEObject Type="Embed" ProgID="PowerPoint.Slide.12" ShapeID="_x0000_i1025" DrawAspect="Content" ObjectID="_1574849136" r:id="rId9"/>
        </w:object>
      </w:r>
    </w:p>
    <w:p w:rsidR="00A85BFA" w:rsidRDefault="00A85BFA" w:rsidP="00460282">
      <w:pPr>
        <w:spacing w:line="360" w:lineRule="auto"/>
        <w:jc w:val="both"/>
        <w:rPr>
          <w:rFonts w:ascii="Calibri" w:eastAsia="Times New Roman" w:hAnsi="Calibri" w:cs="AvenirNext LT Pro Regular"/>
          <w:bCs/>
          <w:sz w:val="20"/>
          <w:szCs w:val="20"/>
          <w:lang w:eastAsia="es-MX"/>
        </w:rPr>
      </w:pPr>
    </w:p>
    <w:p w:rsidR="00C37E54" w:rsidRDefault="00C37E54" w:rsidP="00460282">
      <w:pPr>
        <w:spacing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w:t>
      </w:r>
      <w:r w:rsidR="00A85BFA">
        <w:rPr>
          <w:rFonts w:ascii="Calibri" w:eastAsia="Times New Roman" w:hAnsi="Calibri" w:cs="AvenirNext LT Pro Regular"/>
          <w:bCs/>
          <w:sz w:val="20"/>
          <w:szCs w:val="20"/>
          <w:lang w:eastAsia="es-MX"/>
        </w:rPr>
        <w:t>continúa con su expo</w:t>
      </w:r>
      <w:r w:rsidR="00705634">
        <w:rPr>
          <w:rFonts w:ascii="Calibri" w:eastAsia="Times New Roman" w:hAnsi="Calibri" w:cs="AvenirNext LT Pro Regular"/>
          <w:bCs/>
          <w:sz w:val="20"/>
          <w:szCs w:val="20"/>
          <w:lang w:eastAsia="es-MX"/>
        </w:rPr>
        <w:t>si</w:t>
      </w:r>
      <w:r w:rsidR="00A85BFA">
        <w:rPr>
          <w:rFonts w:ascii="Calibri" w:eastAsia="Times New Roman" w:hAnsi="Calibri" w:cs="AvenirNext LT Pro Regular"/>
          <w:bCs/>
          <w:sz w:val="20"/>
          <w:szCs w:val="20"/>
          <w:lang w:eastAsia="es-MX"/>
        </w:rPr>
        <w:t>ción</w:t>
      </w:r>
      <w:r>
        <w:rPr>
          <w:rFonts w:ascii="Calibri" w:eastAsia="Times New Roman" w:hAnsi="Calibri" w:cs="AvenirNext LT Pro Regular"/>
          <w:bCs/>
          <w:sz w:val="20"/>
          <w:szCs w:val="20"/>
          <w:lang w:eastAsia="es-MX"/>
        </w:rPr>
        <w:t>: &lt;&lt;</w:t>
      </w:r>
      <w:r w:rsidR="00A85BFA">
        <w:rPr>
          <w:rFonts w:ascii="Calibri" w:eastAsia="Times New Roman" w:hAnsi="Calibri" w:cs="AvenirNext LT Pro Regular"/>
          <w:bCs/>
          <w:sz w:val="20"/>
          <w:szCs w:val="20"/>
          <w:lang w:eastAsia="es-MX"/>
        </w:rPr>
        <w:t xml:space="preserve"> Pasamos entonces a lo q</w:t>
      </w:r>
      <w:r w:rsidR="00FF7FE7">
        <w:rPr>
          <w:rFonts w:ascii="Calibri" w:eastAsia="Times New Roman" w:hAnsi="Calibri" w:cs="AvenirNext LT Pro Regular"/>
          <w:bCs/>
          <w:sz w:val="20"/>
          <w:szCs w:val="20"/>
          <w:lang w:eastAsia="es-MX"/>
        </w:rPr>
        <w:t>ue se refiere a</w:t>
      </w:r>
      <w:r w:rsidR="00A85BFA">
        <w:rPr>
          <w:rFonts w:ascii="Calibri" w:eastAsia="Times New Roman" w:hAnsi="Calibri" w:cs="AvenirNext LT Pro Regular"/>
          <w:bCs/>
          <w:sz w:val="20"/>
          <w:szCs w:val="20"/>
          <w:lang w:eastAsia="es-MX"/>
        </w:rPr>
        <w:t>l Pa</w:t>
      </w:r>
      <w:r w:rsidR="00705634">
        <w:rPr>
          <w:rFonts w:ascii="Calibri" w:eastAsia="Times New Roman" w:hAnsi="Calibri" w:cs="AvenirNext LT Pro Regular"/>
          <w:bCs/>
          <w:sz w:val="20"/>
          <w:szCs w:val="20"/>
          <w:lang w:eastAsia="es-MX"/>
        </w:rPr>
        <w:t>si</w:t>
      </w:r>
      <w:r w:rsidR="00A85BFA">
        <w:rPr>
          <w:rFonts w:ascii="Calibri" w:eastAsia="Times New Roman" w:hAnsi="Calibri" w:cs="AvenirNext LT Pro Regular"/>
          <w:bCs/>
          <w:sz w:val="20"/>
          <w:szCs w:val="20"/>
          <w:lang w:eastAsia="es-MX"/>
        </w:rPr>
        <w:t xml:space="preserve">vo, como pueden ver ustedes ahí la cuenta </w:t>
      </w:r>
      <w:r w:rsidR="00FF7FE7">
        <w:rPr>
          <w:rFonts w:ascii="Calibri" w:eastAsia="Times New Roman" w:hAnsi="Calibri" w:cs="AvenirNext LT Pro Regular"/>
          <w:bCs/>
          <w:sz w:val="20"/>
          <w:szCs w:val="20"/>
          <w:lang w:eastAsia="es-MX"/>
        </w:rPr>
        <w:t xml:space="preserve">de </w:t>
      </w:r>
      <w:r w:rsidR="00A85BFA">
        <w:rPr>
          <w:rFonts w:ascii="Calibri" w:eastAsia="Times New Roman" w:hAnsi="Calibri" w:cs="AvenirNext LT Pro Regular"/>
          <w:bCs/>
          <w:sz w:val="20"/>
          <w:szCs w:val="20"/>
          <w:lang w:eastAsia="es-MX"/>
        </w:rPr>
        <w:t>Proveedores por pagar a corto plazo</w:t>
      </w:r>
      <w:r w:rsidR="00FF7FE7">
        <w:rPr>
          <w:rFonts w:ascii="Calibri" w:eastAsia="Times New Roman" w:hAnsi="Calibri" w:cs="AvenirNext LT Pro Regular"/>
          <w:bCs/>
          <w:sz w:val="20"/>
          <w:szCs w:val="20"/>
          <w:lang w:eastAsia="es-MX"/>
        </w:rPr>
        <w:t xml:space="preserve"> es una cuenta importante que se refiere a </w:t>
      </w:r>
      <w:r w:rsidR="00A85BFA">
        <w:rPr>
          <w:rFonts w:ascii="Calibri" w:eastAsia="Times New Roman" w:hAnsi="Calibri" w:cs="AvenirNext LT Pro Regular"/>
          <w:bCs/>
          <w:sz w:val="20"/>
          <w:szCs w:val="20"/>
          <w:lang w:eastAsia="es-MX"/>
        </w:rPr>
        <w:t xml:space="preserve">los treinta y ocho millones que les comente </w:t>
      </w:r>
      <w:r w:rsidR="00FF7FE7">
        <w:rPr>
          <w:rFonts w:ascii="Calibri" w:eastAsia="Times New Roman" w:hAnsi="Calibri" w:cs="AvenirNext LT Pro Regular"/>
          <w:bCs/>
          <w:sz w:val="20"/>
          <w:szCs w:val="20"/>
          <w:lang w:eastAsia="es-MX"/>
        </w:rPr>
        <w:t xml:space="preserve">ahorita que son </w:t>
      </w:r>
      <w:r w:rsidR="00A85BFA">
        <w:rPr>
          <w:rFonts w:ascii="Calibri" w:eastAsia="Times New Roman" w:hAnsi="Calibri" w:cs="AvenirNext LT Pro Regular"/>
          <w:bCs/>
          <w:sz w:val="20"/>
          <w:szCs w:val="20"/>
          <w:lang w:eastAsia="es-MX"/>
        </w:rPr>
        <w:t xml:space="preserve">los Calentadores y son tres millones más se refiere al programa </w:t>
      </w:r>
      <w:r w:rsidR="00A85BFA">
        <w:rPr>
          <w:rFonts w:ascii="Calibri" w:eastAsia="Times New Roman" w:hAnsi="Calibri" w:cs="AvenirNext LT Pro Regular"/>
          <w:bCs/>
          <w:sz w:val="20"/>
          <w:szCs w:val="20"/>
          <w:lang w:eastAsia="es-MX"/>
        </w:rPr>
        <w:lastRenderedPageBreak/>
        <w:t xml:space="preserve">“Jalisco, </w:t>
      </w:r>
      <w:r w:rsidR="00AA1415">
        <w:rPr>
          <w:rFonts w:ascii="Calibri" w:eastAsia="Times New Roman" w:hAnsi="Calibri" w:cs="AvenirNext LT Pro Regular"/>
          <w:bCs/>
          <w:sz w:val="20"/>
          <w:szCs w:val="20"/>
          <w:lang w:eastAsia="es-MX"/>
        </w:rPr>
        <w:t>Sí</w:t>
      </w:r>
      <w:r w:rsidR="00A85BFA">
        <w:rPr>
          <w:rFonts w:ascii="Calibri" w:eastAsia="Times New Roman" w:hAnsi="Calibri" w:cs="AvenirNext LT Pro Regular"/>
          <w:bCs/>
          <w:sz w:val="20"/>
          <w:szCs w:val="20"/>
          <w:lang w:eastAsia="es-MX"/>
        </w:rPr>
        <w:t xml:space="preserve"> Pinta” las pinturas que tenemos que pagar</w:t>
      </w:r>
      <w:r w:rsidR="00FF7FE7">
        <w:rPr>
          <w:rFonts w:ascii="Calibri" w:eastAsia="Times New Roman" w:hAnsi="Calibri" w:cs="AvenirNext LT Pro Regular"/>
          <w:bCs/>
          <w:sz w:val="20"/>
          <w:szCs w:val="20"/>
          <w:lang w:eastAsia="es-MX"/>
        </w:rPr>
        <w:t xml:space="preserve"> que </w:t>
      </w:r>
      <w:r w:rsidR="00A85BFA">
        <w:rPr>
          <w:rFonts w:ascii="Calibri" w:eastAsia="Times New Roman" w:hAnsi="Calibri" w:cs="AvenirNext LT Pro Regular"/>
          <w:bCs/>
          <w:sz w:val="20"/>
          <w:szCs w:val="20"/>
          <w:lang w:eastAsia="es-MX"/>
        </w:rPr>
        <w:t xml:space="preserve">hacen los 42 millones en octubre. Tenemos en </w:t>
      </w:r>
      <w:r w:rsidR="00FF7FE7">
        <w:rPr>
          <w:rFonts w:ascii="Calibri" w:eastAsia="Times New Roman" w:hAnsi="Calibri" w:cs="AvenirNext LT Pro Regular"/>
          <w:bCs/>
          <w:sz w:val="20"/>
          <w:szCs w:val="20"/>
          <w:lang w:eastAsia="es-MX"/>
        </w:rPr>
        <w:t xml:space="preserve">Fondos en Administración a corto plazo </w:t>
      </w:r>
      <w:r>
        <w:rPr>
          <w:rFonts w:ascii="Calibri" w:eastAsia="Times New Roman" w:hAnsi="Calibri" w:cs="AvenirNext LT Pro Regular"/>
          <w:bCs/>
          <w:sz w:val="20"/>
          <w:szCs w:val="20"/>
          <w:lang w:eastAsia="es-MX"/>
        </w:rPr>
        <w:t>&gt;&gt;</w:t>
      </w:r>
    </w:p>
    <w:p w:rsidR="00C37E54" w:rsidRDefault="00C37E54" w:rsidP="009C6BDB">
      <w:pPr>
        <w:spacing w:afterLines="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w:t>
      </w:r>
      <w:r w:rsidR="00667C81">
        <w:rPr>
          <w:rFonts w:ascii="Calibri" w:eastAsia="Times New Roman" w:hAnsi="Calibri" w:cs="AvenirNext LT Pro Regular"/>
          <w:bCs/>
          <w:sz w:val="20"/>
          <w:szCs w:val="20"/>
          <w:lang w:eastAsia="es-MX"/>
        </w:rPr>
        <w:t>&lt;</w:t>
      </w:r>
      <w:r w:rsidR="00460282">
        <w:rPr>
          <w:rFonts w:ascii="Calibri" w:eastAsia="Times New Roman" w:hAnsi="Calibri" w:cs="AvenirNext LT Pro Regular"/>
          <w:bCs/>
          <w:sz w:val="20"/>
          <w:szCs w:val="20"/>
          <w:lang w:eastAsia="es-MX"/>
        </w:rPr>
        <w:t xml:space="preserve"> </w:t>
      </w:r>
      <w:r w:rsidR="00FF7FE7">
        <w:rPr>
          <w:rFonts w:ascii="Calibri" w:eastAsia="Times New Roman" w:hAnsi="Calibri" w:cs="AvenirNext LT Pro Regular"/>
          <w:bCs/>
          <w:sz w:val="20"/>
          <w:szCs w:val="20"/>
          <w:lang w:eastAsia="es-MX"/>
        </w:rPr>
        <w:t xml:space="preserve">¿Hay analíticos aquí en cada uno de estas partidas o no? </w:t>
      </w:r>
      <w:r>
        <w:rPr>
          <w:rFonts w:ascii="Calibri" w:eastAsia="Times New Roman" w:hAnsi="Calibri" w:cs="AvenirNext LT Pro Regular"/>
          <w:bCs/>
          <w:sz w:val="20"/>
          <w:szCs w:val="20"/>
          <w:lang w:eastAsia="es-MX"/>
        </w:rPr>
        <w:t>&gt;&gt;</w:t>
      </w:r>
    </w:p>
    <w:p w:rsidR="00FC1954" w:rsidRDefault="005659C6" w:rsidP="009C6BDB">
      <w:pPr>
        <w:spacing w:afterLines="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w:t>
      </w:r>
      <w:r w:rsidR="00FF7FE7">
        <w:rPr>
          <w:rFonts w:ascii="Calibri" w:eastAsia="Times New Roman" w:hAnsi="Calibri" w:cs="AvenirNext LT Pro Regular"/>
          <w:bCs/>
          <w:sz w:val="20"/>
          <w:szCs w:val="20"/>
          <w:lang w:eastAsia="es-MX"/>
        </w:rPr>
        <w:t xml:space="preserve"> No se </w:t>
      </w:r>
      <w:r w:rsidR="00A03389">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FF7FE7">
        <w:rPr>
          <w:rFonts w:ascii="Calibri" w:eastAsia="Times New Roman" w:hAnsi="Calibri" w:cs="AvenirNext LT Pro Regular"/>
          <w:bCs/>
          <w:sz w:val="20"/>
          <w:szCs w:val="20"/>
          <w:lang w:eastAsia="es-MX"/>
        </w:rPr>
        <w:t xml:space="preserve"> se integraron, </w:t>
      </w:r>
      <w:r w:rsidR="00A03389">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705634">
        <w:rPr>
          <w:rFonts w:ascii="Calibri" w:eastAsia="Times New Roman" w:hAnsi="Calibri" w:cs="AvenirNext LT Pro Regular"/>
          <w:bCs/>
          <w:sz w:val="20"/>
          <w:szCs w:val="20"/>
          <w:lang w:eastAsia="es-MX"/>
        </w:rPr>
        <w:t xml:space="preserve"> </w:t>
      </w:r>
      <w:r w:rsidR="006F7FCA">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&gt;&gt;</w:t>
      </w:r>
    </w:p>
    <w:p w:rsidR="00FF7FE7" w:rsidRDefault="00FF7FE7" w:rsidP="009C6BDB">
      <w:pPr>
        <w:spacing w:afterLines="3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eastAsia="es-MX"/>
        </w:rPr>
        <w:t xml:space="preserve">Lic. Mónica Muñoz Basulto </w:t>
      </w:r>
      <w:r w:rsidR="006F7FCA">
        <w:rPr>
          <w:rFonts w:ascii="Calibri" w:eastAsia="Times New Roman" w:hAnsi="Calibri" w:cs="AvenirNext LT Pro Regular"/>
          <w:bCs/>
          <w:sz w:val="20"/>
          <w:szCs w:val="20"/>
          <w:lang w:eastAsia="es-MX"/>
        </w:rPr>
        <w:t>responde: &lt;&lt;Sí</w:t>
      </w:r>
      <w:r>
        <w:rPr>
          <w:rFonts w:ascii="Calibri" w:eastAsia="Times New Roman" w:hAnsi="Calibri" w:cs="AvenirNext LT Pro Regular"/>
          <w:bCs/>
          <w:sz w:val="20"/>
          <w:szCs w:val="20"/>
          <w:lang w:eastAsia="es-MX"/>
        </w:rPr>
        <w:t xml:space="preserve"> están en cuadernillos separados</w:t>
      </w:r>
      <w:r>
        <w:rPr>
          <w:rFonts w:ascii="Calibri" w:eastAsia="Times New Roman" w:hAnsi="Calibri" w:cs="AvenirNext LT Pro Regular"/>
          <w:bCs/>
          <w:sz w:val="20"/>
          <w:szCs w:val="20"/>
          <w:lang w:eastAsia="es-ES"/>
        </w:rPr>
        <w:t xml:space="preserve"> &gt;&gt;</w:t>
      </w:r>
    </w:p>
    <w:p w:rsidR="005659C6" w:rsidRDefault="005659C6" w:rsidP="009C6BDB">
      <w:pPr>
        <w:spacing w:afterLines="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w:t>
      </w:r>
      <w:r w:rsidR="00FF7FE7">
        <w:rPr>
          <w:rFonts w:ascii="Calibri" w:eastAsia="Times New Roman" w:hAnsi="Calibri" w:cs="AvenirNext LT Pro Regular"/>
          <w:bCs/>
          <w:sz w:val="20"/>
          <w:szCs w:val="20"/>
          <w:lang w:eastAsia="es-MX"/>
        </w:rPr>
        <w:t>Bien, es conveniente tenerlos aquí, surgen las preguntas porque tenemos ese pa</w:t>
      </w:r>
      <w:r w:rsidR="00705634">
        <w:rPr>
          <w:rFonts w:ascii="Calibri" w:eastAsia="Times New Roman" w:hAnsi="Calibri" w:cs="AvenirNext LT Pro Regular"/>
          <w:bCs/>
          <w:sz w:val="20"/>
          <w:szCs w:val="20"/>
          <w:lang w:eastAsia="es-MX"/>
        </w:rPr>
        <w:t>si</w:t>
      </w:r>
      <w:r w:rsidR="00FF7FE7">
        <w:rPr>
          <w:rFonts w:ascii="Calibri" w:eastAsia="Times New Roman" w:hAnsi="Calibri" w:cs="AvenirNext LT Pro Regular"/>
          <w:bCs/>
          <w:sz w:val="20"/>
          <w:szCs w:val="20"/>
          <w:lang w:eastAsia="es-MX"/>
        </w:rPr>
        <w:t>vo aquí a corto plazo, para una revi</w:t>
      </w:r>
      <w:r w:rsidR="00705634">
        <w:rPr>
          <w:rFonts w:ascii="Calibri" w:eastAsia="Times New Roman" w:hAnsi="Calibri" w:cs="AvenirNext LT Pro Regular"/>
          <w:bCs/>
          <w:sz w:val="20"/>
          <w:szCs w:val="20"/>
          <w:lang w:eastAsia="es-MX"/>
        </w:rPr>
        <w:t>si</w:t>
      </w:r>
      <w:r w:rsidR="00FF7FE7">
        <w:rPr>
          <w:rFonts w:ascii="Calibri" w:eastAsia="Times New Roman" w:hAnsi="Calibri" w:cs="AvenirNext LT Pro Regular"/>
          <w:bCs/>
          <w:sz w:val="20"/>
          <w:szCs w:val="20"/>
          <w:lang w:eastAsia="es-MX"/>
        </w:rPr>
        <w:t xml:space="preserve">ón posterior, </w:t>
      </w:r>
      <w:r w:rsidR="00A03389">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FF7FE7">
        <w:rPr>
          <w:rFonts w:ascii="Calibri" w:eastAsia="Times New Roman" w:hAnsi="Calibri" w:cs="AvenirNext LT Pro Regular"/>
          <w:bCs/>
          <w:sz w:val="20"/>
          <w:szCs w:val="20"/>
          <w:lang w:eastAsia="es-MX"/>
        </w:rPr>
        <w:t xml:space="preserve"> están, </w:t>
      </w:r>
      <w:r w:rsidR="00A03389">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FF7FE7">
        <w:rPr>
          <w:rFonts w:ascii="Calibri" w:eastAsia="Times New Roman" w:hAnsi="Calibri" w:cs="AvenirNext LT Pro Regular"/>
          <w:bCs/>
          <w:sz w:val="20"/>
          <w:szCs w:val="20"/>
          <w:lang w:eastAsia="es-MX"/>
        </w:rPr>
        <w:t xml:space="preserve"> los tenemos</w:t>
      </w:r>
      <w:r w:rsidR="00667C81">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FF7FE7" w:rsidRDefault="00FF7FE7" w:rsidP="009C6BDB">
      <w:pPr>
        <w:spacing w:afterLines="30" w:line="360" w:lineRule="auto"/>
        <w:jc w:val="both"/>
        <w:rPr>
          <w:rFonts w:ascii="Calibri" w:eastAsia="Times New Roman" w:hAnsi="Calibri" w:cs="AvenirNext LT Pro Regular"/>
          <w:bCs/>
          <w:sz w:val="20"/>
          <w:szCs w:val="20"/>
          <w:lang w:eastAsia="es-MX"/>
        </w:rPr>
      </w:pPr>
      <w:r w:rsidRPr="00D80481">
        <w:rPr>
          <w:rFonts w:ascii="Calibri" w:eastAsia="Times New Roman" w:hAnsi="Calibri" w:cs="AvenirNext LT Pro Regular"/>
          <w:bCs/>
          <w:sz w:val="20"/>
          <w:szCs w:val="20"/>
          <w:lang w:val="es-ES" w:eastAsia="es-MX"/>
        </w:rPr>
        <w:t>La</w:t>
      </w:r>
      <w:r>
        <w:rPr>
          <w:rFonts w:ascii="Calibri" w:eastAsia="Times New Roman" w:hAnsi="Calibri" w:cs="AvenirNext LT Pro Regular"/>
          <w:b/>
          <w:bCs/>
          <w:sz w:val="20"/>
          <w:szCs w:val="20"/>
          <w:lang w:val="es-ES" w:eastAsia="es-MX"/>
        </w:rPr>
        <w:t xml:space="preserve"> </w:t>
      </w:r>
      <w:r w:rsidRPr="00D80481">
        <w:rPr>
          <w:rFonts w:ascii="Calibri" w:eastAsia="Times New Roman" w:hAnsi="Calibri" w:cs="AvenirNext LT Pro Regular"/>
          <w:b/>
          <w:bCs/>
          <w:sz w:val="20"/>
          <w:szCs w:val="20"/>
          <w:lang w:val="es-ES" w:eastAsia="es-MX"/>
        </w:rPr>
        <w:t>L</w:t>
      </w:r>
      <w:r>
        <w:rPr>
          <w:rFonts w:ascii="Calibri" w:eastAsia="Times New Roman" w:hAnsi="Calibri" w:cs="AvenirNext LT Pro Regular"/>
          <w:b/>
          <w:bCs/>
          <w:sz w:val="20"/>
          <w:szCs w:val="20"/>
          <w:lang w:val="es-ES" w:eastAsia="es-MX"/>
        </w:rPr>
        <w:t>ic.</w:t>
      </w:r>
      <w:r w:rsidRPr="00D80481">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proofErr w:type="spellStart"/>
      <w:r>
        <w:rPr>
          <w:rFonts w:ascii="Calibri" w:eastAsia="Times New Roman" w:hAnsi="Calibri" w:cs="AvenirNext LT Pro Regular"/>
          <w:b/>
          <w:bCs/>
          <w:sz w:val="20"/>
          <w:szCs w:val="20"/>
          <w:lang w:val="es-ES" w:eastAsia="es-MX"/>
        </w:rPr>
        <w:t>A</w:t>
      </w:r>
      <w:r w:rsidRPr="00D80481">
        <w:rPr>
          <w:rFonts w:ascii="Calibri" w:eastAsia="Times New Roman" w:hAnsi="Calibri" w:cs="AvenirNext LT Pro Regular"/>
          <w:b/>
          <w:bCs/>
          <w:sz w:val="20"/>
          <w:szCs w:val="20"/>
          <w:lang w:val="es-ES" w:eastAsia="es-MX"/>
        </w:rPr>
        <w:t>rzapalo</w:t>
      </w:r>
      <w:proofErr w:type="spellEnd"/>
      <w:r>
        <w:rPr>
          <w:rFonts w:ascii="Calibri" w:eastAsia="Times New Roman" w:hAnsi="Calibri" w:cs="AvenirNext LT Pro Regular"/>
          <w:b/>
          <w:bCs/>
          <w:sz w:val="20"/>
          <w:szCs w:val="20"/>
          <w:lang w:val="es-ES" w:eastAsia="es-MX"/>
        </w:rPr>
        <w:t xml:space="preserve"> </w:t>
      </w:r>
      <w:r w:rsidR="006F7FCA">
        <w:rPr>
          <w:rFonts w:ascii="Calibri" w:eastAsia="Times New Roman" w:hAnsi="Calibri" w:cs="AvenirNext LT Pro Regular"/>
          <w:bCs/>
          <w:sz w:val="20"/>
          <w:szCs w:val="20"/>
          <w:lang w:val="es-ES" w:eastAsia="es-MX"/>
        </w:rPr>
        <w:t>responde: &lt;&lt; Sí</w:t>
      </w:r>
      <w:r>
        <w:rPr>
          <w:rFonts w:ascii="Calibri" w:eastAsia="Times New Roman" w:hAnsi="Calibri" w:cs="AvenirNext LT Pro Regular"/>
          <w:bCs/>
          <w:sz w:val="20"/>
          <w:szCs w:val="20"/>
          <w:lang w:val="es-ES" w:eastAsia="es-MX"/>
        </w:rPr>
        <w:t xml:space="preserve"> están en los cuadernillos&gt;&gt;</w:t>
      </w:r>
    </w:p>
    <w:p w:rsidR="00FF7FE7" w:rsidRDefault="00783DB2" w:rsidP="009C6BDB">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proofErr w:type="spellStart"/>
      <w:r w:rsidR="00FF7FE7" w:rsidRPr="00EC5946">
        <w:rPr>
          <w:rFonts w:ascii="Calibri" w:eastAsia="Times New Roman" w:hAnsi="Calibri" w:cs="AvenirNext LT Pro Regular"/>
          <w:bCs/>
          <w:sz w:val="20"/>
          <w:szCs w:val="20"/>
          <w:lang w:eastAsia="es-MX"/>
        </w:rPr>
        <w:t>El</w:t>
      </w:r>
      <w:proofErr w:type="spellEnd"/>
      <w:r w:rsidR="00FF7FE7" w:rsidRPr="00EC5946">
        <w:rPr>
          <w:rFonts w:ascii="Calibri" w:eastAsia="Times New Roman" w:hAnsi="Calibri" w:cs="AvenirNext LT Pro Regular"/>
          <w:bCs/>
          <w:sz w:val="20"/>
          <w:szCs w:val="20"/>
          <w:lang w:eastAsia="es-MX"/>
        </w:rPr>
        <w:t xml:space="preserve"> </w:t>
      </w:r>
      <w:r w:rsidR="00FF7FE7" w:rsidRPr="00EC5946">
        <w:rPr>
          <w:rFonts w:ascii="Calibri" w:eastAsia="Times New Roman" w:hAnsi="Calibri" w:cs="AvenirNext LT Pro Regular"/>
          <w:b/>
          <w:bCs/>
          <w:sz w:val="20"/>
          <w:szCs w:val="20"/>
          <w:lang w:eastAsia="es-MX"/>
        </w:rPr>
        <w:t xml:space="preserve">Ing. Enrique </w:t>
      </w:r>
      <w:proofErr w:type="spellStart"/>
      <w:r w:rsidR="00FF7FE7" w:rsidRPr="00EC5946">
        <w:rPr>
          <w:rFonts w:ascii="Calibri" w:eastAsia="Times New Roman" w:hAnsi="Calibri" w:cs="AvenirNext LT Pro Regular"/>
          <w:b/>
          <w:bCs/>
          <w:sz w:val="20"/>
          <w:szCs w:val="20"/>
          <w:lang w:eastAsia="es-MX"/>
        </w:rPr>
        <w:t>Dau</w:t>
      </w:r>
      <w:proofErr w:type="spellEnd"/>
      <w:r w:rsidR="00FF7FE7" w:rsidRPr="00EC5946">
        <w:rPr>
          <w:rFonts w:ascii="Calibri" w:eastAsia="Times New Roman" w:hAnsi="Calibri" w:cs="AvenirNext LT Pro Regular"/>
          <w:b/>
          <w:bCs/>
          <w:sz w:val="20"/>
          <w:szCs w:val="20"/>
          <w:lang w:eastAsia="es-MX"/>
        </w:rPr>
        <w:t xml:space="preserve"> Flores</w:t>
      </w:r>
      <w:r w:rsidR="00FF7FE7">
        <w:rPr>
          <w:rFonts w:ascii="Calibri" w:eastAsia="Times New Roman" w:hAnsi="Calibri" w:cs="AvenirNext LT Pro Regular"/>
          <w:b/>
          <w:bCs/>
          <w:sz w:val="20"/>
          <w:szCs w:val="20"/>
          <w:lang w:eastAsia="es-MX"/>
        </w:rPr>
        <w:t xml:space="preserve"> </w:t>
      </w:r>
      <w:r w:rsidR="00FF7FE7">
        <w:rPr>
          <w:rFonts w:ascii="Calibri" w:eastAsia="Times New Roman" w:hAnsi="Calibri" w:cs="AvenirNext LT Pro Regular"/>
          <w:bCs/>
          <w:sz w:val="20"/>
          <w:szCs w:val="20"/>
          <w:lang w:eastAsia="es-MX"/>
        </w:rPr>
        <w:t>dice: &lt;&lt;Muy bien &gt;&gt;</w:t>
      </w:r>
    </w:p>
    <w:p w:rsidR="005659C6" w:rsidRPr="005659C6" w:rsidRDefault="00783DB2" w:rsidP="009C6BDB">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
          <w:bCs/>
          <w:color w:val="000000" w:themeColor="text1"/>
          <w:sz w:val="20"/>
          <w:szCs w:val="20"/>
          <w:lang w:eastAsia="es-MX"/>
        </w:rPr>
        <w:t>Lic. Eliseo Samuel Medina Moreno</w:t>
      </w:r>
      <w:r w:rsidR="00FF7FE7">
        <w:rPr>
          <w:rFonts w:ascii="Calibri" w:eastAsia="Times New Roman" w:hAnsi="Calibri" w:cs="AvenirNext LT Pro Regular"/>
          <w:bCs/>
          <w:color w:val="000000" w:themeColor="text1"/>
          <w:sz w:val="20"/>
          <w:szCs w:val="20"/>
          <w:lang w:eastAsia="es-MX"/>
        </w:rPr>
        <w:t xml:space="preserve"> menciona y continúa</w:t>
      </w:r>
      <w:r w:rsidR="004651AD" w:rsidRPr="00783DB2">
        <w:rPr>
          <w:rFonts w:ascii="Calibri" w:eastAsia="Times New Roman" w:hAnsi="Calibri" w:cs="AvenirNext LT Pro Regular"/>
          <w:bCs/>
          <w:color w:val="000000" w:themeColor="text1"/>
          <w:sz w:val="20"/>
          <w:szCs w:val="20"/>
          <w:lang w:eastAsia="es-MX"/>
        </w:rPr>
        <w:t>:</w:t>
      </w:r>
      <w:r w:rsidR="004651AD" w:rsidRPr="00C96A15">
        <w:rPr>
          <w:rFonts w:ascii="Calibri" w:eastAsia="Times New Roman" w:hAnsi="Calibri" w:cs="AvenirNext LT Pro Regular"/>
          <w:bCs/>
          <w:sz w:val="20"/>
          <w:szCs w:val="20"/>
          <w:lang w:eastAsia="es-MX"/>
        </w:rPr>
        <w:t xml:space="preserve"> </w:t>
      </w:r>
      <w:r w:rsidR="004651AD">
        <w:rPr>
          <w:rFonts w:ascii="Calibri" w:eastAsia="Times New Roman" w:hAnsi="Calibri" w:cs="AvenirNext LT Pro Regular"/>
          <w:bCs/>
          <w:sz w:val="20"/>
          <w:szCs w:val="20"/>
          <w:lang w:eastAsia="es-MX"/>
        </w:rPr>
        <w:t>&lt;</w:t>
      </w:r>
      <w:r w:rsidR="005659C6">
        <w:rPr>
          <w:rFonts w:ascii="Calibri" w:eastAsia="Times New Roman" w:hAnsi="Calibri" w:cs="AvenirNext LT Pro Regular"/>
          <w:bCs/>
          <w:sz w:val="20"/>
          <w:szCs w:val="20"/>
          <w:lang w:eastAsia="es-MX"/>
        </w:rPr>
        <w:t>&lt;</w:t>
      </w:r>
      <w:r w:rsidR="00667C81">
        <w:rPr>
          <w:rFonts w:ascii="Calibri" w:eastAsia="Times New Roman" w:hAnsi="Calibri" w:cs="AvenirNext LT Pro Regular"/>
          <w:bCs/>
          <w:sz w:val="20"/>
          <w:szCs w:val="20"/>
          <w:lang w:eastAsia="es-MX"/>
        </w:rPr>
        <w:t xml:space="preserve"> </w:t>
      </w:r>
      <w:r w:rsidR="00FF7FE7">
        <w:rPr>
          <w:rFonts w:ascii="Calibri" w:eastAsia="Times New Roman" w:hAnsi="Calibri" w:cs="AvenirNext LT Pro Regular"/>
          <w:bCs/>
          <w:sz w:val="20"/>
          <w:szCs w:val="20"/>
          <w:lang w:eastAsia="es-MX"/>
        </w:rPr>
        <w:t xml:space="preserve">Bien, les decía las retenciones y contribuciones por pagar a corto plazo en octubre son </w:t>
      </w:r>
      <w:r w:rsidR="004D00DE">
        <w:rPr>
          <w:rFonts w:ascii="Calibri" w:eastAsia="Times New Roman" w:hAnsi="Calibri" w:cs="AvenirNext LT Pro Regular"/>
          <w:bCs/>
          <w:sz w:val="20"/>
          <w:szCs w:val="20"/>
          <w:lang w:eastAsia="es-MX"/>
        </w:rPr>
        <w:t>$9, 669,408 (nueve millones seiscientos sesenta y nueve mil cuatrocientos ocho) que corresponde a la deuda que se tiene con IPEJAL al mes de octubre ese es nuestro saldo, ya son las cuentas más importantes en el pa</w:t>
      </w:r>
      <w:r w:rsidR="00705634">
        <w:rPr>
          <w:rFonts w:ascii="Calibri" w:eastAsia="Times New Roman" w:hAnsi="Calibri" w:cs="AvenirNext LT Pro Regular"/>
          <w:bCs/>
          <w:sz w:val="20"/>
          <w:szCs w:val="20"/>
          <w:lang w:eastAsia="es-MX"/>
        </w:rPr>
        <w:t>si</w:t>
      </w:r>
      <w:r w:rsidR="004D00DE">
        <w:rPr>
          <w:rFonts w:ascii="Calibri" w:eastAsia="Times New Roman" w:hAnsi="Calibri" w:cs="AvenirNext LT Pro Regular"/>
          <w:bCs/>
          <w:sz w:val="20"/>
          <w:szCs w:val="20"/>
          <w:lang w:eastAsia="es-MX"/>
        </w:rPr>
        <w:t xml:space="preserve">vo a corto plazo </w:t>
      </w:r>
      <w:r w:rsidR="005659C6">
        <w:rPr>
          <w:rFonts w:ascii="Calibri" w:eastAsia="Times New Roman" w:hAnsi="Calibri" w:cs="AvenirNext LT Pro Regular"/>
          <w:bCs/>
          <w:sz w:val="20"/>
          <w:szCs w:val="20"/>
          <w:lang w:eastAsia="es-MX"/>
        </w:rPr>
        <w:t>&gt;&gt;</w:t>
      </w:r>
    </w:p>
    <w:p w:rsidR="00F0740F" w:rsidRDefault="005659C6" w:rsidP="009C6BDB">
      <w:pPr>
        <w:spacing w:afterLines="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w:t>
      </w:r>
      <w:r w:rsidR="004D00DE">
        <w:rPr>
          <w:rFonts w:ascii="Calibri" w:eastAsia="Times New Roman" w:hAnsi="Calibri" w:cs="AvenirNext LT Pro Regular"/>
          <w:bCs/>
          <w:sz w:val="20"/>
          <w:szCs w:val="20"/>
          <w:lang w:eastAsia="es-MX"/>
        </w:rPr>
        <w:t xml:space="preserve"> La de $9</w:t>
      </w:r>
      <w:proofErr w:type="gramStart"/>
      <w:r w:rsidR="004D00DE">
        <w:rPr>
          <w:rFonts w:ascii="Calibri" w:eastAsia="Times New Roman" w:hAnsi="Calibri" w:cs="AvenirNext LT Pro Regular"/>
          <w:bCs/>
          <w:sz w:val="20"/>
          <w:szCs w:val="20"/>
          <w:lang w:eastAsia="es-MX"/>
        </w:rPr>
        <w:t>,669</w:t>
      </w:r>
      <w:r w:rsidR="006F7FCA">
        <w:rPr>
          <w:rFonts w:ascii="Calibri" w:eastAsia="Times New Roman" w:hAnsi="Calibri" w:cs="AvenirNext LT Pro Regular"/>
          <w:bCs/>
          <w:sz w:val="20"/>
          <w:szCs w:val="20"/>
          <w:lang w:eastAsia="es-MX"/>
        </w:rPr>
        <w:t>,408</w:t>
      </w:r>
      <w:proofErr w:type="gramEnd"/>
      <w:r w:rsidR="006F7FCA">
        <w:rPr>
          <w:rFonts w:ascii="Calibri" w:eastAsia="Times New Roman" w:hAnsi="Calibri" w:cs="AvenirNext LT Pro Regular"/>
          <w:bCs/>
          <w:sz w:val="20"/>
          <w:szCs w:val="20"/>
          <w:lang w:eastAsia="es-MX"/>
        </w:rPr>
        <w:t>?</w:t>
      </w:r>
      <w:r w:rsidR="004D00DE">
        <w:rPr>
          <w:rFonts w:ascii="Calibri" w:eastAsia="Times New Roman" w:hAnsi="Calibri" w:cs="AvenirNext LT Pro Regular"/>
          <w:bCs/>
          <w:sz w:val="20"/>
          <w:szCs w:val="20"/>
          <w:lang w:eastAsia="es-ES"/>
        </w:rPr>
        <w:t xml:space="preserve"> </w:t>
      </w:r>
      <w:r>
        <w:rPr>
          <w:rFonts w:ascii="Calibri" w:eastAsia="Times New Roman" w:hAnsi="Calibri" w:cs="AvenirNext LT Pro Regular"/>
          <w:bCs/>
          <w:sz w:val="20"/>
          <w:szCs w:val="20"/>
          <w:lang w:eastAsia="es-ES"/>
        </w:rPr>
        <w:t>&gt;&gt;</w:t>
      </w:r>
    </w:p>
    <w:p w:rsidR="005659C6" w:rsidRDefault="005659C6" w:rsidP="009C6BDB">
      <w:pPr>
        <w:spacing w:afterLines="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w:t>
      </w:r>
      <w:r w:rsidR="004D00DE">
        <w:rPr>
          <w:rFonts w:ascii="Calibri" w:eastAsia="Times New Roman" w:hAnsi="Calibri" w:cs="AvenirNext LT Pro Regular"/>
          <w:bCs/>
          <w:sz w:val="20"/>
          <w:szCs w:val="20"/>
          <w:lang w:eastAsia="es-ES"/>
        </w:rPr>
        <w:t>Así es</w:t>
      </w:r>
      <w:r>
        <w:rPr>
          <w:rFonts w:ascii="Calibri" w:eastAsia="Times New Roman" w:hAnsi="Calibri" w:cs="AvenirNext LT Pro Regular"/>
          <w:bCs/>
          <w:sz w:val="20"/>
          <w:szCs w:val="20"/>
          <w:lang w:eastAsia="es-ES"/>
        </w:rPr>
        <w:t>&gt;&gt;</w:t>
      </w:r>
    </w:p>
    <w:p w:rsidR="005659C6" w:rsidRDefault="005659C6" w:rsidP="009C6BDB">
      <w:pPr>
        <w:spacing w:afterLines="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sidR="004D00DE">
        <w:rPr>
          <w:rFonts w:ascii="Calibri" w:eastAsia="Times New Roman" w:hAnsi="Calibri" w:cs="AvenirNext LT Pro Regular"/>
          <w:bCs/>
          <w:sz w:val="20"/>
          <w:szCs w:val="20"/>
          <w:lang w:eastAsia="es-MX"/>
        </w:rPr>
        <w:t>pregunta</w:t>
      </w:r>
      <w:r>
        <w:rPr>
          <w:rFonts w:ascii="Calibri" w:eastAsia="Times New Roman" w:hAnsi="Calibri" w:cs="AvenirNext LT Pro Regular"/>
          <w:bCs/>
          <w:sz w:val="20"/>
          <w:szCs w:val="20"/>
          <w:lang w:eastAsia="es-MX"/>
        </w:rPr>
        <w:t>: &lt;</w:t>
      </w:r>
      <w:r w:rsidR="004D00DE">
        <w:rPr>
          <w:rFonts w:ascii="Calibri" w:eastAsia="Times New Roman" w:hAnsi="Calibri" w:cs="AvenirNext LT Pro Regular"/>
          <w:bCs/>
          <w:sz w:val="20"/>
          <w:szCs w:val="20"/>
          <w:lang w:eastAsia="es-MX"/>
        </w:rPr>
        <w:t>&lt; ¿A qué se refiere, por qué tenemos este pa</w:t>
      </w:r>
      <w:r w:rsidR="00705634">
        <w:rPr>
          <w:rFonts w:ascii="Calibri" w:eastAsia="Times New Roman" w:hAnsi="Calibri" w:cs="AvenirNext LT Pro Regular"/>
          <w:bCs/>
          <w:sz w:val="20"/>
          <w:szCs w:val="20"/>
          <w:lang w:eastAsia="es-MX"/>
        </w:rPr>
        <w:t>si</w:t>
      </w:r>
      <w:r w:rsidR="004D00DE">
        <w:rPr>
          <w:rFonts w:ascii="Calibri" w:eastAsia="Times New Roman" w:hAnsi="Calibri" w:cs="AvenirNext LT Pro Regular"/>
          <w:bCs/>
          <w:sz w:val="20"/>
          <w:szCs w:val="20"/>
          <w:lang w:eastAsia="es-MX"/>
        </w:rPr>
        <w:t>vo?</w:t>
      </w:r>
      <w:r w:rsidR="00667C81">
        <w:rPr>
          <w:rFonts w:ascii="Calibri" w:eastAsia="Times New Roman" w:hAnsi="Calibri" w:cs="AvenirNext LT Pro Regular"/>
          <w:bCs/>
          <w:sz w:val="20"/>
          <w:szCs w:val="20"/>
          <w:lang w:eastAsia="es-ES"/>
        </w:rPr>
        <w:t xml:space="preserve"> </w:t>
      </w:r>
      <w:r>
        <w:rPr>
          <w:rFonts w:ascii="Calibri" w:eastAsia="Times New Roman" w:hAnsi="Calibri" w:cs="AvenirNext LT Pro Regular"/>
          <w:bCs/>
          <w:sz w:val="20"/>
          <w:szCs w:val="20"/>
          <w:lang w:eastAsia="es-ES"/>
        </w:rPr>
        <w:t xml:space="preserve">&gt;&gt; </w:t>
      </w:r>
    </w:p>
    <w:p w:rsidR="00A27ABD" w:rsidRDefault="00A27ABD" w:rsidP="009C6BDB">
      <w:pPr>
        <w:spacing w:afterLines="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w:t>
      </w:r>
      <w:r w:rsidR="00AA1415">
        <w:rPr>
          <w:rFonts w:ascii="Calibri" w:eastAsia="Times New Roman" w:hAnsi="Calibri" w:cs="AvenirNext LT Pro Regular"/>
          <w:bCs/>
          <w:sz w:val="20"/>
          <w:szCs w:val="20"/>
          <w:lang w:eastAsia="es-MX"/>
        </w:rPr>
        <w:t>Sí</w:t>
      </w:r>
      <w:r w:rsidR="004D00DE">
        <w:rPr>
          <w:rFonts w:ascii="Calibri" w:eastAsia="Times New Roman" w:hAnsi="Calibri" w:cs="AvenirNext LT Pro Regular"/>
          <w:bCs/>
          <w:sz w:val="20"/>
          <w:szCs w:val="20"/>
          <w:lang w:eastAsia="es-MX"/>
        </w:rPr>
        <w:t>, es el adeudo que ten</w:t>
      </w:r>
      <w:r w:rsidR="006F7FCA">
        <w:rPr>
          <w:rFonts w:ascii="Calibri" w:eastAsia="Times New Roman" w:hAnsi="Calibri" w:cs="AvenirNext LT Pro Regular"/>
          <w:bCs/>
          <w:sz w:val="20"/>
          <w:szCs w:val="20"/>
          <w:lang w:eastAsia="es-MX"/>
        </w:rPr>
        <w:t>emos arrastrando desde que entró</w:t>
      </w:r>
      <w:r w:rsidR="004D00DE">
        <w:rPr>
          <w:rFonts w:ascii="Calibri" w:eastAsia="Times New Roman" w:hAnsi="Calibri" w:cs="AvenirNext LT Pro Regular"/>
          <w:bCs/>
          <w:sz w:val="20"/>
          <w:szCs w:val="20"/>
          <w:lang w:eastAsia="es-MX"/>
        </w:rPr>
        <w:t xml:space="preserve"> la administración que se refiere a un convenio que hizo esta Institución con IPEJAL para solventarlos y además que se han  acumulado algunos adeudos también de esta administración por eso genera $9,669</w:t>
      </w:r>
      <w:r w:rsidR="006F7FCA">
        <w:rPr>
          <w:rFonts w:ascii="Calibri" w:eastAsia="Times New Roman" w:hAnsi="Calibri" w:cs="AvenirNext LT Pro Regular"/>
          <w:bCs/>
          <w:sz w:val="20"/>
          <w:szCs w:val="20"/>
          <w:lang w:eastAsia="es-MX"/>
        </w:rPr>
        <w:t>,408</w:t>
      </w:r>
      <w:r w:rsidR="004D00DE">
        <w:rPr>
          <w:rFonts w:ascii="Calibri" w:eastAsia="Times New Roman" w:hAnsi="Calibri" w:cs="AvenirNext LT Pro Regular"/>
          <w:bCs/>
          <w:sz w:val="20"/>
          <w:szCs w:val="20"/>
          <w:lang w:eastAsia="es-ES"/>
        </w:rPr>
        <w:t xml:space="preserve"> (nueve millones seiscientos sesenta y nueve mil</w:t>
      </w:r>
      <w:r w:rsidR="006F7FCA">
        <w:rPr>
          <w:rFonts w:ascii="Calibri" w:eastAsia="Times New Roman" w:hAnsi="Calibri" w:cs="AvenirNext LT Pro Regular"/>
          <w:bCs/>
          <w:sz w:val="20"/>
          <w:szCs w:val="20"/>
          <w:lang w:eastAsia="es-ES"/>
        </w:rPr>
        <w:t xml:space="preserve"> cuatrocientos ocho pesos</w:t>
      </w:r>
      <w:r w:rsidR="004D00DE">
        <w:rPr>
          <w:rFonts w:ascii="Calibri" w:eastAsia="Times New Roman" w:hAnsi="Calibri" w:cs="AvenirNext LT Pro Regular"/>
          <w:bCs/>
          <w:sz w:val="20"/>
          <w:szCs w:val="20"/>
          <w:lang w:eastAsia="es-ES"/>
        </w:rPr>
        <w:t>)</w:t>
      </w:r>
      <w:r>
        <w:rPr>
          <w:rFonts w:ascii="Calibri" w:eastAsia="Times New Roman" w:hAnsi="Calibri" w:cs="AvenirNext LT Pro Regular"/>
          <w:bCs/>
          <w:sz w:val="20"/>
          <w:szCs w:val="20"/>
          <w:lang w:eastAsia="es-ES"/>
        </w:rPr>
        <w:t>&gt;&gt;</w:t>
      </w:r>
    </w:p>
    <w:p w:rsidR="00A27ABD" w:rsidRDefault="00A27ABD" w:rsidP="009C6BDB">
      <w:pPr>
        <w:spacing w:afterLines="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sidR="004D00DE">
        <w:rPr>
          <w:rFonts w:ascii="Calibri" w:eastAsia="Times New Roman" w:hAnsi="Calibri" w:cs="AvenirNext LT Pro Regular"/>
          <w:bCs/>
          <w:sz w:val="20"/>
          <w:szCs w:val="20"/>
          <w:lang w:eastAsia="es-MX"/>
        </w:rPr>
        <w:t>dice</w:t>
      </w:r>
      <w:r>
        <w:rPr>
          <w:rFonts w:ascii="Calibri" w:eastAsia="Times New Roman" w:hAnsi="Calibri" w:cs="AvenirNext LT Pro Regular"/>
          <w:bCs/>
          <w:sz w:val="20"/>
          <w:szCs w:val="20"/>
          <w:lang w:eastAsia="es-MX"/>
        </w:rPr>
        <w:t>: &lt;&lt;</w:t>
      </w:r>
      <w:r w:rsidR="004D00DE">
        <w:rPr>
          <w:rFonts w:ascii="Calibri" w:eastAsia="Times New Roman" w:hAnsi="Calibri" w:cs="AvenirNext LT Pro Regular"/>
          <w:bCs/>
          <w:sz w:val="20"/>
          <w:szCs w:val="20"/>
          <w:lang w:eastAsia="es-MX"/>
        </w:rPr>
        <w:t>No me acordaba de este Pa</w:t>
      </w:r>
      <w:r w:rsidR="00705634">
        <w:rPr>
          <w:rFonts w:ascii="Calibri" w:eastAsia="Times New Roman" w:hAnsi="Calibri" w:cs="AvenirNext LT Pro Regular"/>
          <w:bCs/>
          <w:sz w:val="20"/>
          <w:szCs w:val="20"/>
          <w:lang w:eastAsia="es-MX"/>
        </w:rPr>
        <w:t>si</w:t>
      </w:r>
      <w:r w:rsidR="004D00DE">
        <w:rPr>
          <w:rFonts w:ascii="Calibri" w:eastAsia="Times New Roman" w:hAnsi="Calibri" w:cs="AvenirNext LT Pro Regular"/>
          <w:bCs/>
          <w:sz w:val="20"/>
          <w:szCs w:val="20"/>
          <w:lang w:eastAsia="es-MX"/>
        </w:rPr>
        <w:t>vo</w:t>
      </w:r>
      <w:r w:rsidR="00651086">
        <w:rPr>
          <w:rFonts w:ascii="Calibri" w:eastAsia="Times New Roman" w:hAnsi="Calibri" w:cs="AvenirNext LT Pro Regular"/>
          <w:bCs/>
          <w:sz w:val="20"/>
          <w:szCs w:val="20"/>
          <w:lang w:eastAsia="es-MX"/>
        </w:rPr>
        <w:t>, ¿Lo heredamos?</w:t>
      </w:r>
      <w:r>
        <w:rPr>
          <w:rFonts w:ascii="Calibri" w:eastAsia="Times New Roman" w:hAnsi="Calibri" w:cs="AvenirNext LT Pro Regular"/>
          <w:bCs/>
          <w:sz w:val="20"/>
          <w:szCs w:val="20"/>
          <w:lang w:eastAsia="es-ES"/>
        </w:rPr>
        <w:t>&gt;&gt;</w:t>
      </w:r>
    </w:p>
    <w:p w:rsidR="00B7093E" w:rsidRDefault="00C178F9" w:rsidP="009C6BDB">
      <w:pPr>
        <w:spacing w:afterLines="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w:t>
      </w:r>
      <w:r w:rsidR="004B4A7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ES"/>
        </w:rPr>
        <w:t>&gt;&gt;</w:t>
      </w:r>
    </w:p>
    <w:p w:rsidR="00D11336" w:rsidRDefault="00D11336" w:rsidP="009C6BDB">
      <w:pPr>
        <w:spacing w:afterLines="30" w:line="360" w:lineRule="auto"/>
        <w:jc w:val="both"/>
        <w:rPr>
          <w:rFonts w:ascii="Calibri" w:hAnsi="Calibri" w:cs="AvenirNext LT Pro Regular"/>
          <w:bCs/>
          <w:sz w:val="20"/>
          <w:szCs w:val="20"/>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dice</w:t>
      </w:r>
      <w:r>
        <w:rPr>
          <w:rFonts w:ascii="Calibri" w:hAnsi="Calibri" w:cs="AvenirNext LT Pro Regular"/>
          <w:bCs/>
          <w:sz w:val="20"/>
          <w:szCs w:val="20"/>
        </w:rPr>
        <w:t>: &lt;&lt;</w:t>
      </w:r>
      <w:r w:rsidR="005B7C76">
        <w:rPr>
          <w:rFonts w:ascii="Calibri" w:hAnsi="Calibri" w:cs="AvenirNext LT Pro Regular"/>
          <w:bCs/>
          <w:sz w:val="20"/>
          <w:szCs w:val="20"/>
        </w:rPr>
        <w:t>Sí</w:t>
      </w:r>
      <w:r w:rsidR="00651086">
        <w:rPr>
          <w:rFonts w:ascii="Calibri" w:hAnsi="Calibri" w:cs="AvenirNext LT Pro Regular"/>
          <w:bCs/>
          <w:sz w:val="20"/>
          <w:szCs w:val="20"/>
        </w:rPr>
        <w:t>, se hizo un Convenio con IPEJAL y se está abonando</w:t>
      </w:r>
      <w:r>
        <w:rPr>
          <w:rFonts w:ascii="Calibri" w:hAnsi="Calibri" w:cs="AvenirNext LT Pro Regular"/>
          <w:bCs/>
          <w:sz w:val="20"/>
          <w:szCs w:val="20"/>
        </w:rPr>
        <w:t>&gt;&gt;</w:t>
      </w:r>
    </w:p>
    <w:p w:rsidR="00651086" w:rsidRDefault="00651086" w:rsidP="009C6BDB">
      <w:pPr>
        <w:spacing w:afterLines="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comenta: &lt;&lt;Y lo estamos pagando, estamos abonando</w:t>
      </w:r>
      <w:r>
        <w:rPr>
          <w:rFonts w:ascii="Calibri" w:eastAsia="Times New Roman" w:hAnsi="Calibri" w:cs="AvenirNext LT Pro Regular"/>
          <w:bCs/>
          <w:sz w:val="20"/>
          <w:szCs w:val="20"/>
          <w:lang w:eastAsia="es-ES"/>
        </w:rPr>
        <w:t>&gt;&gt;</w:t>
      </w:r>
    </w:p>
    <w:p w:rsidR="00651086" w:rsidRPr="008401C1" w:rsidRDefault="00651086" w:rsidP="009C6BDB">
      <w:pPr>
        <w:spacing w:afterLines="30" w:line="360" w:lineRule="auto"/>
        <w:jc w:val="both"/>
        <w:rPr>
          <w:rFonts w:ascii="Calibri" w:hAnsi="Calibri" w:cs="AvenirNext LT Pro Regular"/>
          <w:bCs/>
          <w:sz w:val="20"/>
          <w:szCs w:val="20"/>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dice</w:t>
      </w:r>
      <w:r w:rsidR="005B7C76">
        <w:rPr>
          <w:rFonts w:ascii="Calibri" w:hAnsi="Calibri" w:cs="AvenirNext LT Pro Regular"/>
          <w:bCs/>
          <w:sz w:val="20"/>
          <w:szCs w:val="20"/>
        </w:rPr>
        <w:t>: &lt;&lt;Lo que se quedó</w:t>
      </w:r>
      <w:r>
        <w:rPr>
          <w:rFonts w:ascii="Calibri" w:hAnsi="Calibri" w:cs="AvenirNext LT Pro Regular"/>
          <w:bCs/>
          <w:sz w:val="20"/>
          <w:szCs w:val="20"/>
        </w:rPr>
        <w:t xml:space="preserve"> debiendo&gt;&gt; </w:t>
      </w:r>
    </w:p>
    <w:p w:rsidR="000D5198" w:rsidRDefault="00160BEF" w:rsidP="00BD3D3C">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sidR="00651086">
        <w:rPr>
          <w:rFonts w:ascii="Calibri" w:eastAsia="Times New Roman" w:hAnsi="Calibri" w:cs="AvenirNext LT Pro Regular"/>
          <w:bCs/>
          <w:sz w:val="20"/>
          <w:szCs w:val="20"/>
          <w:lang w:eastAsia="es-MX"/>
        </w:rPr>
        <w:t xml:space="preserve"> manifiesta</w:t>
      </w:r>
      <w:r>
        <w:rPr>
          <w:rFonts w:ascii="Calibri" w:eastAsia="Times New Roman" w:hAnsi="Calibri" w:cs="AvenirNext LT Pro Regular"/>
          <w:bCs/>
          <w:sz w:val="20"/>
          <w:szCs w:val="20"/>
          <w:lang w:eastAsia="es-MX"/>
        </w:rPr>
        <w:t xml:space="preserve">: </w:t>
      </w:r>
      <w:r w:rsidR="00937EB5">
        <w:rPr>
          <w:rFonts w:ascii="Calibri" w:eastAsia="Times New Roman" w:hAnsi="Calibri" w:cs="AvenirNext LT Pro Regular"/>
          <w:bCs/>
          <w:sz w:val="20"/>
          <w:szCs w:val="20"/>
          <w:lang w:eastAsia="es-MX"/>
        </w:rPr>
        <w:t>&lt;&lt;</w:t>
      </w:r>
      <w:r w:rsidR="0062358E">
        <w:rPr>
          <w:rFonts w:ascii="Calibri" w:eastAsia="Times New Roman" w:hAnsi="Calibri" w:cs="AvenirNext LT Pro Regular"/>
          <w:bCs/>
          <w:sz w:val="20"/>
          <w:szCs w:val="20"/>
          <w:lang w:eastAsia="es-MX"/>
        </w:rPr>
        <w:t>Ah, es por las cuotas, aportaciones</w:t>
      </w:r>
      <w:r>
        <w:rPr>
          <w:rFonts w:ascii="Calibri" w:eastAsia="Times New Roman" w:hAnsi="Calibri" w:cs="AvenirNext LT Pro Regular"/>
          <w:bCs/>
          <w:sz w:val="20"/>
          <w:szCs w:val="20"/>
          <w:lang w:eastAsia="es-MX"/>
        </w:rPr>
        <w:t>&gt;&gt;</w:t>
      </w:r>
    </w:p>
    <w:p w:rsidR="0062358E" w:rsidRDefault="0062358E" w:rsidP="00BD3D3C">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comenta: &lt;&lt;Patronales&gt;&gt;</w:t>
      </w:r>
    </w:p>
    <w:p w:rsidR="0062358E" w:rsidRDefault="0062358E" w:rsidP="00BD3D3C">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sidR="005B7C76">
        <w:rPr>
          <w:rFonts w:ascii="Calibri" w:eastAsia="Times New Roman" w:hAnsi="Calibri" w:cs="AvenirNext LT Pro Regular"/>
          <w:bCs/>
          <w:sz w:val="20"/>
          <w:szCs w:val="20"/>
          <w:lang w:eastAsia="es-MX"/>
        </w:rPr>
        <w:t xml:space="preserve"> manifiesta: &lt;&lt;</w:t>
      </w:r>
      <w:r w:rsidR="009C6BDB">
        <w:rPr>
          <w:rFonts w:ascii="Calibri" w:eastAsia="Times New Roman" w:hAnsi="Calibri" w:cs="AvenirNext LT Pro Regular"/>
          <w:bCs/>
          <w:sz w:val="20"/>
          <w:szCs w:val="20"/>
          <w:lang w:eastAsia="es-MX"/>
        </w:rPr>
        <w:t>A</w:t>
      </w:r>
      <w:r w:rsidR="005B7C76">
        <w:rPr>
          <w:rFonts w:ascii="Calibri" w:eastAsia="Times New Roman" w:hAnsi="Calibri" w:cs="AvenirNext LT Pro Regular"/>
          <w:bCs/>
          <w:sz w:val="20"/>
          <w:szCs w:val="20"/>
          <w:lang w:eastAsia="es-MX"/>
        </w:rPr>
        <w:t>h</w:t>
      </w:r>
      <w:r>
        <w:rPr>
          <w:rFonts w:ascii="Calibri" w:eastAsia="Times New Roman" w:hAnsi="Calibri" w:cs="AvenirNext LT Pro Regular"/>
          <w:bCs/>
          <w:sz w:val="20"/>
          <w:szCs w:val="20"/>
          <w:lang w:eastAsia="es-MX"/>
        </w:rPr>
        <w:t xml:space="preserve"> sí, yo creí que era lo de la Villa</w:t>
      </w:r>
      <w:r w:rsidR="005B7C76">
        <w:rPr>
          <w:rFonts w:ascii="Calibri" w:eastAsia="Times New Roman" w:hAnsi="Calibri" w:cs="AvenirNext LT Pro Regular"/>
          <w:bCs/>
          <w:sz w:val="20"/>
          <w:szCs w:val="20"/>
          <w:lang w:eastAsia="es-MX"/>
        </w:rPr>
        <w:t>s</w:t>
      </w:r>
      <w:r>
        <w:rPr>
          <w:rFonts w:ascii="Calibri" w:eastAsia="Times New Roman" w:hAnsi="Calibri" w:cs="AvenirNext LT Pro Regular"/>
          <w:bCs/>
          <w:sz w:val="20"/>
          <w:szCs w:val="20"/>
          <w:lang w:eastAsia="es-MX"/>
        </w:rPr>
        <w:t xml:space="preserve"> &gt;&gt;</w:t>
      </w:r>
    </w:p>
    <w:p w:rsidR="0062358E" w:rsidRDefault="0062358E" w:rsidP="00BD3D3C">
      <w:pPr>
        <w:spacing w:after="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&lt;&lt;No</w:t>
      </w:r>
      <w:r>
        <w:rPr>
          <w:rFonts w:ascii="Calibri" w:eastAsia="Times New Roman" w:hAnsi="Calibri" w:cs="AvenirNext LT Pro Regular"/>
          <w:bCs/>
          <w:sz w:val="20"/>
          <w:szCs w:val="20"/>
          <w:lang w:eastAsia="es-ES"/>
        </w:rPr>
        <w:t>&gt;&gt;</w:t>
      </w:r>
    </w:p>
    <w:p w:rsidR="0062358E" w:rsidRPr="008401C1" w:rsidRDefault="0062358E" w:rsidP="00BD3D3C">
      <w:pPr>
        <w:spacing w:after="30" w:line="360" w:lineRule="auto"/>
        <w:jc w:val="both"/>
        <w:rPr>
          <w:rFonts w:ascii="Calibri" w:hAnsi="Calibri" w:cs="AvenirNext LT Pro Regular"/>
          <w:bCs/>
          <w:sz w:val="20"/>
          <w:szCs w:val="20"/>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dice</w:t>
      </w:r>
      <w:r>
        <w:rPr>
          <w:rFonts w:ascii="Calibri" w:hAnsi="Calibri" w:cs="AvenirNext LT Pro Regular"/>
          <w:bCs/>
          <w:sz w:val="20"/>
          <w:szCs w:val="20"/>
        </w:rPr>
        <w:t>: &lt;&lt;No, lo de la Villa</w:t>
      </w:r>
      <w:r w:rsidR="005B7C76">
        <w:rPr>
          <w:rFonts w:ascii="Calibri" w:hAnsi="Calibri" w:cs="AvenirNext LT Pro Regular"/>
          <w:bCs/>
          <w:sz w:val="20"/>
          <w:szCs w:val="20"/>
        </w:rPr>
        <w:t>s</w:t>
      </w:r>
      <w:r>
        <w:rPr>
          <w:rFonts w:ascii="Calibri" w:hAnsi="Calibri" w:cs="AvenirNext LT Pro Regular"/>
          <w:bCs/>
          <w:sz w:val="20"/>
          <w:szCs w:val="20"/>
        </w:rPr>
        <w:t xml:space="preserve"> es aparte, más los intereses que se acumulen&gt;&gt; </w:t>
      </w:r>
    </w:p>
    <w:p w:rsidR="0062358E" w:rsidRDefault="0062358E" w:rsidP="00BD3D3C">
      <w:pPr>
        <w:spacing w:after="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dice: &lt;&lt;Así es</w:t>
      </w:r>
      <w:r>
        <w:rPr>
          <w:rFonts w:ascii="Calibri" w:eastAsia="Times New Roman" w:hAnsi="Calibri" w:cs="AvenirNext LT Pro Regular"/>
          <w:bCs/>
          <w:sz w:val="20"/>
          <w:szCs w:val="20"/>
          <w:lang w:eastAsia="es-ES"/>
        </w:rPr>
        <w:t>&gt;&gt;</w:t>
      </w:r>
    </w:p>
    <w:p w:rsidR="0062358E" w:rsidRDefault="0062358E" w:rsidP="00BD3D3C">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lastRenderedPageBreak/>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manifiesta y pregunta: &lt;&lt;Veo que se reduce, ¿estamos pagando ya?&gt;&gt;</w:t>
      </w:r>
    </w:p>
    <w:p w:rsidR="0062358E" w:rsidRPr="0062358E" w:rsidRDefault="0062358E" w:rsidP="00807F74">
      <w:pPr>
        <w:spacing w:after="10" w:line="360" w:lineRule="auto"/>
        <w:jc w:val="both"/>
        <w:rPr>
          <w:rFonts w:ascii="Calibri" w:eastAsia="Times New Roman" w:hAnsi="Calibri" w:cs="AvenirNext LT Pro Regular"/>
          <w:bCs/>
          <w:sz w:val="20"/>
          <w:szCs w:val="20"/>
          <w:lang w:eastAsia="es-MX"/>
        </w:rPr>
      </w:pPr>
      <w:r w:rsidRPr="0062358E">
        <w:rPr>
          <w:rFonts w:ascii="Calibri" w:eastAsia="Times New Roman" w:hAnsi="Calibri" w:cs="AvenirNext LT Pro Regular"/>
          <w:bCs/>
          <w:sz w:val="20"/>
          <w:szCs w:val="20"/>
          <w:lang w:eastAsia="es-MX"/>
        </w:rPr>
        <w:t xml:space="preserve">El </w:t>
      </w:r>
      <w:r w:rsidRPr="0062358E">
        <w:rPr>
          <w:rFonts w:ascii="Calibri" w:eastAsia="Times New Roman" w:hAnsi="Calibri" w:cs="AvenirNext LT Pro Regular"/>
          <w:b/>
          <w:bCs/>
          <w:sz w:val="20"/>
          <w:szCs w:val="20"/>
          <w:lang w:eastAsia="es-MX"/>
        </w:rPr>
        <w:t>Lic. Eliseo Samuel Medina Moreno</w:t>
      </w:r>
      <w:r w:rsidRPr="0062358E">
        <w:rPr>
          <w:rFonts w:ascii="Calibri" w:eastAsia="Times New Roman" w:hAnsi="Calibri" w:cs="AvenirNext LT Pro Regular"/>
          <w:bCs/>
          <w:sz w:val="20"/>
          <w:szCs w:val="20"/>
          <w:lang w:eastAsia="es-MX"/>
        </w:rPr>
        <w:t xml:space="preserve"> dice: &lt;&lt;Así es&gt;&gt;</w:t>
      </w:r>
    </w:p>
    <w:p w:rsidR="0062358E" w:rsidRDefault="0062358E" w:rsidP="00807F74">
      <w:pPr>
        <w:spacing w:after="1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manifiesta y pregunta: &lt;&lt;Lo que se va venciendo, y ¿esto está dentro de un Convenio?&gt;&gt;</w:t>
      </w:r>
    </w:p>
    <w:p w:rsidR="0062358E" w:rsidRPr="0062358E" w:rsidRDefault="0062358E" w:rsidP="00807F74">
      <w:pPr>
        <w:spacing w:after="10" w:line="360" w:lineRule="auto"/>
        <w:jc w:val="both"/>
        <w:rPr>
          <w:rFonts w:ascii="Calibri" w:eastAsia="Times New Roman" w:hAnsi="Calibri" w:cs="AvenirNext LT Pro Regular"/>
          <w:bCs/>
          <w:sz w:val="20"/>
          <w:szCs w:val="20"/>
          <w:lang w:eastAsia="es-MX"/>
        </w:rPr>
      </w:pPr>
      <w:r w:rsidRPr="0062358E">
        <w:rPr>
          <w:rFonts w:ascii="Calibri" w:eastAsia="Times New Roman" w:hAnsi="Calibri" w:cs="AvenirNext LT Pro Regular"/>
          <w:bCs/>
          <w:sz w:val="20"/>
          <w:szCs w:val="20"/>
          <w:lang w:eastAsia="es-MX"/>
        </w:rPr>
        <w:t xml:space="preserve">El </w:t>
      </w:r>
      <w:r w:rsidRPr="0062358E">
        <w:rPr>
          <w:rFonts w:ascii="Calibri" w:eastAsia="Times New Roman" w:hAnsi="Calibri" w:cs="AvenirNext LT Pro Regular"/>
          <w:b/>
          <w:bCs/>
          <w:sz w:val="20"/>
          <w:szCs w:val="20"/>
          <w:lang w:eastAsia="es-MX"/>
        </w:rPr>
        <w:t>Lic. Eliseo Samuel Medina Moreno</w:t>
      </w:r>
      <w:r w:rsidRPr="0062358E">
        <w:rPr>
          <w:rFonts w:ascii="Calibri" w:eastAsia="Times New Roman" w:hAnsi="Calibri" w:cs="AvenirNext LT Pro Regular"/>
          <w:bCs/>
          <w:sz w:val="20"/>
          <w:szCs w:val="20"/>
          <w:lang w:eastAsia="es-MX"/>
        </w:rPr>
        <w:t xml:space="preserve"> dice: &lt;&lt;Así es&gt;&gt;</w:t>
      </w:r>
    </w:p>
    <w:p w:rsidR="000D5198" w:rsidRDefault="00160BEF" w:rsidP="00807F74">
      <w:pPr>
        <w:spacing w:after="1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sidR="0062358E">
        <w:rPr>
          <w:rFonts w:ascii="Calibri" w:eastAsia="Times New Roman" w:hAnsi="Calibri" w:cs="AvenirNext LT Pro Regular"/>
          <w:bCs/>
          <w:sz w:val="20"/>
          <w:szCs w:val="20"/>
          <w:lang w:eastAsia="es-MX"/>
        </w:rPr>
        <w:t>pregunt</w:t>
      </w:r>
      <w:r>
        <w:rPr>
          <w:rFonts w:ascii="Calibri" w:eastAsia="Times New Roman" w:hAnsi="Calibri" w:cs="AvenirNext LT Pro Regular"/>
          <w:bCs/>
          <w:sz w:val="20"/>
          <w:szCs w:val="20"/>
          <w:lang w:eastAsia="es-MX"/>
        </w:rPr>
        <w:t>e: &lt;&lt;</w:t>
      </w:r>
      <w:r w:rsidR="00A03389">
        <w:rPr>
          <w:rFonts w:ascii="Calibri" w:eastAsia="Times New Roman" w:hAnsi="Calibri" w:cs="AvenirNext LT Pro Regular"/>
          <w:bCs/>
          <w:sz w:val="20"/>
          <w:szCs w:val="20"/>
          <w:lang w:eastAsia="es-MX"/>
        </w:rPr>
        <w:t xml:space="preserve"> </w:t>
      </w:r>
      <w:r w:rsidR="0062358E">
        <w:rPr>
          <w:rFonts w:ascii="Calibri" w:eastAsia="Times New Roman" w:hAnsi="Calibri" w:cs="AvenirNext LT Pro Regular"/>
          <w:bCs/>
          <w:sz w:val="20"/>
          <w:szCs w:val="20"/>
          <w:lang w:eastAsia="es-MX"/>
        </w:rPr>
        <w:t>¿Se concluye en la Administración?</w:t>
      </w:r>
      <w:r w:rsidR="00937EB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160BEF" w:rsidRDefault="003E40E8" w:rsidP="00807F74">
      <w:pPr>
        <w:spacing w:after="10" w:line="360" w:lineRule="auto"/>
        <w:jc w:val="both"/>
        <w:rPr>
          <w:rFonts w:ascii="Calibri" w:eastAsia="Times New Roman" w:hAnsi="Calibri" w:cs="AvenirNext LT Pro Regular"/>
          <w:bCs/>
          <w:color w:val="000000" w:themeColor="text1"/>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sidR="0062358E">
        <w:rPr>
          <w:rFonts w:ascii="Calibri" w:eastAsia="Times New Roman" w:hAnsi="Calibri" w:cs="AvenirNext LT Pro Regular"/>
          <w:bCs/>
          <w:sz w:val="20"/>
          <w:szCs w:val="20"/>
          <w:lang w:eastAsia="es-MX"/>
        </w:rPr>
        <w:t>responde</w:t>
      </w:r>
      <w:r>
        <w:rPr>
          <w:rFonts w:ascii="Calibri" w:eastAsia="Times New Roman" w:hAnsi="Calibri" w:cs="AvenirNext LT Pro Regular"/>
          <w:bCs/>
          <w:sz w:val="20"/>
          <w:szCs w:val="20"/>
          <w:lang w:eastAsia="es-MX"/>
        </w:rPr>
        <w:t xml:space="preserve">: </w:t>
      </w:r>
      <w:r w:rsidR="00937EB5">
        <w:rPr>
          <w:rFonts w:ascii="Calibri" w:eastAsia="Times New Roman" w:hAnsi="Calibri" w:cs="AvenirNext LT Pro Regular"/>
          <w:bCs/>
          <w:sz w:val="20"/>
          <w:szCs w:val="20"/>
          <w:lang w:eastAsia="es-MX"/>
        </w:rPr>
        <w:t>&lt;&lt;</w:t>
      </w:r>
      <w:r w:rsidR="0062358E">
        <w:rPr>
          <w:rFonts w:ascii="Calibri" w:eastAsia="Times New Roman" w:hAnsi="Calibri" w:cs="AvenirNext LT Pro Regular"/>
          <w:bCs/>
          <w:sz w:val="20"/>
          <w:szCs w:val="20"/>
          <w:lang w:eastAsia="es-MX"/>
        </w:rPr>
        <w:t>En la Administración, se concluye en julio del próximo año</w:t>
      </w:r>
      <w:r>
        <w:rPr>
          <w:rFonts w:ascii="Calibri" w:eastAsia="Times New Roman" w:hAnsi="Calibri" w:cs="AvenirNext LT Pro Regular"/>
          <w:bCs/>
          <w:color w:val="000000" w:themeColor="text1"/>
          <w:sz w:val="20"/>
          <w:szCs w:val="20"/>
          <w:lang w:eastAsia="es-MX"/>
        </w:rPr>
        <w:t>&gt;&gt;</w:t>
      </w:r>
    </w:p>
    <w:p w:rsidR="003E40E8" w:rsidRDefault="003E40E8" w:rsidP="00460282">
      <w:pPr>
        <w:spacing w:after="0" w:line="360" w:lineRule="auto"/>
        <w:jc w:val="both"/>
        <w:rPr>
          <w:rFonts w:ascii="Calibri" w:eastAsia="Times New Roman" w:hAnsi="Calibri" w:cs="AvenirNext LT Pro Regular"/>
          <w:bCs/>
          <w:color w:val="000000" w:themeColor="text1"/>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pregunta: </w:t>
      </w:r>
      <w:r>
        <w:rPr>
          <w:rFonts w:ascii="Calibri" w:eastAsia="Times New Roman" w:hAnsi="Calibri" w:cs="AvenirNext LT Pro Regular"/>
          <w:bCs/>
          <w:color w:val="000000" w:themeColor="text1"/>
          <w:sz w:val="20"/>
          <w:szCs w:val="20"/>
          <w:lang w:eastAsia="es-MX"/>
        </w:rPr>
        <w:t>&lt;&lt;</w:t>
      </w:r>
      <w:r w:rsidR="0062358E">
        <w:rPr>
          <w:rFonts w:ascii="Calibri" w:eastAsia="Times New Roman" w:hAnsi="Calibri" w:cs="AvenirNext LT Pro Regular"/>
          <w:bCs/>
          <w:color w:val="000000" w:themeColor="text1"/>
          <w:sz w:val="20"/>
          <w:szCs w:val="20"/>
          <w:lang w:eastAsia="es-MX"/>
        </w:rPr>
        <w:t>Muy bien</w:t>
      </w:r>
      <w:r w:rsidR="00452C02">
        <w:rPr>
          <w:rFonts w:ascii="Calibri" w:eastAsia="Times New Roman" w:hAnsi="Calibri" w:cs="AvenirNext LT Pro Regular"/>
          <w:bCs/>
          <w:color w:val="000000" w:themeColor="text1"/>
          <w:sz w:val="20"/>
          <w:szCs w:val="20"/>
          <w:lang w:eastAsia="es-MX"/>
        </w:rPr>
        <w:t>&gt;&gt;</w:t>
      </w:r>
    </w:p>
    <w:p w:rsidR="0062358E" w:rsidRDefault="0062358E" w:rsidP="00460282">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dice</w:t>
      </w:r>
      <w:r>
        <w:rPr>
          <w:rFonts w:ascii="Calibri" w:eastAsia="Times New Roman" w:hAnsi="Calibri" w:cs="AvenirNext LT Pro Regular"/>
          <w:bCs/>
          <w:color w:val="000000" w:themeColor="text1"/>
          <w:sz w:val="20"/>
          <w:szCs w:val="20"/>
          <w:lang w:eastAsia="es-MX"/>
        </w:rPr>
        <w:t xml:space="preserve">: &lt;&lt;De hecho </w:t>
      </w:r>
      <w:r w:rsidR="00AA1415">
        <w:rPr>
          <w:rFonts w:ascii="Calibri" w:eastAsia="Times New Roman" w:hAnsi="Calibri" w:cs="AvenirNext LT Pro Regular"/>
          <w:bCs/>
          <w:color w:val="000000" w:themeColor="text1"/>
          <w:sz w:val="20"/>
          <w:szCs w:val="20"/>
          <w:lang w:eastAsia="es-MX"/>
        </w:rPr>
        <w:t>Sí</w:t>
      </w:r>
      <w:r w:rsidR="00394E18">
        <w:rPr>
          <w:rFonts w:ascii="Calibri" w:eastAsia="Times New Roman" w:hAnsi="Calibri" w:cs="AvenirNext LT Pro Regular"/>
          <w:bCs/>
          <w:color w:val="000000" w:themeColor="text1"/>
          <w:sz w:val="20"/>
          <w:szCs w:val="20"/>
          <w:lang w:eastAsia="es-MX"/>
        </w:rPr>
        <w:t xml:space="preserve"> quieres comentar, tu también Mo</w:t>
      </w:r>
      <w:r>
        <w:rPr>
          <w:rFonts w:ascii="Calibri" w:eastAsia="Times New Roman" w:hAnsi="Calibri" w:cs="AvenirNext LT Pro Regular"/>
          <w:bCs/>
          <w:color w:val="000000" w:themeColor="text1"/>
          <w:sz w:val="20"/>
          <w:szCs w:val="20"/>
          <w:lang w:eastAsia="es-MX"/>
        </w:rPr>
        <w:t xml:space="preserve">ni, de la reunión de mañana&gt;&gt; </w:t>
      </w:r>
    </w:p>
    <w:p w:rsidR="003E40E8" w:rsidRDefault="003E40E8" w:rsidP="00460282">
      <w:pPr>
        <w:spacing w:after="0" w:line="360" w:lineRule="auto"/>
        <w:jc w:val="both"/>
        <w:rPr>
          <w:rFonts w:ascii="Calibri" w:eastAsia="Times New Roman" w:hAnsi="Calibri" w:cs="AvenirNext LT Pro Regular"/>
          <w:bCs/>
          <w:color w:val="000000" w:themeColor="text1"/>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w:t>
      </w:r>
      <w:r w:rsidR="00AA1415">
        <w:rPr>
          <w:rFonts w:ascii="Calibri" w:eastAsia="Times New Roman" w:hAnsi="Calibri" w:cs="AvenirNext LT Pro Regular"/>
          <w:bCs/>
          <w:sz w:val="20"/>
          <w:szCs w:val="20"/>
          <w:lang w:eastAsia="es-MX"/>
        </w:rPr>
        <w:t>Sí</w:t>
      </w:r>
      <w:r w:rsidR="0062358E">
        <w:rPr>
          <w:rFonts w:ascii="Calibri" w:eastAsia="Times New Roman" w:hAnsi="Calibri" w:cs="AvenirNext LT Pro Regular"/>
          <w:bCs/>
          <w:sz w:val="20"/>
          <w:szCs w:val="20"/>
          <w:lang w:eastAsia="es-MX"/>
        </w:rPr>
        <w:t xml:space="preserve">, </w:t>
      </w:r>
      <w:r w:rsidR="00937EB5">
        <w:rPr>
          <w:rFonts w:ascii="Calibri" w:eastAsia="Times New Roman" w:hAnsi="Calibri" w:cs="AvenirNext LT Pro Regular"/>
          <w:bCs/>
          <w:color w:val="000000" w:themeColor="text1"/>
          <w:sz w:val="20"/>
          <w:szCs w:val="20"/>
          <w:lang w:eastAsia="es-MX"/>
        </w:rPr>
        <w:t xml:space="preserve"> </w:t>
      </w:r>
      <w:r w:rsidR="0062358E">
        <w:rPr>
          <w:rFonts w:ascii="Calibri" w:eastAsia="Times New Roman" w:hAnsi="Calibri" w:cs="AvenirNext LT Pro Regular"/>
          <w:bCs/>
          <w:color w:val="000000" w:themeColor="text1"/>
          <w:sz w:val="20"/>
          <w:szCs w:val="20"/>
          <w:lang w:eastAsia="es-MX"/>
        </w:rPr>
        <w:t xml:space="preserve">mañana tenemos </w:t>
      </w:r>
      <w:proofErr w:type="spellStart"/>
      <w:r w:rsidR="0062358E">
        <w:rPr>
          <w:rFonts w:ascii="Calibri" w:eastAsia="Times New Roman" w:hAnsi="Calibri" w:cs="AvenirNext LT Pro Regular"/>
          <w:bCs/>
          <w:color w:val="000000" w:themeColor="text1"/>
          <w:sz w:val="20"/>
          <w:szCs w:val="20"/>
          <w:lang w:eastAsia="es-MX"/>
        </w:rPr>
        <w:t>agendada</w:t>
      </w:r>
      <w:proofErr w:type="spellEnd"/>
      <w:r w:rsidR="0062358E">
        <w:rPr>
          <w:rFonts w:ascii="Calibri" w:eastAsia="Times New Roman" w:hAnsi="Calibri" w:cs="AvenirNext LT Pro Regular"/>
          <w:bCs/>
          <w:color w:val="000000" w:themeColor="text1"/>
          <w:sz w:val="20"/>
          <w:szCs w:val="20"/>
          <w:lang w:eastAsia="es-MX"/>
        </w:rPr>
        <w:t xml:space="preserve"> una reunión Ingeniero a la una de la tarde con IPEJAL para hacerles una propuesta de pago y disminuir lo más pronto po</w:t>
      </w:r>
      <w:r w:rsidR="00705634">
        <w:rPr>
          <w:rFonts w:ascii="Calibri" w:eastAsia="Times New Roman" w:hAnsi="Calibri" w:cs="AvenirNext LT Pro Regular"/>
          <w:bCs/>
          <w:color w:val="000000" w:themeColor="text1"/>
          <w:sz w:val="20"/>
          <w:szCs w:val="20"/>
          <w:lang w:eastAsia="es-MX"/>
        </w:rPr>
        <w:t>si</w:t>
      </w:r>
      <w:r w:rsidR="0062358E">
        <w:rPr>
          <w:rFonts w:ascii="Calibri" w:eastAsia="Times New Roman" w:hAnsi="Calibri" w:cs="AvenirNext LT Pro Regular"/>
          <w:bCs/>
          <w:color w:val="000000" w:themeColor="text1"/>
          <w:sz w:val="20"/>
          <w:szCs w:val="20"/>
          <w:lang w:eastAsia="es-MX"/>
        </w:rPr>
        <w:t xml:space="preserve">ble esa cantidad que se adeuda </w:t>
      </w:r>
      <w:r w:rsidR="00452C02">
        <w:rPr>
          <w:rFonts w:ascii="Calibri" w:eastAsia="Times New Roman" w:hAnsi="Calibri" w:cs="AvenirNext LT Pro Regular"/>
          <w:bCs/>
          <w:color w:val="000000" w:themeColor="text1"/>
          <w:sz w:val="20"/>
          <w:szCs w:val="20"/>
          <w:lang w:eastAsia="es-MX"/>
        </w:rPr>
        <w:t>&gt;&gt;</w:t>
      </w:r>
    </w:p>
    <w:p w:rsidR="0062358E" w:rsidRDefault="0062358E" w:rsidP="00460282">
      <w:pPr>
        <w:spacing w:after="0" w:line="360" w:lineRule="auto"/>
        <w:jc w:val="both"/>
        <w:rPr>
          <w:rFonts w:ascii="Calibri" w:eastAsia="Times New Roman" w:hAnsi="Calibri" w:cs="AvenirNext LT Pro Regular"/>
          <w:bCs/>
          <w:color w:val="000000" w:themeColor="text1"/>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pregunta: </w:t>
      </w:r>
      <w:r>
        <w:rPr>
          <w:rFonts w:ascii="Calibri" w:eastAsia="Times New Roman" w:hAnsi="Calibri" w:cs="AvenirNext LT Pro Regular"/>
          <w:bCs/>
          <w:color w:val="000000" w:themeColor="text1"/>
          <w:sz w:val="20"/>
          <w:szCs w:val="20"/>
          <w:lang w:eastAsia="es-MX"/>
        </w:rPr>
        <w:t>&lt;</w:t>
      </w:r>
      <w:r w:rsidR="00394E18">
        <w:rPr>
          <w:rFonts w:ascii="Calibri" w:eastAsia="Times New Roman" w:hAnsi="Calibri" w:cs="AvenirNext LT Pro Regular"/>
          <w:bCs/>
          <w:color w:val="000000" w:themeColor="text1"/>
          <w:sz w:val="20"/>
          <w:szCs w:val="20"/>
          <w:lang w:eastAsia="es-MX"/>
        </w:rPr>
        <w:t>&lt; ¿</w:t>
      </w:r>
      <w:r>
        <w:rPr>
          <w:rFonts w:ascii="Calibri" w:eastAsia="Times New Roman" w:hAnsi="Calibri" w:cs="AvenirNext LT Pro Regular"/>
          <w:bCs/>
          <w:color w:val="000000" w:themeColor="text1"/>
          <w:sz w:val="20"/>
          <w:szCs w:val="20"/>
          <w:lang w:eastAsia="es-MX"/>
        </w:rPr>
        <w:t>Con la Cobranza que hicieron?&gt;&gt;</w:t>
      </w:r>
    </w:p>
    <w:p w:rsidR="0062358E" w:rsidRDefault="00394E18" w:rsidP="00460282">
      <w:pPr>
        <w:spacing w:after="0" w:line="360" w:lineRule="auto"/>
        <w:jc w:val="both"/>
        <w:rPr>
          <w:rFonts w:ascii="Calibri" w:eastAsia="Times New Roman" w:hAnsi="Calibri" w:cs="AvenirNext LT Pro Regular"/>
          <w:bCs/>
          <w:color w:val="000000" w:themeColor="text1"/>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w:t>
      </w:r>
      <w:r>
        <w:rPr>
          <w:rFonts w:ascii="Calibri" w:eastAsia="Times New Roman" w:hAnsi="Calibri" w:cs="AvenirNext LT Pro Regular"/>
          <w:bCs/>
          <w:color w:val="000000" w:themeColor="text1"/>
          <w:sz w:val="20"/>
          <w:szCs w:val="20"/>
          <w:lang w:eastAsia="es-MX"/>
        </w:rPr>
        <w:t>Así es&gt;&gt;</w:t>
      </w:r>
    </w:p>
    <w:p w:rsidR="00394E18" w:rsidRDefault="00394E18" w:rsidP="00460282">
      <w:pPr>
        <w:spacing w:after="0" w:line="360" w:lineRule="auto"/>
        <w:jc w:val="both"/>
        <w:rPr>
          <w:rFonts w:ascii="Calibri" w:eastAsia="Times New Roman" w:hAnsi="Calibri" w:cs="AvenirNext LT Pro Regular"/>
          <w:bCs/>
          <w:color w:val="000000" w:themeColor="text1"/>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dice: </w:t>
      </w:r>
      <w:r>
        <w:rPr>
          <w:rFonts w:ascii="Calibri" w:eastAsia="Times New Roman" w:hAnsi="Calibri" w:cs="AvenirNext LT Pro Regular"/>
          <w:bCs/>
          <w:color w:val="000000" w:themeColor="text1"/>
          <w:sz w:val="20"/>
          <w:szCs w:val="20"/>
          <w:lang w:eastAsia="es-MX"/>
        </w:rPr>
        <w:t>&lt;&lt; Excelente, no hay mejor destino que ese&gt;&gt;</w:t>
      </w:r>
    </w:p>
    <w:p w:rsidR="00394E18" w:rsidRDefault="00394E18" w:rsidP="00BD3D3C">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en uso de la voz menciona: &lt;&lt;</w:t>
      </w:r>
      <w:r>
        <w:rPr>
          <w:rFonts w:ascii="Calibri" w:eastAsia="Times New Roman" w:hAnsi="Calibri" w:cs="AvenirNext LT Pro Regular"/>
          <w:bCs/>
          <w:color w:val="000000" w:themeColor="text1"/>
          <w:sz w:val="20"/>
          <w:szCs w:val="20"/>
          <w:lang w:eastAsia="es-MX"/>
        </w:rPr>
        <w:t>Para ya estar al corriente Ingeniero, Señores Consejeros en todo lo que se refiere al SAT que ya estamos al corriente ahorita, igual para ya quedar con IPEJAL al corriente&gt;&gt;</w:t>
      </w:r>
    </w:p>
    <w:p w:rsidR="00394E18" w:rsidRDefault="00394E18" w:rsidP="00BD3D3C">
      <w:pPr>
        <w:spacing w:after="0" w:line="360" w:lineRule="auto"/>
        <w:jc w:val="both"/>
        <w:rPr>
          <w:rFonts w:ascii="Calibri" w:eastAsia="Times New Roman" w:hAnsi="Calibri" w:cs="AvenirNext LT Pro Regular"/>
          <w:bCs/>
          <w:color w:val="000000" w:themeColor="text1"/>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pregunta: </w:t>
      </w:r>
      <w:r>
        <w:rPr>
          <w:rFonts w:ascii="Calibri" w:eastAsia="Times New Roman" w:hAnsi="Calibri" w:cs="AvenirNext LT Pro Regular"/>
          <w:bCs/>
          <w:color w:val="000000" w:themeColor="text1"/>
          <w:sz w:val="20"/>
          <w:szCs w:val="20"/>
          <w:lang w:eastAsia="es-MX"/>
        </w:rPr>
        <w:t>&lt;&lt; ¿Por qué es un delito ahora verdad, deberle a IPEJAL?&gt;&gt;</w:t>
      </w:r>
    </w:p>
    <w:p w:rsidR="00394E18" w:rsidRDefault="00394E18" w:rsidP="00BD3D3C">
      <w:pPr>
        <w:spacing w:after="0" w:line="360" w:lineRule="auto"/>
        <w:jc w:val="both"/>
        <w:rPr>
          <w:rFonts w:ascii="Calibri" w:eastAsia="Times New Roman" w:hAnsi="Calibri" w:cs="AvenirNext LT Pro Regular"/>
          <w:bCs/>
          <w:color w:val="000000" w:themeColor="text1"/>
          <w:sz w:val="20"/>
          <w:szCs w:val="20"/>
          <w:lang w:eastAsia="es-MX"/>
        </w:rPr>
      </w:pPr>
      <w:r w:rsidRPr="00D80481">
        <w:rPr>
          <w:rFonts w:ascii="Calibri" w:eastAsia="Times New Roman" w:hAnsi="Calibri" w:cs="AvenirNext LT Pro Regular"/>
          <w:bCs/>
          <w:sz w:val="20"/>
          <w:szCs w:val="20"/>
          <w:lang w:val="es-ES" w:eastAsia="es-MX"/>
        </w:rPr>
        <w:t>La</w:t>
      </w:r>
      <w:r>
        <w:rPr>
          <w:rFonts w:ascii="Calibri" w:eastAsia="Times New Roman" w:hAnsi="Calibri" w:cs="AvenirNext LT Pro Regular"/>
          <w:b/>
          <w:bCs/>
          <w:sz w:val="20"/>
          <w:szCs w:val="20"/>
          <w:lang w:val="es-ES" w:eastAsia="es-MX"/>
        </w:rPr>
        <w:t xml:space="preserve"> </w:t>
      </w:r>
      <w:r w:rsidRPr="00D80481">
        <w:rPr>
          <w:rFonts w:ascii="Calibri" w:eastAsia="Times New Roman" w:hAnsi="Calibri" w:cs="AvenirNext LT Pro Regular"/>
          <w:b/>
          <w:bCs/>
          <w:sz w:val="20"/>
          <w:szCs w:val="20"/>
          <w:lang w:val="es-ES" w:eastAsia="es-MX"/>
        </w:rPr>
        <w:t>L</w:t>
      </w:r>
      <w:r>
        <w:rPr>
          <w:rFonts w:ascii="Calibri" w:eastAsia="Times New Roman" w:hAnsi="Calibri" w:cs="AvenirNext LT Pro Regular"/>
          <w:b/>
          <w:bCs/>
          <w:sz w:val="20"/>
          <w:szCs w:val="20"/>
          <w:lang w:val="es-ES" w:eastAsia="es-MX"/>
        </w:rPr>
        <w:t>ic.</w:t>
      </w:r>
      <w:r w:rsidRPr="00D80481">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proofErr w:type="spellStart"/>
      <w:r>
        <w:rPr>
          <w:rFonts w:ascii="Calibri" w:eastAsia="Times New Roman" w:hAnsi="Calibri" w:cs="AvenirNext LT Pro Regular"/>
          <w:b/>
          <w:bCs/>
          <w:sz w:val="20"/>
          <w:szCs w:val="20"/>
          <w:lang w:val="es-ES" w:eastAsia="es-MX"/>
        </w:rPr>
        <w:t>A</w:t>
      </w:r>
      <w:r w:rsidRPr="00D80481">
        <w:rPr>
          <w:rFonts w:ascii="Calibri" w:eastAsia="Times New Roman" w:hAnsi="Calibri" w:cs="AvenirNext LT Pro Regular"/>
          <w:b/>
          <w:bCs/>
          <w:sz w:val="20"/>
          <w:szCs w:val="20"/>
          <w:lang w:val="es-ES" w:eastAsia="es-MX"/>
        </w:rPr>
        <w:t>rzapalo</w:t>
      </w:r>
      <w:proofErr w:type="spellEnd"/>
      <w:r>
        <w:rPr>
          <w:rFonts w:ascii="Calibri" w:eastAsia="Times New Roman" w:hAnsi="Calibri" w:cs="AvenirNext LT Pro Regular"/>
          <w:b/>
          <w:bCs/>
          <w:sz w:val="20"/>
          <w:szCs w:val="20"/>
          <w:lang w:val="es-ES" w:eastAsia="es-MX"/>
        </w:rPr>
        <w:t xml:space="preserve"> </w:t>
      </w:r>
      <w:r w:rsidR="005B7C76">
        <w:rPr>
          <w:rFonts w:ascii="Calibri" w:eastAsia="Times New Roman" w:hAnsi="Calibri" w:cs="AvenirNext LT Pro Regular"/>
          <w:bCs/>
          <w:sz w:val="20"/>
          <w:szCs w:val="20"/>
          <w:lang w:val="es-ES" w:eastAsia="es-MX"/>
        </w:rPr>
        <w:t>responde: &lt;&lt; Sí</w:t>
      </w:r>
      <w:r>
        <w:rPr>
          <w:rFonts w:ascii="Calibri" w:eastAsia="Times New Roman" w:hAnsi="Calibri" w:cs="AvenirNext LT Pro Regular"/>
          <w:bCs/>
          <w:sz w:val="20"/>
          <w:szCs w:val="20"/>
          <w:lang w:val="es-ES" w:eastAsia="es-MX"/>
        </w:rPr>
        <w:t>&gt;&gt;</w:t>
      </w:r>
    </w:p>
    <w:p w:rsidR="00394E18" w:rsidRDefault="00394E18" w:rsidP="00BD3D3C">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dice: &lt;&lt;</w:t>
      </w:r>
      <w:r>
        <w:rPr>
          <w:rFonts w:ascii="Calibri" w:eastAsia="Times New Roman" w:hAnsi="Calibri" w:cs="AvenirNext LT Pro Regular"/>
          <w:bCs/>
          <w:color w:val="000000" w:themeColor="text1"/>
          <w:sz w:val="20"/>
          <w:szCs w:val="20"/>
          <w:lang w:eastAsia="es-MX"/>
        </w:rPr>
        <w:t>Mejor pagar Ingeniero&gt;&gt;</w:t>
      </w:r>
    </w:p>
    <w:p w:rsidR="00394E18" w:rsidRDefault="00394E18"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menciona: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les felicito&gt;&gt;</w:t>
      </w:r>
    </w:p>
    <w:p w:rsidR="00394E18" w:rsidRDefault="00394E18" w:rsidP="00460282">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dice: &lt;&lt;Gracias Ingeniero&gt;&gt;</w:t>
      </w:r>
    </w:p>
    <w:p w:rsidR="00160BEF" w:rsidRDefault="00452C02" w:rsidP="00460282">
      <w:pPr>
        <w:spacing w:after="0" w:line="360" w:lineRule="auto"/>
        <w:jc w:val="both"/>
        <w:rPr>
          <w:rFonts w:ascii="Calibri" w:eastAsia="Times New Roman" w:hAnsi="Calibri" w:cs="AvenirNext LT Pro Regular"/>
          <w:bCs/>
          <w:color w:val="000000" w:themeColor="text1"/>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sidR="00D15EBF">
        <w:rPr>
          <w:rFonts w:ascii="Calibri" w:eastAsia="Times New Roman" w:hAnsi="Calibri" w:cs="AvenirNext LT Pro Regular"/>
          <w:b/>
          <w:bCs/>
          <w:sz w:val="20"/>
          <w:szCs w:val="20"/>
          <w:lang w:eastAsia="es-MX"/>
        </w:rPr>
        <w:t xml:space="preserve"> </w:t>
      </w:r>
      <w:r w:rsidR="00D15EBF">
        <w:rPr>
          <w:rFonts w:ascii="Calibri" w:eastAsia="Times New Roman" w:hAnsi="Calibri" w:cs="AvenirNext LT Pro Regular"/>
          <w:bCs/>
          <w:sz w:val="20"/>
          <w:szCs w:val="20"/>
          <w:lang w:eastAsia="es-MX"/>
        </w:rPr>
        <w:t>continúa</w:t>
      </w:r>
      <w:r>
        <w:rPr>
          <w:rFonts w:ascii="Calibri" w:eastAsia="Times New Roman" w:hAnsi="Calibri" w:cs="AvenirNext LT Pro Regular"/>
          <w:bCs/>
          <w:sz w:val="20"/>
          <w:szCs w:val="20"/>
          <w:lang w:eastAsia="es-MX"/>
        </w:rPr>
        <w:t>:</w:t>
      </w:r>
      <w:r>
        <w:rPr>
          <w:rFonts w:ascii="Calibri" w:eastAsia="Times New Roman" w:hAnsi="Calibri" w:cs="AvenirNext LT Pro Regular"/>
          <w:bCs/>
          <w:color w:val="000000" w:themeColor="text1"/>
          <w:sz w:val="20"/>
          <w:szCs w:val="20"/>
          <w:lang w:eastAsia="es-MX"/>
        </w:rPr>
        <w:t xml:space="preserve"> &lt;&lt;</w:t>
      </w:r>
      <w:r w:rsidR="00937EB5">
        <w:rPr>
          <w:rFonts w:ascii="Calibri" w:eastAsia="Times New Roman" w:hAnsi="Calibri" w:cs="AvenirNext LT Pro Regular"/>
          <w:bCs/>
          <w:color w:val="000000" w:themeColor="text1"/>
          <w:sz w:val="20"/>
          <w:szCs w:val="20"/>
          <w:lang w:eastAsia="es-MX"/>
        </w:rPr>
        <w:t xml:space="preserve"> </w:t>
      </w:r>
      <w:r w:rsidR="00D15EBF">
        <w:rPr>
          <w:rFonts w:ascii="Calibri" w:eastAsia="Times New Roman" w:hAnsi="Calibri" w:cs="AvenirNext LT Pro Regular"/>
          <w:bCs/>
          <w:color w:val="000000" w:themeColor="text1"/>
          <w:sz w:val="20"/>
          <w:szCs w:val="20"/>
          <w:lang w:eastAsia="es-MX"/>
        </w:rPr>
        <w:t>Bien en el Pa</w:t>
      </w:r>
      <w:r w:rsidR="00705634">
        <w:rPr>
          <w:rFonts w:ascii="Calibri" w:eastAsia="Times New Roman" w:hAnsi="Calibri" w:cs="AvenirNext LT Pro Regular"/>
          <w:bCs/>
          <w:color w:val="000000" w:themeColor="text1"/>
          <w:sz w:val="20"/>
          <w:szCs w:val="20"/>
          <w:lang w:eastAsia="es-MX"/>
        </w:rPr>
        <w:t>si</w:t>
      </w:r>
      <w:r w:rsidR="00D15EBF">
        <w:rPr>
          <w:rFonts w:ascii="Calibri" w:eastAsia="Times New Roman" w:hAnsi="Calibri" w:cs="AvenirNext LT Pro Regular"/>
          <w:bCs/>
          <w:color w:val="000000" w:themeColor="text1"/>
          <w:sz w:val="20"/>
          <w:szCs w:val="20"/>
          <w:lang w:eastAsia="es-MX"/>
        </w:rPr>
        <w:t>vo a corto plazo son los $546, 133,327 (quinientos cuarenta y seis mil</w:t>
      </w:r>
      <w:r w:rsidR="005B7C76">
        <w:rPr>
          <w:rFonts w:ascii="Calibri" w:eastAsia="Times New Roman" w:hAnsi="Calibri" w:cs="AvenirNext LT Pro Regular"/>
          <w:bCs/>
          <w:color w:val="000000" w:themeColor="text1"/>
          <w:sz w:val="20"/>
          <w:szCs w:val="20"/>
          <w:lang w:eastAsia="es-MX"/>
        </w:rPr>
        <w:t>lones</w:t>
      </w:r>
      <w:r w:rsidR="00D15EBF">
        <w:rPr>
          <w:rFonts w:ascii="Calibri" w:eastAsia="Times New Roman" w:hAnsi="Calibri" w:cs="AvenirNext LT Pro Regular"/>
          <w:bCs/>
          <w:color w:val="000000" w:themeColor="text1"/>
          <w:sz w:val="20"/>
          <w:szCs w:val="20"/>
          <w:lang w:eastAsia="es-MX"/>
        </w:rPr>
        <w:t xml:space="preserve"> ciento treinta y tres mil trescientos veinti</w:t>
      </w:r>
      <w:r w:rsidR="00705634">
        <w:rPr>
          <w:rFonts w:ascii="Calibri" w:eastAsia="Times New Roman" w:hAnsi="Calibri" w:cs="AvenirNext LT Pro Regular"/>
          <w:bCs/>
          <w:color w:val="000000" w:themeColor="text1"/>
          <w:sz w:val="20"/>
          <w:szCs w:val="20"/>
          <w:lang w:eastAsia="es-MX"/>
        </w:rPr>
        <w:t>si</w:t>
      </w:r>
      <w:r w:rsidR="00D15EBF">
        <w:rPr>
          <w:rFonts w:ascii="Calibri" w:eastAsia="Times New Roman" w:hAnsi="Calibri" w:cs="AvenirNext LT Pro Regular"/>
          <w:bCs/>
          <w:color w:val="000000" w:themeColor="text1"/>
          <w:sz w:val="20"/>
          <w:szCs w:val="20"/>
          <w:lang w:eastAsia="es-MX"/>
        </w:rPr>
        <w:t>ete</w:t>
      </w:r>
      <w:r w:rsidR="005B7C76">
        <w:rPr>
          <w:rFonts w:ascii="Calibri" w:eastAsia="Times New Roman" w:hAnsi="Calibri" w:cs="AvenirNext LT Pro Regular"/>
          <w:bCs/>
          <w:color w:val="000000" w:themeColor="text1"/>
          <w:sz w:val="20"/>
          <w:szCs w:val="20"/>
          <w:lang w:eastAsia="es-MX"/>
        </w:rPr>
        <w:t xml:space="preserve"> pesos</w:t>
      </w:r>
      <w:r w:rsidR="00D15EBF">
        <w:rPr>
          <w:rFonts w:ascii="Calibri" w:eastAsia="Times New Roman" w:hAnsi="Calibri" w:cs="AvenirNext LT Pro Regular"/>
          <w:bCs/>
          <w:color w:val="000000" w:themeColor="text1"/>
          <w:sz w:val="20"/>
          <w:szCs w:val="20"/>
          <w:lang w:eastAsia="es-MX"/>
        </w:rPr>
        <w:t>) la cantidad más importante es pues la deuda que tenemos con SEP</w:t>
      </w:r>
      <w:r w:rsidR="005B7C76">
        <w:rPr>
          <w:rFonts w:ascii="Calibri" w:eastAsia="Times New Roman" w:hAnsi="Calibri" w:cs="AvenirNext LT Pro Regular"/>
          <w:bCs/>
          <w:color w:val="000000" w:themeColor="text1"/>
          <w:sz w:val="20"/>
          <w:szCs w:val="20"/>
          <w:lang w:eastAsia="es-MX"/>
        </w:rPr>
        <w:t>AF, como ven ustedes ahí aumentó</w:t>
      </w:r>
      <w:r w:rsidR="00D15EBF">
        <w:rPr>
          <w:rFonts w:ascii="Calibri" w:eastAsia="Times New Roman" w:hAnsi="Calibri" w:cs="AvenirNext LT Pro Regular"/>
          <w:bCs/>
          <w:color w:val="000000" w:themeColor="text1"/>
          <w:sz w:val="20"/>
          <w:szCs w:val="20"/>
          <w:lang w:eastAsia="es-MX"/>
        </w:rPr>
        <w:t xml:space="preserve"> tres millones que son los intereses que </w:t>
      </w:r>
      <w:r w:rsidR="003228C8">
        <w:rPr>
          <w:rFonts w:ascii="Calibri" w:eastAsia="Times New Roman" w:hAnsi="Calibri" w:cs="AvenirNext LT Pro Regular"/>
          <w:bCs/>
          <w:color w:val="000000" w:themeColor="text1"/>
          <w:sz w:val="20"/>
          <w:szCs w:val="20"/>
          <w:lang w:eastAsia="es-MX"/>
        </w:rPr>
        <w:t xml:space="preserve">se generan </w:t>
      </w:r>
      <w:r w:rsidR="00D15EBF">
        <w:rPr>
          <w:rFonts w:ascii="Calibri" w:eastAsia="Times New Roman" w:hAnsi="Calibri" w:cs="AvenirNext LT Pro Regular"/>
          <w:bCs/>
          <w:color w:val="000000" w:themeColor="text1"/>
          <w:sz w:val="20"/>
          <w:szCs w:val="20"/>
          <w:lang w:eastAsia="es-MX"/>
        </w:rPr>
        <w:t>cada mes</w:t>
      </w:r>
      <w:r>
        <w:rPr>
          <w:rFonts w:ascii="Calibri" w:eastAsia="Times New Roman" w:hAnsi="Calibri" w:cs="AvenirNext LT Pro Regular"/>
          <w:bCs/>
          <w:color w:val="000000" w:themeColor="text1"/>
          <w:sz w:val="20"/>
          <w:szCs w:val="20"/>
          <w:lang w:eastAsia="es-MX"/>
        </w:rPr>
        <w:t>&gt;&gt;</w:t>
      </w:r>
    </w:p>
    <w:p w:rsidR="00B9022D" w:rsidRDefault="00B9022D" w:rsidP="00460282">
      <w:pPr>
        <w:spacing w:after="0" w:line="360" w:lineRule="auto"/>
        <w:jc w:val="both"/>
        <w:rPr>
          <w:rFonts w:ascii="Calibri" w:eastAsia="Times New Roman" w:hAnsi="Calibri" w:cs="AvenirNext LT Pro Regular"/>
          <w:bCs/>
          <w:color w:val="000000" w:themeColor="text1"/>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w:t>
      </w:r>
      <w:r>
        <w:rPr>
          <w:rFonts w:ascii="Calibri" w:eastAsia="Times New Roman" w:hAnsi="Calibri" w:cs="AvenirNext LT Pro Regular"/>
          <w:bCs/>
          <w:color w:val="000000" w:themeColor="text1"/>
          <w:sz w:val="20"/>
          <w:szCs w:val="20"/>
          <w:lang w:eastAsia="es-MX"/>
        </w:rPr>
        <w:t>:&lt;&lt;</w:t>
      </w:r>
      <w:r w:rsidR="00D15EBF">
        <w:rPr>
          <w:rFonts w:ascii="Calibri" w:eastAsia="Times New Roman" w:hAnsi="Calibri" w:cs="AvenirNext LT Pro Regular"/>
          <w:bCs/>
          <w:color w:val="000000" w:themeColor="text1"/>
          <w:sz w:val="20"/>
          <w:szCs w:val="20"/>
          <w:lang w:eastAsia="es-MX"/>
        </w:rPr>
        <w:t xml:space="preserve"> ¿Esto sí es lo que se deriva de las Villas?</w:t>
      </w:r>
      <w:r>
        <w:rPr>
          <w:rFonts w:ascii="Calibri" w:eastAsia="Times New Roman" w:hAnsi="Calibri" w:cs="AvenirNext LT Pro Regular"/>
          <w:bCs/>
          <w:color w:val="000000" w:themeColor="text1"/>
          <w:sz w:val="20"/>
          <w:szCs w:val="20"/>
          <w:lang w:eastAsia="es-MX"/>
        </w:rPr>
        <w:t>&gt;&gt;</w:t>
      </w:r>
    </w:p>
    <w:p w:rsidR="00B9022D" w:rsidRDefault="00B9022D" w:rsidP="00460282">
      <w:pPr>
        <w:spacing w:after="0" w:line="360" w:lineRule="auto"/>
        <w:jc w:val="both"/>
        <w:rPr>
          <w:rFonts w:ascii="Calibri" w:eastAsia="Times New Roman" w:hAnsi="Calibri" w:cs="AvenirNext LT Pro Regular"/>
          <w:bCs/>
          <w:color w:val="000000" w:themeColor="text1"/>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w:t>
      </w:r>
      <w:r w:rsidR="00AA1415">
        <w:rPr>
          <w:rFonts w:ascii="Calibri" w:eastAsia="Times New Roman" w:hAnsi="Calibri" w:cs="AvenirNext LT Pro Regular"/>
          <w:bCs/>
          <w:sz w:val="20"/>
          <w:szCs w:val="20"/>
          <w:lang w:eastAsia="es-MX"/>
        </w:rPr>
        <w:t>Sí</w:t>
      </w:r>
      <w:r w:rsidR="00D15EBF">
        <w:rPr>
          <w:rFonts w:ascii="Calibri" w:eastAsia="Times New Roman" w:hAnsi="Calibri" w:cs="AvenirNext LT Pro Regular"/>
          <w:bCs/>
          <w:sz w:val="20"/>
          <w:szCs w:val="20"/>
          <w:lang w:eastAsia="es-MX"/>
        </w:rPr>
        <w:t>, se deriva de la Villa</w:t>
      </w:r>
      <w:r w:rsidR="003228C8">
        <w:rPr>
          <w:rFonts w:ascii="Calibri" w:eastAsia="Times New Roman" w:hAnsi="Calibri" w:cs="AvenirNext LT Pro Regular"/>
          <w:bCs/>
          <w:sz w:val="20"/>
          <w:szCs w:val="20"/>
          <w:lang w:eastAsia="es-MX"/>
        </w:rPr>
        <w:t>s</w:t>
      </w:r>
      <w:r w:rsidR="00D15EBF">
        <w:rPr>
          <w:rFonts w:ascii="Calibri" w:eastAsia="Times New Roman" w:hAnsi="Calibri" w:cs="AvenirNext LT Pro Regular"/>
          <w:bCs/>
          <w:sz w:val="20"/>
          <w:szCs w:val="20"/>
          <w:lang w:eastAsia="es-MX"/>
        </w:rPr>
        <w:t xml:space="preserve">, aquí </w:t>
      </w:r>
      <w:r w:rsidR="00AA1415">
        <w:rPr>
          <w:rFonts w:ascii="Calibri" w:eastAsia="Times New Roman" w:hAnsi="Calibri" w:cs="AvenirNext LT Pro Regular"/>
          <w:bCs/>
          <w:sz w:val="20"/>
          <w:szCs w:val="20"/>
          <w:lang w:eastAsia="es-MX"/>
        </w:rPr>
        <w:t>Sí</w:t>
      </w:r>
      <w:r w:rsidR="00D15EBF">
        <w:rPr>
          <w:rFonts w:ascii="Calibri" w:eastAsia="Times New Roman" w:hAnsi="Calibri" w:cs="AvenirNext LT Pro Regular"/>
          <w:bCs/>
          <w:sz w:val="20"/>
          <w:szCs w:val="20"/>
          <w:lang w:eastAsia="es-MX"/>
        </w:rPr>
        <w:t xml:space="preserve"> quiero pedirle a la Representante de SEPAF, aquí a </w:t>
      </w:r>
      <w:proofErr w:type="spellStart"/>
      <w:r w:rsidR="00D15EBF">
        <w:rPr>
          <w:rFonts w:ascii="Calibri" w:eastAsia="Times New Roman" w:hAnsi="Calibri" w:cs="AvenirNext LT Pro Regular"/>
          <w:bCs/>
          <w:sz w:val="20"/>
          <w:szCs w:val="20"/>
          <w:lang w:eastAsia="es-MX"/>
        </w:rPr>
        <w:t>Grisell</w:t>
      </w:r>
      <w:proofErr w:type="spellEnd"/>
      <w:r w:rsidR="00D15EBF">
        <w:rPr>
          <w:rFonts w:ascii="Calibri" w:eastAsia="Times New Roman" w:hAnsi="Calibri" w:cs="AvenirNext LT Pro Regular"/>
          <w:bCs/>
          <w:sz w:val="20"/>
          <w:szCs w:val="20"/>
          <w:lang w:eastAsia="es-MX"/>
        </w:rPr>
        <w:t xml:space="preserve"> que </w:t>
      </w:r>
      <w:r w:rsidR="00A03389">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D15EBF">
        <w:rPr>
          <w:rFonts w:ascii="Calibri" w:eastAsia="Times New Roman" w:hAnsi="Calibri" w:cs="AvenirNext LT Pro Regular"/>
          <w:bCs/>
          <w:sz w:val="20"/>
          <w:szCs w:val="20"/>
          <w:lang w:eastAsia="es-MX"/>
        </w:rPr>
        <w:t xml:space="preserve"> nos pueda ayudar a tener una reunión con SEPAF para ver este adeudo, porque cada mes nos implica a nosotros </w:t>
      </w:r>
      <w:r w:rsidR="00D15EBF" w:rsidRPr="00D15EBF">
        <w:rPr>
          <w:rFonts w:ascii="Calibri" w:eastAsia="Times New Roman" w:hAnsi="Calibri" w:cs="AvenirNext LT Pro Regular"/>
          <w:bCs/>
          <w:color w:val="000000" w:themeColor="text1"/>
          <w:sz w:val="20"/>
          <w:szCs w:val="20"/>
          <w:lang w:eastAsia="es-MX"/>
        </w:rPr>
        <w:t>tres millones de</w:t>
      </w:r>
      <w:r w:rsidR="00D15EBF">
        <w:rPr>
          <w:rFonts w:ascii="Calibri" w:eastAsia="Times New Roman" w:hAnsi="Calibri" w:cs="AvenirNext LT Pro Regular"/>
          <w:bCs/>
          <w:sz w:val="20"/>
          <w:szCs w:val="20"/>
          <w:lang w:eastAsia="es-MX"/>
        </w:rPr>
        <w:t xml:space="preserve"> intereses que se hacen que se acumulen la deuda </w:t>
      </w:r>
      <w:r>
        <w:rPr>
          <w:rFonts w:ascii="Calibri" w:eastAsia="Times New Roman" w:hAnsi="Calibri" w:cs="AvenirNext LT Pro Regular"/>
          <w:bCs/>
          <w:color w:val="000000" w:themeColor="text1"/>
          <w:sz w:val="20"/>
          <w:szCs w:val="20"/>
          <w:lang w:eastAsia="es-MX"/>
        </w:rPr>
        <w:t>&gt;&gt;</w:t>
      </w:r>
    </w:p>
    <w:p w:rsidR="00B9022D" w:rsidRDefault="00B9022D" w:rsidP="00460282">
      <w:pPr>
        <w:spacing w:after="0" w:line="360" w:lineRule="auto"/>
        <w:jc w:val="both"/>
        <w:rPr>
          <w:rFonts w:ascii="Calibri" w:eastAsia="Times New Roman" w:hAnsi="Calibri" w:cs="AvenirNext LT Pro Regular"/>
          <w:bCs/>
          <w:color w:val="000000" w:themeColor="text1"/>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sidR="00D15EBF">
        <w:rPr>
          <w:rFonts w:ascii="Calibri" w:eastAsia="Times New Roman" w:hAnsi="Calibri" w:cs="AvenirNext LT Pro Regular"/>
          <w:bCs/>
          <w:sz w:val="20"/>
          <w:szCs w:val="20"/>
          <w:lang w:eastAsia="es-MX"/>
        </w:rPr>
        <w:t>pregunta</w:t>
      </w:r>
      <w:r>
        <w:rPr>
          <w:rFonts w:ascii="Calibri" w:eastAsia="Times New Roman" w:hAnsi="Calibri" w:cs="AvenirNext LT Pro Regular"/>
          <w:bCs/>
          <w:sz w:val="20"/>
          <w:szCs w:val="20"/>
          <w:lang w:eastAsia="es-MX"/>
        </w:rPr>
        <w:t xml:space="preserve">: </w:t>
      </w:r>
      <w:r w:rsidR="00D15EBF">
        <w:rPr>
          <w:rFonts w:ascii="Calibri" w:eastAsia="Times New Roman" w:hAnsi="Calibri" w:cs="AvenirNext LT Pro Regular"/>
          <w:bCs/>
          <w:color w:val="000000" w:themeColor="text1"/>
          <w:sz w:val="20"/>
          <w:szCs w:val="20"/>
          <w:lang w:eastAsia="es-MX"/>
        </w:rPr>
        <w:t>&lt;&lt;</w:t>
      </w:r>
      <w:r w:rsidR="00937EB5">
        <w:rPr>
          <w:rFonts w:ascii="Calibri" w:eastAsia="Times New Roman" w:hAnsi="Calibri" w:cs="AvenirNext LT Pro Regular"/>
          <w:bCs/>
          <w:color w:val="000000" w:themeColor="text1"/>
          <w:sz w:val="20"/>
          <w:szCs w:val="20"/>
          <w:lang w:eastAsia="es-MX"/>
        </w:rPr>
        <w:t xml:space="preserve"> </w:t>
      </w:r>
      <w:r w:rsidR="00D15EBF">
        <w:rPr>
          <w:rFonts w:ascii="Calibri" w:eastAsia="Times New Roman" w:hAnsi="Calibri" w:cs="AvenirNext LT Pro Regular"/>
          <w:bCs/>
          <w:color w:val="000000" w:themeColor="text1"/>
          <w:sz w:val="20"/>
          <w:szCs w:val="20"/>
          <w:lang w:eastAsia="es-MX"/>
        </w:rPr>
        <w:t>¿Pero solamente en papel, no pagamos?</w:t>
      </w:r>
      <w:r>
        <w:rPr>
          <w:rFonts w:ascii="Calibri" w:eastAsia="Times New Roman" w:hAnsi="Calibri" w:cs="AvenirNext LT Pro Regular"/>
          <w:bCs/>
          <w:color w:val="000000" w:themeColor="text1"/>
          <w:sz w:val="20"/>
          <w:szCs w:val="20"/>
          <w:lang w:eastAsia="es-MX"/>
        </w:rPr>
        <w:t>&gt;&gt;</w:t>
      </w:r>
    </w:p>
    <w:p w:rsidR="00B9022D" w:rsidRDefault="00B9022D" w:rsidP="00460282">
      <w:pPr>
        <w:spacing w:after="0" w:line="360" w:lineRule="auto"/>
        <w:jc w:val="both"/>
        <w:rPr>
          <w:rFonts w:ascii="Calibri" w:eastAsia="Times New Roman" w:hAnsi="Calibri" w:cs="AvenirNext LT Pro Regular"/>
          <w:bCs/>
          <w:color w:val="000000" w:themeColor="text1"/>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w:t>
      </w:r>
      <w:r w:rsidR="003228C8">
        <w:rPr>
          <w:rFonts w:ascii="Calibri" w:eastAsia="Times New Roman" w:hAnsi="Calibri" w:cs="AvenirNext LT Pro Regular"/>
          <w:bCs/>
          <w:sz w:val="20"/>
          <w:szCs w:val="20"/>
          <w:lang w:eastAsia="es-MX"/>
        </w:rPr>
        <w:t xml:space="preserve"> Sí</w:t>
      </w:r>
      <w:r w:rsidR="00D15EBF">
        <w:rPr>
          <w:rFonts w:ascii="Calibri" w:eastAsia="Times New Roman" w:hAnsi="Calibri" w:cs="AvenirNext LT Pro Regular"/>
          <w:bCs/>
          <w:sz w:val="20"/>
          <w:szCs w:val="20"/>
          <w:lang w:eastAsia="es-MX"/>
        </w:rPr>
        <w:t xml:space="preserve"> claro</w:t>
      </w:r>
      <w:r w:rsidR="00D15EBF">
        <w:rPr>
          <w:rFonts w:ascii="Calibri" w:eastAsia="Times New Roman" w:hAnsi="Calibri" w:cs="AvenirNext LT Pro Regular"/>
          <w:bCs/>
          <w:color w:val="000000" w:themeColor="text1"/>
          <w:sz w:val="20"/>
          <w:szCs w:val="20"/>
          <w:lang w:eastAsia="es-MX"/>
        </w:rPr>
        <w:t xml:space="preserve">, solo está en papel, la suma de intereses del 2010 para acá son 170 millones de pesos, que se han acumulado ya, pues </w:t>
      </w:r>
      <w:r w:rsidR="00A03389">
        <w:rPr>
          <w:rFonts w:ascii="Calibri" w:eastAsia="Times New Roman" w:hAnsi="Calibri" w:cs="AvenirNext LT Pro Regular"/>
          <w:bCs/>
          <w:color w:val="000000" w:themeColor="text1"/>
          <w:sz w:val="20"/>
          <w:szCs w:val="20"/>
          <w:lang w:eastAsia="es-MX"/>
        </w:rPr>
        <w:t>s</w:t>
      </w:r>
      <w:r w:rsidR="00AA1415">
        <w:rPr>
          <w:rFonts w:ascii="Calibri" w:eastAsia="Times New Roman" w:hAnsi="Calibri" w:cs="AvenirNext LT Pro Regular"/>
          <w:bCs/>
          <w:color w:val="000000" w:themeColor="text1"/>
          <w:sz w:val="20"/>
          <w:szCs w:val="20"/>
          <w:lang w:eastAsia="es-MX"/>
        </w:rPr>
        <w:t>í</w:t>
      </w:r>
      <w:r w:rsidR="00D15EBF">
        <w:rPr>
          <w:rFonts w:ascii="Calibri" w:eastAsia="Times New Roman" w:hAnsi="Calibri" w:cs="AvenirNext LT Pro Regular"/>
          <w:bCs/>
          <w:color w:val="000000" w:themeColor="text1"/>
          <w:sz w:val="20"/>
          <w:szCs w:val="20"/>
          <w:lang w:eastAsia="es-MX"/>
        </w:rPr>
        <w:t xml:space="preserve"> sería conveniente tratar de ver la po</w:t>
      </w:r>
      <w:r w:rsidR="00705634">
        <w:rPr>
          <w:rFonts w:ascii="Calibri" w:eastAsia="Times New Roman" w:hAnsi="Calibri" w:cs="AvenirNext LT Pro Regular"/>
          <w:bCs/>
          <w:color w:val="000000" w:themeColor="text1"/>
          <w:sz w:val="20"/>
          <w:szCs w:val="20"/>
          <w:lang w:eastAsia="es-MX"/>
        </w:rPr>
        <w:t>si</w:t>
      </w:r>
      <w:r w:rsidR="00D15EBF">
        <w:rPr>
          <w:rFonts w:ascii="Calibri" w:eastAsia="Times New Roman" w:hAnsi="Calibri" w:cs="AvenirNext LT Pro Regular"/>
          <w:bCs/>
          <w:color w:val="000000" w:themeColor="text1"/>
          <w:sz w:val="20"/>
          <w:szCs w:val="20"/>
          <w:lang w:eastAsia="es-MX"/>
        </w:rPr>
        <w:t xml:space="preserve">bilidad de </w:t>
      </w:r>
      <w:r w:rsidR="00E17D73">
        <w:rPr>
          <w:rFonts w:ascii="Calibri" w:eastAsia="Times New Roman" w:hAnsi="Calibri" w:cs="AvenirNext LT Pro Regular"/>
          <w:bCs/>
          <w:color w:val="000000" w:themeColor="text1"/>
          <w:sz w:val="20"/>
          <w:szCs w:val="20"/>
          <w:lang w:eastAsia="es-MX"/>
        </w:rPr>
        <w:t>renegociar algunos aspectos</w:t>
      </w:r>
      <w:r>
        <w:rPr>
          <w:rFonts w:ascii="Calibri" w:eastAsia="Times New Roman" w:hAnsi="Calibri" w:cs="AvenirNext LT Pro Regular"/>
          <w:bCs/>
          <w:color w:val="000000" w:themeColor="text1"/>
          <w:sz w:val="20"/>
          <w:szCs w:val="20"/>
          <w:lang w:eastAsia="es-MX"/>
        </w:rPr>
        <w:t>&gt;&gt;</w:t>
      </w:r>
    </w:p>
    <w:p w:rsidR="00B9022D" w:rsidRDefault="00B9022D" w:rsidP="00460282">
      <w:pPr>
        <w:spacing w:after="0" w:line="360" w:lineRule="auto"/>
        <w:jc w:val="both"/>
        <w:rPr>
          <w:rFonts w:ascii="Calibri" w:eastAsia="Times New Roman" w:hAnsi="Calibri" w:cs="AvenirNext LT Pro Regular"/>
          <w:bCs/>
          <w:color w:val="000000" w:themeColor="text1"/>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w:t>
      </w:r>
      <w:r w:rsidR="00937EB5">
        <w:rPr>
          <w:rFonts w:ascii="Calibri" w:eastAsia="Times New Roman" w:hAnsi="Calibri" w:cs="AvenirNext LT Pro Regular"/>
          <w:bCs/>
          <w:color w:val="000000" w:themeColor="text1"/>
          <w:sz w:val="20"/>
          <w:szCs w:val="20"/>
          <w:lang w:eastAsia="es-MX"/>
        </w:rPr>
        <w:t xml:space="preserve"> </w:t>
      </w:r>
      <w:r w:rsidR="00E17D73">
        <w:rPr>
          <w:rFonts w:ascii="Calibri" w:eastAsia="Times New Roman" w:hAnsi="Calibri" w:cs="AvenirNext LT Pro Regular"/>
          <w:bCs/>
          <w:color w:val="000000" w:themeColor="text1"/>
          <w:sz w:val="20"/>
          <w:szCs w:val="20"/>
          <w:lang w:eastAsia="es-MX"/>
        </w:rPr>
        <w:t>La inver</w:t>
      </w:r>
      <w:r w:rsidR="00705634">
        <w:rPr>
          <w:rFonts w:ascii="Calibri" w:eastAsia="Times New Roman" w:hAnsi="Calibri" w:cs="AvenirNext LT Pro Regular"/>
          <w:bCs/>
          <w:color w:val="000000" w:themeColor="text1"/>
          <w:sz w:val="20"/>
          <w:szCs w:val="20"/>
          <w:lang w:eastAsia="es-MX"/>
        </w:rPr>
        <w:t>si</w:t>
      </w:r>
      <w:r w:rsidR="00E17D73">
        <w:rPr>
          <w:rFonts w:ascii="Calibri" w:eastAsia="Times New Roman" w:hAnsi="Calibri" w:cs="AvenirNext LT Pro Regular"/>
          <w:bCs/>
          <w:color w:val="000000" w:themeColor="text1"/>
          <w:sz w:val="20"/>
          <w:szCs w:val="20"/>
          <w:lang w:eastAsia="es-MX"/>
        </w:rPr>
        <w:t>ón del Instituto de Vivienda es del orden de 700 millones</w:t>
      </w:r>
      <w:r>
        <w:rPr>
          <w:rFonts w:ascii="Calibri" w:eastAsia="Times New Roman" w:hAnsi="Calibri" w:cs="AvenirNext LT Pro Regular"/>
          <w:bCs/>
          <w:color w:val="000000" w:themeColor="text1"/>
          <w:sz w:val="20"/>
          <w:szCs w:val="20"/>
          <w:lang w:eastAsia="es-MX"/>
        </w:rPr>
        <w:t>&gt;&gt;</w:t>
      </w:r>
    </w:p>
    <w:p w:rsidR="00E17D73" w:rsidRDefault="00E17D73"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menciona: &lt;&lt; Así es&gt;&gt;</w:t>
      </w:r>
    </w:p>
    <w:p w:rsidR="00E17D73" w:rsidRDefault="00E17D73" w:rsidP="00460282">
      <w:pPr>
        <w:spacing w:after="0" w:line="360" w:lineRule="auto"/>
        <w:jc w:val="both"/>
        <w:rPr>
          <w:rFonts w:ascii="Calibri" w:eastAsia="Times New Roman" w:hAnsi="Calibri" w:cs="AvenirNext LT Pro Regular"/>
          <w:bCs/>
          <w:color w:val="000000" w:themeColor="text1"/>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w:t>
      </w:r>
      <w:proofErr w:type="gramStart"/>
      <w:r>
        <w:rPr>
          <w:rFonts w:ascii="Calibri" w:eastAsia="Times New Roman" w:hAnsi="Calibri" w:cs="AvenirNext LT Pro Regular"/>
          <w:bCs/>
          <w:sz w:val="20"/>
          <w:szCs w:val="20"/>
          <w:lang w:eastAsia="es-MX"/>
        </w:rPr>
        <w:t>&lt;¿</w:t>
      </w:r>
      <w:proofErr w:type="gramEnd"/>
      <w:r>
        <w:rPr>
          <w:rFonts w:ascii="Calibri" w:eastAsia="Times New Roman" w:hAnsi="Calibri" w:cs="AvenirNext LT Pro Regular"/>
          <w:bCs/>
          <w:sz w:val="20"/>
          <w:szCs w:val="20"/>
          <w:lang w:eastAsia="es-MX"/>
        </w:rPr>
        <w:t>Por qué solo debemos 500 y fracción?</w:t>
      </w:r>
    </w:p>
    <w:p w:rsidR="00B9022D" w:rsidRDefault="00B9022D" w:rsidP="00460282">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E17D73">
        <w:rPr>
          <w:rFonts w:ascii="Calibri" w:eastAsia="Times New Roman" w:hAnsi="Calibri" w:cs="AvenirNext LT Pro Regular"/>
          <w:bCs/>
          <w:sz w:val="20"/>
          <w:szCs w:val="20"/>
          <w:lang w:eastAsia="es-MX"/>
        </w:rPr>
        <w:t>respond</w:t>
      </w:r>
      <w:r>
        <w:rPr>
          <w:rFonts w:ascii="Calibri" w:eastAsia="Times New Roman" w:hAnsi="Calibri" w:cs="AvenirNext LT Pro Regular"/>
          <w:bCs/>
          <w:sz w:val="20"/>
          <w:szCs w:val="20"/>
          <w:lang w:eastAsia="es-MX"/>
        </w:rPr>
        <w:t>e:</w:t>
      </w:r>
      <w:r>
        <w:rPr>
          <w:rFonts w:ascii="Calibri" w:eastAsia="Times New Roman" w:hAnsi="Calibri" w:cs="AvenirNext LT Pro Regular"/>
          <w:b/>
          <w:bCs/>
          <w:sz w:val="20"/>
          <w:szCs w:val="20"/>
          <w:lang w:eastAsia="es-MX"/>
        </w:rPr>
        <w:t xml:space="preserve"> </w:t>
      </w:r>
      <w:r w:rsidRPr="00E17D73">
        <w:rPr>
          <w:rFonts w:ascii="Calibri" w:eastAsia="Times New Roman" w:hAnsi="Calibri" w:cs="AvenirNext LT Pro Regular"/>
          <w:bCs/>
          <w:sz w:val="20"/>
          <w:szCs w:val="20"/>
          <w:lang w:eastAsia="es-MX"/>
        </w:rPr>
        <w:t>&lt;&lt;</w:t>
      </w:r>
      <w:r w:rsidR="00E17D73">
        <w:rPr>
          <w:rFonts w:ascii="Calibri" w:eastAsia="Times New Roman" w:hAnsi="Calibri" w:cs="AvenirNext LT Pro Regular"/>
          <w:bCs/>
          <w:color w:val="000000" w:themeColor="text1"/>
          <w:sz w:val="20"/>
          <w:szCs w:val="20"/>
          <w:lang w:eastAsia="es-MX"/>
        </w:rPr>
        <w:t xml:space="preserve">Porque no todo lo que se aporto para las Villas Panamericanas Ingeniero fue con </w:t>
      </w:r>
      <w:r w:rsidR="00E17D73">
        <w:rPr>
          <w:rFonts w:ascii="Calibri" w:eastAsia="Times New Roman" w:hAnsi="Calibri" w:cs="AvenirNext LT Pro Regular"/>
          <w:bCs/>
          <w:color w:val="000000" w:themeColor="text1"/>
          <w:sz w:val="20"/>
          <w:szCs w:val="20"/>
          <w:lang w:eastAsia="es-MX"/>
        </w:rPr>
        <w:lastRenderedPageBreak/>
        <w:t>deuda a SEPAF</w:t>
      </w:r>
      <w:r w:rsidR="00937EB5">
        <w:rPr>
          <w:rFonts w:ascii="Calibri" w:eastAsia="Times New Roman" w:hAnsi="Calibri" w:cs="AvenirNext LT Pro Regular"/>
          <w:bCs/>
          <w:color w:val="000000" w:themeColor="text1"/>
          <w:sz w:val="20"/>
          <w:szCs w:val="20"/>
          <w:lang w:eastAsia="es-MX"/>
        </w:rPr>
        <w:t xml:space="preserve"> </w:t>
      </w:r>
      <w:r w:rsidR="00BF457B">
        <w:rPr>
          <w:rFonts w:ascii="Calibri" w:eastAsia="Times New Roman" w:hAnsi="Calibri" w:cs="AvenirNext LT Pro Regular"/>
          <w:bCs/>
          <w:color w:val="000000" w:themeColor="text1"/>
          <w:sz w:val="20"/>
          <w:szCs w:val="20"/>
          <w:lang w:eastAsia="es-MX"/>
        </w:rPr>
        <w:t>&gt;&gt;</w:t>
      </w:r>
    </w:p>
    <w:p w:rsidR="00E17D73" w:rsidRDefault="00E17D73"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w:t>
      </w:r>
      <w:r w:rsidR="00705634">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¿Tenía recursos propios?&gt;&gt;</w:t>
      </w:r>
    </w:p>
    <w:p w:rsidR="00E17D73" w:rsidRDefault="00E17D73" w:rsidP="00460282">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w:t>
      </w:r>
      <w:r>
        <w:rPr>
          <w:rFonts w:ascii="Calibri" w:eastAsia="Times New Roman" w:hAnsi="Calibri" w:cs="AvenirNext LT Pro Regular"/>
          <w:b/>
          <w:bCs/>
          <w:sz w:val="20"/>
          <w:szCs w:val="20"/>
          <w:lang w:eastAsia="es-MX"/>
        </w:rPr>
        <w:t xml:space="preserve"> </w:t>
      </w:r>
      <w:r w:rsidRPr="00E17D73">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Aquí en esto nosotros tenemos que recuperar presupuesto del IPROVIPE anterior hoy  IJALVI que se dio</w:t>
      </w:r>
      <w:r w:rsidR="00B227A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se aport</w:t>
      </w:r>
      <w:r w:rsidR="003228C8">
        <w:rPr>
          <w:rFonts w:ascii="Calibri" w:eastAsia="Times New Roman" w:hAnsi="Calibri" w:cs="AvenirNext LT Pro Regular"/>
          <w:bCs/>
          <w:sz w:val="20"/>
          <w:szCs w:val="20"/>
          <w:lang w:eastAsia="es-MX"/>
        </w:rPr>
        <w:t>ó</w:t>
      </w:r>
      <w:r w:rsidR="00B227AE">
        <w:rPr>
          <w:rFonts w:ascii="Calibri" w:eastAsia="Times New Roman" w:hAnsi="Calibri" w:cs="AvenirNext LT Pro Regular"/>
          <w:bCs/>
          <w:sz w:val="20"/>
          <w:szCs w:val="20"/>
          <w:lang w:eastAsia="es-MX"/>
        </w:rPr>
        <w:t>, para las Villas</w:t>
      </w:r>
      <w:r>
        <w:rPr>
          <w:rFonts w:ascii="Calibri" w:eastAsia="Times New Roman" w:hAnsi="Calibri" w:cs="AvenirNext LT Pro Regular"/>
          <w:bCs/>
          <w:sz w:val="20"/>
          <w:szCs w:val="20"/>
          <w:lang w:eastAsia="es-MX"/>
        </w:rPr>
        <w:t xml:space="preserve"> pero no se debe esa aportación a SEPAF, por eso es&gt;&gt;</w:t>
      </w:r>
    </w:p>
    <w:p w:rsidR="00E17D73" w:rsidRDefault="00E17D73"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w:t>
      </w:r>
      <w:r w:rsidRPr="00B227AE">
        <w:rPr>
          <w:rFonts w:ascii="Calibri" w:eastAsia="Times New Roman" w:hAnsi="Calibri" w:cs="AvenirNext LT Pro Regular"/>
          <w:bCs/>
          <w:color w:val="FF0000"/>
          <w:sz w:val="20"/>
          <w:szCs w:val="20"/>
          <w:lang w:eastAsia="es-MX"/>
        </w:rPr>
        <w:t xml:space="preserve"> </w:t>
      </w:r>
      <w:r w:rsidRPr="00705634">
        <w:rPr>
          <w:rFonts w:ascii="Calibri" w:eastAsia="Times New Roman" w:hAnsi="Calibri" w:cs="AvenirNext LT Pro Regular"/>
          <w:bCs/>
          <w:color w:val="000000" w:themeColor="text1"/>
          <w:sz w:val="20"/>
          <w:szCs w:val="20"/>
          <w:lang w:eastAsia="es-MX"/>
        </w:rPr>
        <w:t xml:space="preserve">&lt;&lt; </w:t>
      </w:r>
      <w:r w:rsidR="00705634">
        <w:rPr>
          <w:rFonts w:ascii="Calibri" w:eastAsia="Times New Roman" w:hAnsi="Calibri" w:cs="AvenirNext LT Pro Regular"/>
          <w:bCs/>
          <w:color w:val="000000" w:themeColor="text1"/>
          <w:sz w:val="20"/>
          <w:szCs w:val="20"/>
          <w:lang w:eastAsia="es-MX"/>
        </w:rPr>
        <w:t>¿</w:t>
      </w:r>
      <w:r w:rsidRPr="00705634">
        <w:rPr>
          <w:rFonts w:ascii="Calibri" w:eastAsia="Times New Roman" w:hAnsi="Calibri" w:cs="AvenirNext LT Pro Regular"/>
          <w:bCs/>
          <w:color w:val="000000" w:themeColor="text1"/>
          <w:sz w:val="20"/>
          <w:szCs w:val="20"/>
          <w:lang w:eastAsia="es-MX"/>
        </w:rPr>
        <w:t>Y a que tasa les están cargando los</w:t>
      </w:r>
      <w:r w:rsidR="003228C8" w:rsidRPr="00705634">
        <w:rPr>
          <w:rFonts w:ascii="Calibri" w:eastAsia="Times New Roman" w:hAnsi="Calibri" w:cs="AvenirNext LT Pro Regular"/>
          <w:bCs/>
          <w:color w:val="000000" w:themeColor="text1"/>
          <w:sz w:val="20"/>
          <w:szCs w:val="20"/>
          <w:lang w:eastAsia="es-MX"/>
        </w:rPr>
        <w:t xml:space="preserve"> intereses? Tasa TIIE?</w:t>
      </w:r>
      <w:r w:rsidRPr="00705634">
        <w:rPr>
          <w:rFonts w:ascii="Calibri" w:eastAsia="Times New Roman" w:hAnsi="Calibri" w:cs="AvenirNext LT Pro Regular"/>
          <w:bCs/>
          <w:color w:val="000000" w:themeColor="text1"/>
          <w:sz w:val="20"/>
          <w:szCs w:val="20"/>
          <w:lang w:eastAsia="es-MX"/>
        </w:rPr>
        <w:t xml:space="preserve"> &gt;&gt;</w:t>
      </w:r>
    </w:p>
    <w:p w:rsidR="00D15EBF" w:rsidRDefault="00E17D73" w:rsidP="00460282">
      <w:pPr>
        <w:spacing w:after="0" w:line="360" w:lineRule="auto"/>
        <w:jc w:val="both"/>
        <w:rPr>
          <w:rFonts w:ascii="Calibri" w:eastAsia="Times New Roman" w:hAnsi="Calibri" w:cs="AvenirNext LT Pro Regular"/>
          <w:bCs/>
          <w:color w:val="000000" w:themeColor="text1"/>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responde: &lt;&lt; </w:t>
      </w:r>
      <w:r w:rsidR="00B227AE">
        <w:rPr>
          <w:rFonts w:ascii="Calibri" w:eastAsia="Times New Roman" w:hAnsi="Calibri" w:cs="AvenirNext LT Pro Regular"/>
          <w:bCs/>
          <w:sz w:val="20"/>
          <w:szCs w:val="20"/>
          <w:lang w:eastAsia="es-MX"/>
        </w:rPr>
        <w:t xml:space="preserve">Es </w:t>
      </w:r>
      <w:r>
        <w:rPr>
          <w:rFonts w:ascii="Calibri" w:eastAsia="Times New Roman" w:hAnsi="Calibri" w:cs="AvenirNext LT Pro Regular"/>
          <w:bCs/>
          <w:sz w:val="20"/>
          <w:szCs w:val="20"/>
          <w:lang w:eastAsia="es-MX"/>
        </w:rPr>
        <w:t>10 más tres, y</w:t>
      </w:r>
      <w:r w:rsidR="00B227AE">
        <w:rPr>
          <w:rFonts w:ascii="Calibri" w:eastAsia="Times New Roman" w:hAnsi="Calibri" w:cs="AvenirNext LT Pro Regular"/>
          <w:bCs/>
          <w:sz w:val="20"/>
          <w:szCs w:val="20"/>
          <w:lang w:eastAsia="es-MX"/>
        </w:rPr>
        <w:t xml:space="preserve"> 10</w:t>
      </w:r>
      <w:r>
        <w:rPr>
          <w:rFonts w:ascii="Calibri" w:eastAsia="Times New Roman" w:hAnsi="Calibri" w:cs="AvenirNext LT Pro Regular"/>
          <w:bCs/>
          <w:sz w:val="20"/>
          <w:szCs w:val="20"/>
          <w:lang w:eastAsia="es-MX"/>
        </w:rPr>
        <w:t xml:space="preserve"> más dos&gt;&gt;</w:t>
      </w:r>
    </w:p>
    <w:p w:rsidR="00E17D73" w:rsidRDefault="00E17D73"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sidR="003228C8">
        <w:rPr>
          <w:rFonts w:ascii="Calibri" w:eastAsia="Times New Roman" w:hAnsi="Calibri" w:cs="AvenirNext LT Pro Regular"/>
          <w:bCs/>
          <w:sz w:val="20"/>
          <w:szCs w:val="20"/>
          <w:lang w:eastAsia="es-MX"/>
        </w:rPr>
        <w:t>pregunta: &lt;&lt;</w:t>
      </w:r>
      <w:r w:rsidR="00705634">
        <w:rPr>
          <w:rFonts w:ascii="Calibri" w:eastAsia="Times New Roman" w:hAnsi="Calibri" w:cs="AvenirNext LT Pro Regular"/>
          <w:bCs/>
          <w:sz w:val="20"/>
          <w:szCs w:val="20"/>
          <w:lang w:eastAsia="es-MX"/>
        </w:rPr>
        <w:t xml:space="preserve"> </w:t>
      </w:r>
      <w:r w:rsidR="003228C8">
        <w:rPr>
          <w:rFonts w:ascii="Calibri" w:eastAsia="Times New Roman" w:hAnsi="Calibri" w:cs="AvenirNext LT Pro Regular"/>
          <w:bCs/>
          <w:sz w:val="20"/>
          <w:szCs w:val="20"/>
          <w:lang w:eastAsia="es-MX"/>
        </w:rPr>
        <w:t>¿No le bajó el interés</w:t>
      </w:r>
      <w:r>
        <w:rPr>
          <w:rFonts w:ascii="Calibri" w:eastAsia="Times New Roman" w:hAnsi="Calibri" w:cs="AvenirNext LT Pro Regular"/>
          <w:bCs/>
          <w:sz w:val="20"/>
          <w:szCs w:val="20"/>
          <w:lang w:eastAsia="es-MX"/>
        </w:rPr>
        <w:t xml:space="preserve"> cuando estuvieron bajos los </w:t>
      </w:r>
      <w:r w:rsidR="00B227AE">
        <w:rPr>
          <w:rFonts w:ascii="Calibri" w:eastAsia="Times New Roman" w:hAnsi="Calibri" w:cs="AvenirNext LT Pro Regular"/>
          <w:bCs/>
          <w:sz w:val="20"/>
          <w:szCs w:val="20"/>
          <w:lang w:eastAsia="es-MX"/>
        </w:rPr>
        <w:t>intereses, que estaba</w:t>
      </w:r>
      <w:r>
        <w:rPr>
          <w:rFonts w:ascii="Calibri" w:eastAsia="Times New Roman" w:hAnsi="Calibri" w:cs="AvenirNext LT Pro Regular"/>
          <w:bCs/>
          <w:sz w:val="20"/>
          <w:szCs w:val="20"/>
          <w:lang w:eastAsia="es-MX"/>
        </w:rPr>
        <w:t xml:space="preserve"> 10 más cero?&gt;&gt;</w:t>
      </w:r>
    </w:p>
    <w:p w:rsidR="00B227AE" w:rsidRPr="00B227AE" w:rsidRDefault="00E17D73" w:rsidP="00705634">
      <w:pPr>
        <w:spacing w:after="0" w:line="360" w:lineRule="auto"/>
        <w:jc w:val="both"/>
        <w:rPr>
          <w:rFonts w:ascii="Calibri" w:eastAsia="Times New Roman" w:hAnsi="Calibri" w:cs="AvenirNext LT Pro Regular"/>
          <w:bCs/>
          <w:color w:val="FF0000"/>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responde: &lt;&lt; </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de hecho, este años atrás se pagaba en promedio dos millones de pesos&gt;&gt;</w:t>
      </w:r>
      <w:r w:rsidR="00B227AE" w:rsidRPr="00B227AE">
        <w:rPr>
          <w:rFonts w:ascii="Calibri" w:eastAsia="Times New Roman" w:hAnsi="Calibri" w:cs="AvenirNext LT Pro Regular"/>
          <w:bCs/>
          <w:color w:val="FF0000"/>
          <w:sz w:val="20"/>
          <w:szCs w:val="20"/>
          <w:lang w:eastAsia="es-MX"/>
        </w:rPr>
        <w:t xml:space="preserve"> </w:t>
      </w:r>
    </w:p>
    <w:p w:rsidR="00C36446" w:rsidRDefault="00C36446"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w:t>
      </w:r>
      <w:r w:rsidR="00B227A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 ¿Es variable?&gt;&gt;</w:t>
      </w:r>
    </w:p>
    <w:p w:rsidR="00C36446" w:rsidRDefault="00C36446"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0A599F">
        <w:rPr>
          <w:rFonts w:ascii="Calibri" w:eastAsia="Times New Roman" w:hAnsi="Calibri" w:cs="AvenirNext LT Pro Regular"/>
          <w:bCs/>
          <w:sz w:val="20"/>
          <w:szCs w:val="20"/>
          <w:lang w:eastAsia="es-MX"/>
        </w:rPr>
        <w:t>responde: &lt;&lt;Sí</w:t>
      </w:r>
      <w:r>
        <w:rPr>
          <w:rFonts w:ascii="Calibri" w:eastAsia="Times New Roman" w:hAnsi="Calibri" w:cs="AvenirNext LT Pro Regular"/>
          <w:bCs/>
          <w:sz w:val="20"/>
          <w:szCs w:val="20"/>
          <w:lang w:eastAsia="es-MX"/>
        </w:rPr>
        <w:t xml:space="preserve">&gt;&gt; </w:t>
      </w:r>
    </w:p>
    <w:p w:rsidR="00C36446" w:rsidRDefault="00B227AE"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responde: &lt;&lt; </w:t>
      </w:r>
      <w:r w:rsidR="00C36446">
        <w:rPr>
          <w:rFonts w:ascii="Calibri" w:eastAsia="Times New Roman" w:hAnsi="Calibri" w:cs="AvenirNext LT Pro Regular"/>
          <w:bCs/>
          <w:sz w:val="20"/>
          <w:szCs w:val="20"/>
          <w:lang w:eastAsia="es-MX"/>
        </w:rPr>
        <w:t>Así es</w:t>
      </w:r>
      <w:r>
        <w:rPr>
          <w:rFonts w:ascii="Calibri" w:eastAsia="Times New Roman" w:hAnsi="Calibri" w:cs="AvenirNext LT Pro Regular"/>
          <w:bCs/>
          <w:sz w:val="20"/>
          <w:szCs w:val="20"/>
          <w:lang w:eastAsia="es-MX"/>
        </w:rPr>
        <w:t>&gt;&gt;</w:t>
      </w:r>
      <w:r w:rsidR="00C36446">
        <w:rPr>
          <w:rFonts w:ascii="Calibri" w:eastAsia="Times New Roman" w:hAnsi="Calibri" w:cs="AvenirNext LT Pro Regular"/>
          <w:bCs/>
          <w:sz w:val="20"/>
          <w:szCs w:val="20"/>
          <w:lang w:eastAsia="es-MX"/>
        </w:rPr>
        <w:t xml:space="preserve"> </w:t>
      </w:r>
    </w:p>
    <w:p w:rsidR="00C36446" w:rsidRDefault="00B227AE"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manifiesta: &lt;&lt;</w:t>
      </w:r>
      <w:r w:rsidR="00C36446">
        <w:rPr>
          <w:rFonts w:ascii="Calibri" w:eastAsia="Times New Roman" w:hAnsi="Calibri" w:cs="AvenirNext LT Pro Regular"/>
          <w:bCs/>
          <w:sz w:val="20"/>
          <w:szCs w:val="20"/>
          <w:lang w:eastAsia="es-MX"/>
        </w:rPr>
        <w:t xml:space="preserve">170 millones </w:t>
      </w:r>
      <w:r>
        <w:rPr>
          <w:rFonts w:ascii="Calibri" w:eastAsia="Times New Roman" w:hAnsi="Calibri" w:cs="AvenirNext LT Pro Regular"/>
          <w:bCs/>
          <w:sz w:val="20"/>
          <w:szCs w:val="20"/>
          <w:lang w:eastAsia="es-MX"/>
        </w:rPr>
        <w:t>llevamos ya&gt;&gt;</w:t>
      </w:r>
    </w:p>
    <w:p w:rsidR="00B227AE" w:rsidRDefault="00B227AE"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sidR="000A599F">
        <w:rPr>
          <w:rFonts w:ascii="Calibri" w:eastAsia="Times New Roman" w:hAnsi="Calibri" w:cs="AvenirNext LT Pro Regular"/>
          <w:bCs/>
          <w:sz w:val="20"/>
          <w:szCs w:val="20"/>
          <w:lang w:eastAsia="es-MX"/>
        </w:rPr>
        <w:t>responde: &lt;&lt;Sí</w:t>
      </w:r>
      <w:r>
        <w:rPr>
          <w:rFonts w:ascii="Calibri" w:eastAsia="Times New Roman" w:hAnsi="Calibri" w:cs="AvenirNext LT Pro Regular"/>
          <w:bCs/>
          <w:sz w:val="20"/>
          <w:szCs w:val="20"/>
          <w:lang w:eastAsia="es-MX"/>
        </w:rPr>
        <w:t>, de intereses&gt;&gt;</w:t>
      </w:r>
    </w:p>
    <w:p w:rsidR="00B227AE" w:rsidRDefault="00B227AE"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 ¿Es decir</w:t>
      </w:r>
      <w:r w:rsidR="000A599F">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debíamos trescientos ochenta?&gt;&gt;</w:t>
      </w:r>
    </w:p>
    <w:p w:rsidR="00B227AE" w:rsidRDefault="00B227AE"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sidR="000A599F">
        <w:rPr>
          <w:rFonts w:ascii="Calibri" w:eastAsia="Times New Roman" w:hAnsi="Calibri" w:cs="AvenirNext LT Pro Regular"/>
          <w:bCs/>
          <w:sz w:val="20"/>
          <w:szCs w:val="20"/>
          <w:lang w:eastAsia="es-MX"/>
        </w:rPr>
        <w:t>responde: &lt;&lt;Sí</w:t>
      </w:r>
      <w:r>
        <w:rPr>
          <w:rFonts w:ascii="Calibri" w:eastAsia="Times New Roman" w:hAnsi="Calibri" w:cs="AvenirNext LT Pro Regular"/>
          <w:bCs/>
          <w:sz w:val="20"/>
          <w:szCs w:val="20"/>
          <w:lang w:eastAsia="es-MX"/>
        </w:rPr>
        <w:t>, de las Villas son trescientos veinte más dos empréstitos que tenemos por ahí también que hacen 392 millones iniciales y se hacen los 546&gt;&gt;</w:t>
      </w:r>
    </w:p>
    <w:p w:rsidR="00B227AE" w:rsidRDefault="0015026D"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dice: </w:t>
      </w:r>
      <w:r w:rsidRPr="00B20FC5">
        <w:rPr>
          <w:rFonts w:ascii="Calibri" w:eastAsia="Times New Roman" w:hAnsi="Calibri" w:cs="AvenirNext LT Pro Regular"/>
          <w:bCs/>
          <w:color w:val="000000" w:themeColor="text1"/>
          <w:sz w:val="20"/>
          <w:szCs w:val="20"/>
          <w:lang w:eastAsia="es-MX"/>
        </w:rPr>
        <w:t>&lt;&lt;</w:t>
      </w:r>
      <w:r w:rsidR="00B227AE" w:rsidRPr="00B20FC5">
        <w:rPr>
          <w:rFonts w:ascii="Calibri" w:eastAsia="Times New Roman" w:hAnsi="Calibri" w:cs="AvenirNext LT Pro Regular"/>
          <w:bCs/>
          <w:color w:val="000000" w:themeColor="text1"/>
          <w:sz w:val="20"/>
          <w:szCs w:val="20"/>
          <w:lang w:eastAsia="es-MX"/>
        </w:rPr>
        <w:t xml:space="preserve">392, 170 millones </w:t>
      </w:r>
      <w:r w:rsidRPr="00B20FC5">
        <w:rPr>
          <w:rFonts w:ascii="Calibri" w:eastAsia="Times New Roman" w:hAnsi="Calibri" w:cs="AvenirNext LT Pro Regular"/>
          <w:bCs/>
          <w:color w:val="000000" w:themeColor="text1"/>
          <w:sz w:val="20"/>
          <w:szCs w:val="20"/>
          <w:lang w:eastAsia="es-MX"/>
        </w:rPr>
        <w:t>como  45%, cinco años, nueve en promedio &gt;&gt;</w:t>
      </w:r>
    </w:p>
    <w:p w:rsidR="0015026D" w:rsidRDefault="0015026D"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pregunta: &lt;&lt; ¿No hay cargo de intereses sobre intereses?&gt;&gt;</w:t>
      </w:r>
    </w:p>
    <w:p w:rsidR="0015026D" w:rsidRDefault="0015026D" w:rsidP="00460282">
      <w:pPr>
        <w:spacing w:after="0" w:line="360" w:lineRule="auto"/>
        <w:jc w:val="both"/>
        <w:rPr>
          <w:rFonts w:ascii="Calibri" w:eastAsia="Times New Roman" w:hAnsi="Calibri" w:cs="AvenirNext LT Pro Regular"/>
          <w:bCs/>
          <w:color w:val="000000" w:themeColor="text1"/>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w:t>
      </w:r>
      <w:r>
        <w:rPr>
          <w:rFonts w:ascii="Calibri" w:eastAsia="Times New Roman" w:hAnsi="Calibri" w:cs="AvenirNext LT Pro Regular"/>
          <w:bCs/>
          <w:color w:val="000000" w:themeColor="text1"/>
          <w:sz w:val="20"/>
          <w:szCs w:val="20"/>
          <w:lang w:eastAsia="es-MX"/>
        </w:rPr>
        <w:t>Hasta ahorita no&gt;&gt;</w:t>
      </w:r>
    </w:p>
    <w:p w:rsidR="0015026D" w:rsidRDefault="0015026D"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pregunta: </w:t>
      </w:r>
      <w:r w:rsidRPr="0015026D">
        <w:rPr>
          <w:rFonts w:ascii="Calibri" w:eastAsia="Times New Roman" w:hAnsi="Calibri" w:cs="AvenirNext LT Pro Regular"/>
          <w:bCs/>
          <w:sz w:val="20"/>
          <w:szCs w:val="20"/>
          <w:lang w:eastAsia="es-MX"/>
        </w:rPr>
        <w:t>&lt;&lt; ¿De descompuesto?&gt;&gt;</w:t>
      </w:r>
    </w:p>
    <w:p w:rsidR="0015026D" w:rsidRDefault="0015026D" w:rsidP="00460282">
      <w:pPr>
        <w:spacing w:after="0" w:line="360" w:lineRule="auto"/>
        <w:jc w:val="both"/>
        <w:rPr>
          <w:rFonts w:ascii="Calibri" w:eastAsia="Times New Roman" w:hAnsi="Calibri" w:cs="AvenirNext LT Pro Regular"/>
          <w:bCs/>
          <w:color w:val="000000" w:themeColor="text1"/>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w:t>
      </w:r>
      <w:r>
        <w:rPr>
          <w:rFonts w:ascii="Calibri" w:eastAsia="Times New Roman" w:hAnsi="Calibri" w:cs="AvenirNext LT Pro Regular"/>
          <w:bCs/>
          <w:color w:val="000000" w:themeColor="text1"/>
          <w:sz w:val="20"/>
          <w:szCs w:val="20"/>
          <w:lang w:eastAsia="es-MX"/>
        </w:rPr>
        <w:t>No&gt;&gt;</w:t>
      </w:r>
    </w:p>
    <w:p w:rsidR="0015026D" w:rsidRDefault="0015026D" w:rsidP="00460282">
      <w:pPr>
        <w:spacing w:after="0" w:line="360" w:lineRule="auto"/>
        <w:jc w:val="both"/>
        <w:rPr>
          <w:rFonts w:ascii="Calibri" w:eastAsia="Times New Roman" w:hAnsi="Calibri" w:cs="AvenirNext LT Pro Regular"/>
          <w:bCs/>
          <w:color w:val="000000" w:themeColor="text1"/>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indica</w:t>
      </w:r>
      <w:r>
        <w:rPr>
          <w:rFonts w:ascii="Calibri" w:eastAsia="Times New Roman" w:hAnsi="Calibri" w:cs="AvenirNext LT Pro Regular"/>
          <w:bCs/>
          <w:color w:val="000000" w:themeColor="text1"/>
          <w:sz w:val="20"/>
          <w:szCs w:val="20"/>
          <w:lang w:eastAsia="es-MX"/>
        </w:rPr>
        <w:t>: &lt;&lt;Hay que esperar un poco&gt;&gt;</w:t>
      </w:r>
    </w:p>
    <w:p w:rsidR="0015026D" w:rsidRDefault="00B20FC5" w:rsidP="00460282">
      <w:pPr>
        <w:spacing w:after="0" w:line="360" w:lineRule="auto"/>
        <w:jc w:val="both"/>
        <w:rPr>
          <w:rFonts w:ascii="Calibri" w:eastAsia="Times New Roman" w:hAnsi="Calibri" w:cs="AvenirNext LT Pro Regular"/>
          <w:bCs/>
          <w:color w:val="000000" w:themeColor="text1"/>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w:t>
      </w:r>
      <w:r w:rsidR="0015026D">
        <w:rPr>
          <w:rFonts w:ascii="Calibri" w:eastAsia="Times New Roman" w:hAnsi="Calibri" w:cs="AvenirNext LT Pro Regular"/>
          <w:bCs/>
          <w:sz w:val="20"/>
          <w:szCs w:val="20"/>
          <w:lang w:eastAsia="es-MX"/>
        </w:rPr>
        <w:t>: &lt;&lt;M</w:t>
      </w:r>
      <w:r w:rsidR="0015026D">
        <w:rPr>
          <w:rFonts w:ascii="Calibri" w:eastAsia="Times New Roman" w:hAnsi="Calibri" w:cs="AvenirNext LT Pro Regular"/>
          <w:bCs/>
          <w:color w:val="000000" w:themeColor="text1"/>
          <w:sz w:val="20"/>
          <w:szCs w:val="20"/>
          <w:lang w:eastAsia="es-MX"/>
        </w:rPr>
        <w:t>uy bien&gt;&gt;</w:t>
      </w:r>
    </w:p>
    <w:p w:rsidR="0015026D" w:rsidRDefault="0015026D" w:rsidP="00460282">
      <w:pPr>
        <w:spacing w:after="0" w:line="360" w:lineRule="auto"/>
        <w:jc w:val="both"/>
        <w:rPr>
          <w:rFonts w:ascii="Calibri" w:eastAsia="Times New Roman" w:hAnsi="Calibri" w:cs="AvenirNext LT Pro Regular"/>
          <w:bCs/>
          <w:color w:val="000000" w:themeColor="text1"/>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señala</w:t>
      </w:r>
      <w:r>
        <w:rPr>
          <w:rFonts w:ascii="Calibri" w:eastAsia="Times New Roman" w:hAnsi="Calibri" w:cs="AvenirNext LT Pro Regular"/>
          <w:bCs/>
          <w:color w:val="000000" w:themeColor="text1"/>
          <w:sz w:val="20"/>
          <w:szCs w:val="20"/>
          <w:lang w:eastAsia="es-MX"/>
        </w:rPr>
        <w:t>: &lt;&lt;Estamos a punto de resolver el tema, ya de la Villa Panamericana, es probable que la semana próxima tengamos ya noticias, después</w:t>
      </w:r>
      <w:r w:rsidR="00B20FC5">
        <w:rPr>
          <w:rFonts w:ascii="Calibri" w:eastAsia="Times New Roman" w:hAnsi="Calibri" w:cs="AvenirNext LT Pro Regular"/>
          <w:bCs/>
          <w:color w:val="000000" w:themeColor="text1"/>
          <w:sz w:val="20"/>
          <w:szCs w:val="20"/>
          <w:lang w:eastAsia="es-MX"/>
        </w:rPr>
        <w:t xml:space="preserve"> de que veamos ese tema, </w:t>
      </w:r>
      <w:r w:rsidR="00B20FC5" w:rsidRPr="00705634">
        <w:rPr>
          <w:rFonts w:ascii="Calibri" w:eastAsia="Times New Roman" w:hAnsi="Calibri" w:cs="AvenirNext LT Pro Regular"/>
          <w:bCs/>
          <w:color w:val="000000" w:themeColor="text1"/>
          <w:sz w:val="20"/>
          <w:szCs w:val="20"/>
          <w:lang w:eastAsia="es-MX"/>
        </w:rPr>
        <w:t>yo les</w:t>
      </w:r>
      <w:r w:rsidR="000A599F" w:rsidRPr="00705634">
        <w:rPr>
          <w:rFonts w:ascii="Calibri" w:eastAsia="Times New Roman" w:hAnsi="Calibri" w:cs="AvenirNext LT Pro Regular"/>
          <w:bCs/>
          <w:color w:val="000000" w:themeColor="text1"/>
          <w:sz w:val="20"/>
          <w:szCs w:val="20"/>
          <w:lang w:eastAsia="es-MX"/>
        </w:rPr>
        <w:t xml:space="preserve"> informaré</w:t>
      </w:r>
      <w:r w:rsidR="00B20FC5" w:rsidRPr="00705634">
        <w:rPr>
          <w:rFonts w:ascii="Calibri" w:eastAsia="Times New Roman" w:hAnsi="Calibri" w:cs="AvenirNext LT Pro Regular"/>
          <w:bCs/>
          <w:color w:val="000000" w:themeColor="text1"/>
          <w:sz w:val="20"/>
          <w:szCs w:val="20"/>
          <w:lang w:eastAsia="es-MX"/>
        </w:rPr>
        <w:t>&gt;&gt;</w:t>
      </w:r>
    </w:p>
    <w:p w:rsidR="0015026D" w:rsidRDefault="0015026D" w:rsidP="00460282">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menciona: &lt;&lt;</w:t>
      </w:r>
      <w:r>
        <w:rPr>
          <w:rFonts w:ascii="Calibri" w:eastAsia="Times New Roman" w:hAnsi="Calibri" w:cs="AvenirNext LT Pro Regular"/>
          <w:bCs/>
          <w:color w:val="000000" w:themeColor="text1"/>
          <w:sz w:val="20"/>
          <w:szCs w:val="20"/>
          <w:lang w:eastAsia="es-MX"/>
        </w:rPr>
        <w:t>Qué bueno, es muy necesario&gt;&gt;</w:t>
      </w:r>
    </w:p>
    <w:p w:rsidR="00B20FC5" w:rsidRDefault="00B20FC5" w:rsidP="00460282">
      <w:pPr>
        <w:spacing w:after="0" w:line="360" w:lineRule="auto"/>
        <w:jc w:val="both"/>
        <w:rPr>
          <w:rFonts w:ascii="Calibri" w:eastAsia="Times New Roman" w:hAnsi="Calibri" w:cs="AvenirNext LT Pro Regular"/>
          <w:bCs/>
          <w:color w:val="000000" w:themeColor="text1"/>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dice</w:t>
      </w:r>
      <w:r w:rsidR="000702BB">
        <w:rPr>
          <w:rFonts w:ascii="Calibri" w:eastAsia="Times New Roman" w:hAnsi="Calibri" w:cs="AvenirNext LT Pro Regular"/>
          <w:bCs/>
          <w:color w:val="000000" w:themeColor="text1"/>
          <w:sz w:val="20"/>
          <w:szCs w:val="20"/>
          <w:lang w:eastAsia="es-MX"/>
        </w:rPr>
        <w:t>: &lt;&lt;Sí</w:t>
      </w:r>
      <w:r>
        <w:rPr>
          <w:rFonts w:ascii="Calibri" w:eastAsia="Times New Roman" w:hAnsi="Calibri" w:cs="AvenirNext LT Pro Regular"/>
          <w:bCs/>
          <w:color w:val="000000" w:themeColor="text1"/>
          <w:sz w:val="20"/>
          <w:szCs w:val="20"/>
          <w:lang w:eastAsia="es-MX"/>
        </w:rPr>
        <w:t>, s</w:t>
      </w:r>
      <w:r w:rsidR="000702BB">
        <w:rPr>
          <w:rFonts w:ascii="Calibri" w:eastAsia="Times New Roman" w:hAnsi="Calibri" w:cs="AvenirNext LT Pro Regular"/>
          <w:bCs/>
          <w:color w:val="000000" w:themeColor="text1"/>
          <w:sz w:val="20"/>
          <w:szCs w:val="20"/>
          <w:lang w:eastAsia="es-MX"/>
        </w:rPr>
        <w:t>í</w:t>
      </w:r>
      <w:r>
        <w:rPr>
          <w:rFonts w:ascii="Calibri" w:eastAsia="Times New Roman" w:hAnsi="Calibri" w:cs="AvenirNext LT Pro Regular"/>
          <w:bCs/>
          <w:color w:val="000000" w:themeColor="text1"/>
          <w:sz w:val="20"/>
          <w:szCs w:val="20"/>
          <w:lang w:eastAsia="es-MX"/>
        </w:rPr>
        <w:t xml:space="preserve"> claro, esto le daría otra po</w:t>
      </w:r>
      <w:r w:rsidR="00705634">
        <w:rPr>
          <w:rFonts w:ascii="Calibri" w:eastAsia="Times New Roman" w:hAnsi="Calibri" w:cs="AvenirNext LT Pro Regular"/>
          <w:bCs/>
          <w:color w:val="000000" w:themeColor="text1"/>
          <w:sz w:val="20"/>
          <w:szCs w:val="20"/>
          <w:lang w:eastAsia="es-MX"/>
        </w:rPr>
        <w:t>si</w:t>
      </w:r>
      <w:r>
        <w:rPr>
          <w:rFonts w:ascii="Calibri" w:eastAsia="Times New Roman" w:hAnsi="Calibri" w:cs="AvenirNext LT Pro Regular"/>
          <w:bCs/>
          <w:color w:val="000000" w:themeColor="text1"/>
          <w:sz w:val="20"/>
          <w:szCs w:val="20"/>
          <w:lang w:eastAsia="es-MX"/>
        </w:rPr>
        <w:t>ción al Instituto, están muy avanzadas las negociaciones&gt;&gt;</w:t>
      </w:r>
    </w:p>
    <w:p w:rsidR="00B20FC5" w:rsidRDefault="00B20FC5" w:rsidP="00460282">
      <w:pPr>
        <w:spacing w:after="0" w:line="360" w:lineRule="auto"/>
        <w:jc w:val="both"/>
        <w:rPr>
          <w:rFonts w:ascii="Calibri" w:eastAsia="Times New Roman" w:hAnsi="Calibri" w:cs="AvenirNext LT Pro Regular"/>
          <w:bCs/>
          <w:sz w:val="20"/>
          <w:szCs w:val="20"/>
          <w:lang w:eastAsia="es-MX"/>
        </w:rPr>
      </w:pPr>
    </w:p>
    <w:p w:rsidR="00B20FC5" w:rsidRDefault="00B20FC5" w:rsidP="00460282">
      <w:pPr>
        <w:spacing w:after="0" w:line="360" w:lineRule="auto"/>
        <w:jc w:val="center"/>
        <w:rPr>
          <w:lang w:val="es-ES" w:eastAsia="es-ES"/>
        </w:rPr>
      </w:pPr>
      <w:r w:rsidRPr="00B20FC5">
        <w:rPr>
          <w:lang w:val="es-ES" w:eastAsia="es-ES"/>
        </w:rPr>
        <w:object w:dxaOrig="7201" w:dyaOrig="5390">
          <v:shape id="_x0000_i1026" type="#_x0000_t75" style="width:452.4pt;height:338.25pt" o:ole="">
            <v:imagedata r:id="rId10" o:title=""/>
          </v:shape>
          <o:OLEObject Type="Embed" ProgID="PowerPoint.Slide.12" ShapeID="_x0000_i1026" DrawAspect="Content" ObjectID="_1574849137" r:id="rId11"/>
        </w:object>
      </w:r>
    </w:p>
    <w:p w:rsidR="00B20FC5" w:rsidRDefault="00B20FC5" w:rsidP="00460282">
      <w:pPr>
        <w:spacing w:after="0" w:line="360" w:lineRule="auto"/>
        <w:jc w:val="both"/>
        <w:rPr>
          <w:rFonts w:ascii="Calibri" w:eastAsia="Times New Roman" w:hAnsi="Calibri" w:cs="AvenirNext LT Pro Regular"/>
          <w:bCs/>
          <w:sz w:val="20"/>
          <w:szCs w:val="20"/>
          <w:lang w:eastAsia="es-MX"/>
        </w:rPr>
      </w:pPr>
    </w:p>
    <w:p w:rsidR="00BF457B" w:rsidRDefault="00673341"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menciona: &lt;&lt;</w:t>
      </w:r>
      <w:r w:rsidR="00B20FC5">
        <w:rPr>
          <w:rFonts w:ascii="Calibri" w:eastAsia="Times New Roman" w:hAnsi="Calibri" w:cs="AvenirNext LT Pro Regular"/>
          <w:bCs/>
          <w:sz w:val="20"/>
          <w:szCs w:val="20"/>
          <w:lang w:eastAsia="es-MX"/>
        </w:rPr>
        <w:t>Bien entonces pasaríamos al Estado de Resultados</w:t>
      </w:r>
      <w:r w:rsidR="005D4120">
        <w:rPr>
          <w:rFonts w:ascii="Calibri" w:eastAsia="Times New Roman" w:hAnsi="Calibri" w:cs="AvenirNext LT Pro Regular"/>
          <w:bCs/>
          <w:sz w:val="20"/>
          <w:szCs w:val="20"/>
          <w:lang w:eastAsia="es-MX"/>
        </w:rPr>
        <w:t>, por favor</w:t>
      </w:r>
      <w:r w:rsidR="00937EB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673341" w:rsidRDefault="00673341"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comenta: &lt;</w:t>
      </w:r>
      <w:r w:rsidR="004651AD">
        <w:rPr>
          <w:rFonts w:ascii="Calibri" w:eastAsia="Times New Roman" w:hAnsi="Calibri" w:cs="AvenirNext LT Pro Regular"/>
          <w:bCs/>
          <w:sz w:val="20"/>
          <w:szCs w:val="20"/>
          <w:lang w:eastAsia="es-MX"/>
        </w:rPr>
        <w:t>&lt;</w:t>
      </w:r>
      <w:r w:rsidR="00B20FC5">
        <w:rPr>
          <w:rFonts w:ascii="Calibri" w:eastAsia="Times New Roman" w:hAnsi="Calibri" w:cs="AvenirNext LT Pro Regular"/>
          <w:bCs/>
          <w:sz w:val="20"/>
          <w:szCs w:val="20"/>
          <w:lang w:eastAsia="es-MX"/>
        </w:rPr>
        <w:t>Déjame ver, no tienen observaciones sobre el Balance</w:t>
      </w:r>
      <w:r>
        <w:rPr>
          <w:rFonts w:ascii="Calibri" w:eastAsia="Times New Roman" w:hAnsi="Calibri" w:cs="AvenirNext LT Pro Regular"/>
          <w:bCs/>
          <w:sz w:val="20"/>
          <w:szCs w:val="20"/>
          <w:lang w:eastAsia="es-MX"/>
        </w:rPr>
        <w:t>&gt;&gt;</w:t>
      </w:r>
    </w:p>
    <w:p w:rsidR="00B20FC5" w:rsidRDefault="00B20FC5" w:rsidP="00460282">
      <w:pPr>
        <w:spacing w:after="0" w:line="360" w:lineRule="auto"/>
        <w:jc w:val="both"/>
        <w:rPr>
          <w:rFonts w:ascii="Calibri" w:eastAsia="Times New Roman" w:hAnsi="Calibri" w:cs="AvenirNext LT Pro Regular"/>
          <w:bCs/>
          <w:sz w:val="20"/>
          <w:szCs w:val="20"/>
          <w:lang w:eastAsia="es-MX"/>
        </w:rPr>
      </w:pPr>
      <w:r w:rsidRPr="00B20FC5">
        <w:rPr>
          <w:rFonts w:ascii="Calibri" w:eastAsia="Times New Roman" w:hAnsi="Calibri" w:cs="AvenirNext LT Pro Regular"/>
          <w:b/>
          <w:bCs/>
          <w:sz w:val="20"/>
          <w:szCs w:val="20"/>
          <w:lang w:eastAsia="es-MX"/>
        </w:rPr>
        <w:t>Los Consejeros</w:t>
      </w:r>
      <w:r>
        <w:rPr>
          <w:rFonts w:ascii="Calibri" w:eastAsia="Times New Roman" w:hAnsi="Calibri" w:cs="AvenirNext LT Pro Regular"/>
          <w:bCs/>
          <w:sz w:val="20"/>
          <w:szCs w:val="20"/>
          <w:lang w:eastAsia="es-MX"/>
        </w:rPr>
        <w:t xml:space="preserve"> manifiestan: &lt;&lt;No&gt;&gt;</w:t>
      </w:r>
    </w:p>
    <w:p w:rsidR="00B20FC5" w:rsidRDefault="00B20FC5"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 ¿Todas las demás cifras son prácticamente iguales?&gt;&gt;</w:t>
      </w:r>
    </w:p>
    <w:p w:rsidR="00B20FC5" w:rsidRDefault="00B20FC5"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sidR="00AA1415">
        <w:rPr>
          <w:rFonts w:ascii="Calibri" w:eastAsia="Times New Roman" w:hAnsi="Calibri" w:cs="AvenirNext LT Pro Regular"/>
          <w:bCs/>
          <w:sz w:val="20"/>
          <w:szCs w:val="20"/>
          <w:lang w:eastAsia="es-MX"/>
        </w:rPr>
        <w:t>responde: &lt;&lt;Sí</w:t>
      </w:r>
      <w:r>
        <w:rPr>
          <w:rFonts w:ascii="Calibri" w:eastAsia="Times New Roman" w:hAnsi="Calibri" w:cs="AvenirNext LT Pro Regular"/>
          <w:bCs/>
          <w:sz w:val="20"/>
          <w:szCs w:val="20"/>
          <w:lang w:eastAsia="es-MX"/>
        </w:rPr>
        <w:t xml:space="preserve">&gt;&gt; </w:t>
      </w:r>
    </w:p>
    <w:p w:rsidR="00B20FC5" w:rsidRDefault="00B20FC5"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&lt;&lt;Muy bien</w:t>
      </w:r>
      <w:r w:rsidR="005D4120">
        <w:rPr>
          <w:rFonts w:ascii="Calibri" w:eastAsia="Times New Roman" w:hAnsi="Calibri" w:cs="AvenirNext LT Pro Regular"/>
          <w:bCs/>
          <w:sz w:val="20"/>
          <w:szCs w:val="20"/>
          <w:lang w:eastAsia="es-MX"/>
        </w:rPr>
        <w:t>, adelante</w:t>
      </w:r>
      <w:r>
        <w:rPr>
          <w:rFonts w:ascii="Calibri" w:eastAsia="Times New Roman" w:hAnsi="Calibri" w:cs="AvenirNext LT Pro Regular"/>
          <w:bCs/>
          <w:sz w:val="20"/>
          <w:szCs w:val="20"/>
          <w:lang w:eastAsia="es-MX"/>
        </w:rPr>
        <w:t>&gt;&gt;</w:t>
      </w:r>
    </w:p>
    <w:p w:rsidR="005D4120" w:rsidRDefault="005D4120"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continua y manifiesta: &lt;&lt;En el Estado de Resultados como vemos los más importantes son los servicios personales que ahí ven ustedes  lo que les comentaba ahorita en la Deuda Pública esos $3, 187,780 (tres millones ciento ochenta y </w:t>
      </w:r>
      <w:r w:rsidR="00705634">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ete mil setecientos ochenta) esos son los intereses que se generan mensualmente por el pago del empréstito que les comentamos hace un momento, esos son los números gruesos en el Estado de Resultados&gt;&gt;</w:t>
      </w:r>
    </w:p>
    <w:p w:rsidR="005D4120" w:rsidRDefault="005D4120"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 ¿Estos tres millones en cual partida se reflejan, Eliseo?&gt;&gt;</w:t>
      </w:r>
    </w:p>
    <w:p w:rsidR="005D4120" w:rsidRDefault="005D4120"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&lt;&lt;Perdón Ingeniero&gt;&gt;</w:t>
      </w:r>
    </w:p>
    <w:p w:rsidR="005D4120" w:rsidRDefault="005D4120"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¿Ese incremento de los tres millones?</w:t>
      </w:r>
    </w:p>
    <w:p w:rsidR="005D4120" w:rsidRDefault="00E712B9"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w:t>
      </w:r>
      <w:r w:rsidR="005D4120">
        <w:rPr>
          <w:rFonts w:ascii="Calibri" w:eastAsia="Times New Roman" w:hAnsi="Calibri" w:cs="AvenirNext LT Pro Regular"/>
          <w:bCs/>
          <w:sz w:val="20"/>
          <w:szCs w:val="20"/>
          <w:lang w:eastAsia="es-MX"/>
        </w:rPr>
        <w:t xml:space="preserve">En la de deuda </w:t>
      </w:r>
      <w:r>
        <w:rPr>
          <w:rFonts w:ascii="Calibri" w:eastAsia="Times New Roman" w:hAnsi="Calibri" w:cs="AvenirNext LT Pro Regular"/>
          <w:bCs/>
          <w:sz w:val="20"/>
          <w:szCs w:val="20"/>
          <w:lang w:eastAsia="es-MX"/>
        </w:rPr>
        <w:t>a largo plazo que veíamos ahorita&gt;&gt;</w:t>
      </w:r>
    </w:p>
    <w:p w:rsidR="00E712B9" w:rsidRDefault="00E712B9"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&gt;&gt;</w:t>
      </w:r>
    </w:p>
    <w:p w:rsidR="00E712B9" w:rsidRDefault="00E712B9"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lastRenderedPageBreak/>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&lt;&lt;En la de los pa</w:t>
      </w:r>
      <w:r w:rsidR="00216EB8">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vos a largo plazo&gt;&gt;</w:t>
      </w:r>
    </w:p>
    <w:p w:rsidR="00E712B9" w:rsidRDefault="00E712B9"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menciona: &lt;&lt;</w:t>
      </w:r>
      <w:r w:rsidR="0064557E">
        <w:rPr>
          <w:rFonts w:ascii="Calibri" w:eastAsia="Times New Roman" w:hAnsi="Calibri" w:cs="AvenirNext LT Pro Regular"/>
          <w:bCs/>
          <w:sz w:val="20"/>
          <w:szCs w:val="20"/>
          <w:lang w:eastAsia="es-MX"/>
        </w:rPr>
        <w:t>Ah sí, p</w:t>
      </w:r>
      <w:r>
        <w:rPr>
          <w:rFonts w:ascii="Calibri" w:eastAsia="Times New Roman" w:hAnsi="Calibri" w:cs="AvenirNext LT Pro Regular"/>
          <w:bCs/>
          <w:sz w:val="20"/>
          <w:szCs w:val="20"/>
          <w:lang w:eastAsia="es-MX"/>
        </w:rPr>
        <w:t>ero aquí en el Estado de Resultados&gt;&gt;</w:t>
      </w:r>
    </w:p>
    <w:p w:rsidR="0064557E" w:rsidRDefault="00E712B9"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responde: &lt;&lt;Aquí, en </w:t>
      </w:r>
      <w:r w:rsidR="0064557E">
        <w:rPr>
          <w:rFonts w:ascii="Calibri" w:eastAsia="Times New Roman" w:hAnsi="Calibri" w:cs="AvenirNext LT Pro Regular"/>
          <w:bCs/>
          <w:sz w:val="20"/>
          <w:szCs w:val="20"/>
          <w:lang w:eastAsia="es-MX"/>
        </w:rPr>
        <w:t>donde</w:t>
      </w:r>
      <w:r>
        <w:rPr>
          <w:rFonts w:ascii="Calibri" w:eastAsia="Times New Roman" w:hAnsi="Calibri" w:cs="AvenirNext LT Pro Regular"/>
          <w:bCs/>
          <w:sz w:val="20"/>
          <w:szCs w:val="20"/>
          <w:lang w:eastAsia="es-MX"/>
        </w:rPr>
        <w:t xml:space="preserve"> dice Deuda Pública</w:t>
      </w:r>
      <w:r w:rsidR="0064557E">
        <w:rPr>
          <w:rFonts w:ascii="Calibri" w:eastAsia="Times New Roman" w:hAnsi="Calibri" w:cs="AvenirNext LT Pro Regular"/>
          <w:bCs/>
          <w:sz w:val="20"/>
          <w:szCs w:val="20"/>
          <w:lang w:eastAsia="es-MX"/>
        </w:rPr>
        <w:t>, en los pa</w:t>
      </w:r>
      <w:r w:rsidR="001E69C0">
        <w:rPr>
          <w:rFonts w:ascii="Calibri" w:eastAsia="Times New Roman" w:hAnsi="Calibri" w:cs="AvenirNext LT Pro Regular"/>
          <w:bCs/>
          <w:sz w:val="20"/>
          <w:szCs w:val="20"/>
          <w:lang w:eastAsia="es-MX"/>
        </w:rPr>
        <w:t>si</w:t>
      </w:r>
      <w:r w:rsidR="0064557E">
        <w:rPr>
          <w:rFonts w:ascii="Calibri" w:eastAsia="Times New Roman" w:hAnsi="Calibri" w:cs="AvenirNext LT Pro Regular"/>
          <w:bCs/>
          <w:sz w:val="20"/>
          <w:szCs w:val="20"/>
          <w:lang w:eastAsia="es-MX"/>
        </w:rPr>
        <w:t>vos, en los egresos perdón dice Deuda Pública están los tres millones&gt;&gt;</w:t>
      </w:r>
    </w:p>
    <w:p w:rsidR="0064557E" w:rsidRDefault="0064557E"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manifiesta: </w:t>
      </w:r>
      <w:r w:rsidR="00460282">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Muy diferente e</w:t>
      </w:r>
      <w:r w:rsidR="00460282">
        <w:rPr>
          <w:rFonts w:ascii="Calibri" w:eastAsia="Times New Roman" w:hAnsi="Calibri" w:cs="AvenirNext LT Pro Regular"/>
          <w:bCs/>
          <w:sz w:val="20"/>
          <w:szCs w:val="20"/>
          <w:lang w:eastAsia="es-MX"/>
        </w:rPr>
        <w:t>l cargo de septiembre a octubre&gt;&gt;</w:t>
      </w:r>
    </w:p>
    <w:p w:rsidR="0064557E" w:rsidRDefault="0064557E"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varía&gt;&gt;</w:t>
      </w:r>
    </w:p>
    <w:p w:rsidR="00E712B9" w:rsidRDefault="0064557E"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señala: &lt;&lt;Por la </w:t>
      </w:r>
      <w:r w:rsidRPr="0064557E">
        <w:rPr>
          <w:rFonts w:ascii="Calibri" w:eastAsia="Times New Roman" w:hAnsi="Calibri" w:cs="AvenirNext LT Pro Regular"/>
          <w:bCs/>
          <w:color w:val="000000" w:themeColor="text1"/>
          <w:sz w:val="20"/>
          <w:szCs w:val="20"/>
          <w:lang w:eastAsia="es-MX"/>
        </w:rPr>
        <w:t>T</w:t>
      </w:r>
      <w:r>
        <w:rPr>
          <w:rFonts w:ascii="Calibri" w:eastAsia="Times New Roman" w:hAnsi="Calibri" w:cs="AvenirNext LT Pro Regular"/>
          <w:bCs/>
          <w:color w:val="000000" w:themeColor="text1"/>
          <w:sz w:val="20"/>
          <w:szCs w:val="20"/>
          <w:lang w:eastAsia="es-MX"/>
        </w:rPr>
        <w:t>I</w:t>
      </w:r>
      <w:r w:rsidRPr="0064557E">
        <w:rPr>
          <w:rFonts w:ascii="Calibri" w:eastAsia="Times New Roman" w:hAnsi="Calibri" w:cs="AvenirNext LT Pro Regular"/>
          <w:bCs/>
          <w:color w:val="000000" w:themeColor="text1"/>
          <w:sz w:val="20"/>
          <w:szCs w:val="20"/>
          <w:lang w:eastAsia="es-MX"/>
        </w:rPr>
        <w:t>IE</w:t>
      </w:r>
      <w:r>
        <w:rPr>
          <w:rFonts w:ascii="Calibri" w:eastAsia="Times New Roman" w:hAnsi="Calibri" w:cs="AvenirNext LT Pro Regular"/>
          <w:bCs/>
          <w:color w:val="000000" w:themeColor="text1"/>
          <w:sz w:val="20"/>
          <w:szCs w:val="20"/>
          <w:lang w:eastAsia="es-MX"/>
        </w:rPr>
        <w:t>&gt;&gt;</w:t>
      </w:r>
    </w:p>
    <w:p w:rsidR="00E712B9" w:rsidRDefault="0064557E"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sidRPr="0064557E">
        <w:rPr>
          <w:rFonts w:ascii="Calibri" w:eastAsia="Times New Roman" w:hAnsi="Calibri" w:cs="AvenirNext LT Pro Regular"/>
          <w:bCs/>
          <w:sz w:val="20"/>
          <w:szCs w:val="20"/>
          <w:lang w:eastAsia="es-MX"/>
        </w:rPr>
        <w:t>dice</w:t>
      </w:r>
      <w:r>
        <w:rPr>
          <w:rFonts w:ascii="Calibri" w:eastAsia="Times New Roman" w:hAnsi="Calibri" w:cs="AvenirNext LT Pro Regular"/>
          <w:bCs/>
          <w:sz w:val="20"/>
          <w:szCs w:val="20"/>
          <w:lang w:eastAsia="es-MX"/>
        </w:rPr>
        <w:t>: &lt;&lt;Así es&gt;&gt;</w:t>
      </w:r>
    </w:p>
    <w:p w:rsidR="00E712B9" w:rsidRDefault="0064557E"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 ¿La TIIE a como esta ahorita 4, 5?&gt;&gt;</w:t>
      </w:r>
    </w:p>
    <w:p w:rsidR="0064557E" w:rsidRDefault="0064557E"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&lt;&lt;No, esta como a 7&gt;&gt;</w:t>
      </w:r>
    </w:p>
    <w:p w:rsidR="0064557E" w:rsidRDefault="0064557E"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exclama: &lt;&lt; ¡Ya!&gt;&gt; </w:t>
      </w:r>
    </w:p>
    <w:p w:rsidR="0064557E" w:rsidRDefault="0064557E" w:rsidP="00460282">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
          <w:bCs/>
          <w:sz w:val="20"/>
          <w:szCs w:val="20"/>
          <w:lang w:eastAsia="es-MX"/>
        </w:rPr>
        <w:t xml:space="preserve"> </w:t>
      </w:r>
      <w:r w:rsidRPr="0064557E">
        <w:rPr>
          <w:rFonts w:ascii="Calibri" w:eastAsia="Times New Roman" w:hAnsi="Calibri" w:cs="AvenirNext LT Pro Regular"/>
          <w:bCs/>
          <w:sz w:val="20"/>
          <w:szCs w:val="20"/>
          <w:lang w:eastAsia="es-MX"/>
        </w:rPr>
        <w:t>menciona: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está subiendo. Pues eso es lo que corresponde a los Estados Financieros</w:t>
      </w:r>
      <w:r w:rsidR="002105BC">
        <w:rPr>
          <w:rFonts w:ascii="Calibri" w:eastAsia="Times New Roman" w:hAnsi="Calibri" w:cs="AvenirNext LT Pro Regular"/>
          <w:bCs/>
          <w:sz w:val="20"/>
          <w:szCs w:val="20"/>
          <w:lang w:eastAsia="es-MX"/>
        </w:rPr>
        <w:t>&gt;&gt;</w:t>
      </w:r>
    </w:p>
    <w:p w:rsidR="0064557E" w:rsidRDefault="0064557E"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sidRPr="0064557E">
        <w:rPr>
          <w:rFonts w:ascii="Calibri" w:eastAsia="Times New Roman" w:hAnsi="Calibri" w:cs="AvenirNext LT Pro Regular"/>
          <w:bCs/>
          <w:sz w:val="20"/>
          <w:szCs w:val="20"/>
          <w:lang w:eastAsia="es-MX"/>
        </w:rPr>
        <w:t>dice: &lt;&lt;</w:t>
      </w:r>
      <w:r>
        <w:rPr>
          <w:rFonts w:ascii="Calibri" w:eastAsia="Times New Roman" w:hAnsi="Calibri" w:cs="AvenirNext LT Pro Regular"/>
          <w:bCs/>
          <w:sz w:val="20"/>
          <w:szCs w:val="20"/>
          <w:lang w:eastAsia="es-MX"/>
        </w:rPr>
        <w:t>Muy bien&gt;&gt;</w:t>
      </w:r>
    </w:p>
    <w:p w:rsidR="002105BC" w:rsidRDefault="002105BC" w:rsidP="00460282">
      <w:pPr>
        <w:spacing w:after="0" w:line="360" w:lineRule="auto"/>
        <w:jc w:val="center"/>
        <w:rPr>
          <w:rFonts w:ascii="Calibri" w:eastAsia="Times New Roman" w:hAnsi="Calibri" w:cs="AvenirNext LT Pro Regular"/>
          <w:bCs/>
          <w:sz w:val="20"/>
          <w:szCs w:val="20"/>
          <w:lang w:eastAsia="es-MX"/>
        </w:rPr>
      </w:pPr>
      <w:r w:rsidRPr="002105BC">
        <w:rPr>
          <w:rFonts w:ascii="Calibri" w:eastAsia="Times New Roman" w:hAnsi="Calibri" w:cs="AvenirNext LT Pro Regular"/>
          <w:bCs/>
          <w:sz w:val="20"/>
          <w:szCs w:val="20"/>
          <w:lang w:val="es-ES" w:eastAsia="es-MX"/>
        </w:rPr>
        <w:object w:dxaOrig="7201" w:dyaOrig="5390">
          <v:shape id="_x0000_i1027" type="#_x0000_t75" style="width:455.75pt;height:341.65pt" o:ole="">
            <v:imagedata r:id="rId12" o:title=""/>
          </v:shape>
          <o:OLEObject Type="Embed" ProgID="PowerPoint.Slide.12" ShapeID="_x0000_i1027" DrawAspect="Content" ObjectID="_1574849138" r:id="rId13"/>
        </w:object>
      </w:r>
    </w:p>
    <w:p w:rsidR="002105BC" w:rsidRDefault="002105BC" w:rsidP="00460282">
      <w:pPr>
        <w:spacing w:after="0" w:line="360" w:lineRule="auto"/>
        <w:jc w:val="both"/>
        <w:rPr>
          <w:rFonts w:ascii="Calibri" w:eastAsia="Times New Roman" w:hAnsi="Calibri" w:cs="AvenirNext LT Pro Regular"/>
          <w:bCs/>
          <w:sz w:val="20"/>
          <w:szCs w:val="20"/>
          <w:lang w:eastAsia="es-MX"/>
        </w:rPr>
      </w:pPr>
    </w:p>
    <w:p w:rsidR="002105BC" w:rsidRDefault="002105BC" w:rsidP="00460282">
      <w:pPr>
        <w:spacing w:after="0" w:line="360" w:lineRule="auto"/>
        <w:jc w:val="both"/>
        <w:rPr>
          <w:rFonts w:ascii="Calibri" w:eastAsia="Times New Roman" w:hAnsi="Calibri" w:cs="AvenirNext LT Pro Regular"/>
          <w:bCs/>
          <w:sz w:val="20"/>
          <w:szCs w:val="20"/>
          <w:lang w:eastAsia="es-MX"/>
        </w:rPr>
      </w:pPr>
    </w:p>
    <w:p w:rsidR="00673341" w:rsidRDefault="00EE1746"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lastRenderedPageBreak/>
        <w:t xml:space="preserve">La </w:t>
      </w:r>
      <w:r>
        <w:rPr>
          <w:rFonts w:ascii="Calibri" w:eastAsia="Times New Roman" w:hAnsi="Calibri" w:cs="AvenirNext LT Pro Regular"/>
          <w:b/>
          <w:bCs/>
          <w:sz w:val="20"/>
          <w:szCs w:val="20"/>
          <w:lang w:eastAsia="es-MX"/>
        </w:rPr>
        <w:t>Lic. Mónica Muñoz Basulto</w:t>
      </w:r>
      <w:r>
        <w:rPr>
          <w:rFonts w:ascii="Calibri" w:eastAsia="Times New Roman" w:hAnsi="Calibri" w:cs="AvenirNext LT Pro Regular"/>
          <w:bCs/>
          <w:sz w:val="20"/>
          <w:szCs w:val="20"/>
          <w:lang w:eastAsia="es-MX"/>
        </w:rPr>
        <w:t xml:space="preserve"> en uso de la voz manifiesta: &lt;</w:t>
      </w:r>
      <w:r w:rsidR="00B65E20">
        <w:rPr>
          <w:rFonts w:ascii="Calibri" w:eastAsia="Times New Roman" w:hAnsi="Calibri" w:cs="AvenirNext LT Pro Regular"/>
          <w:bCs/>
          <w:sz w:val="20"/>
          <w:szCs w:val="20"/>
          <w:lang w:eastAsia="es-MX"/>
        </w:rPr>
        <w:t>&lt;</w:t>
      </w:r>
      <w:r w:rsidR="00AA1415">
        <w:rPr>
          <w:rFonts w:ascii="Calibri" w:eastAsia="Times New Roman" w:hAnsi="Calibri" w:cs="AvenirNext LT Pro Regular"/>
          <w:bCs/>
          <w:sz w:val="20"/>
          <w:szCs w:val="20"/>
          <w:lang w:eastAsia="es-MX"/>
        </w:rPr>
        <w:t>Sí</w:t>
      </w:r>
      <w:r w:rsidR="002105BC">
        <w:rPr>
          <w:rFonts w:ascii="Calibri" w:eastAsia="Times New Roman" w:hAnsi="Calibri" w:cs="AvenirNext LT Pro Regular"/>
          <w:bCs/>
          <w:sz w:val="20"/>
          <w:szCs w:val="20"/>
          <w:lang w:eastAsia="es-MX"/>
        </w:rPr>
        <w:t xml:space="preserve"> no hay otro comentario o duda, les parece que pasemos ya al Informe Trimestral de nuestro  Director General</w:t>
      </w:r>
      <w:r w:rsidR="00B65E20">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2105BC" w:rsidRDefault="002105BC"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sidRPr="0064557E">
        <w:rPr>
          <w:rFonts w:ascii="Calibri" w:eastAsia="Times New Roman" w:hAnsi="Calibri" w:cs="AvenirNext LT Pro Regular"/>
          <w:bCs/>
          <w:sz w:val="20"/>
          <w:szCs w:val="20"/>
          <w:lang w:eastAsia="es-MX"/>
        </w:rPr>
        <w:t>dice: &lt;&lt;</w:t>
      </w:r>
      <w:r>
        <w:rPr>
          <w:rFonts w:ascii="Calibri" w:eastAsia="Times New Roman" w:hAnsi="Calibri" w:cs="AvenirNext LT Pro Regular"/>
          <w:bCs/>
          <w:sz w:val="20"/>
          <w:szCs w:val="20"/>
          <w:lang w:eastAsia="es-MX"/>
        </w:rPr>
        <w:t>Adelante, el Director&gt;&gt;</w:t>
      </w:r>
    </w:p>
    <w:p w:rsidR="00FF782A" w:rsidRDefault="00FF782A" w:rsidP="00460282">
      <w:pPr>
        <w:spacing w:after="0" w:line="360" w:lineRule="auto"/>
        <w:jc w:val="both"/>
        <w:rPr>
          <w:rFonts w:ascii="Calibri" w:eastAsia="Times New Roman" w:hAnsi="Calibri" w:cs="AvenirNext LT Pro Regular"/>
          <w:bCs/>
          <w:sz w:val="20"/>
          <w:szCs w:val="20"/>
          <w:lang w:eastAsia="es-MX"/>
        </w:rPr>
      </w:pPr>
    </w:p>
    <w:p w:rsidR="00FF782A" w:rsidRPr="00466B30" w:rsidRDefault="00FF782A" w:rsidP="00460282">
      <w:pPr>
        <w:spacing w:after="0" w:line="360" w:lineRule="auto"/>
        <w:jc w:val="both"/>
        <w:rPr>
          <w:rFonts w:ascii="Calibri" w:eastAsia="Times New Roman" w:hAnsi="Calibri" w:cs="AvenirNext LT Pro Regular"/>
          <w:b/>
          <w:bCs/>
          <w:sz w:val="20"/>
          <w:szCs w:val="20"/>
          <w:lang w:val="es-ES" w:eastAsia="es-MX"/>
        </w:rPr>
      </w:pPr>
      <w:r w:rsidRPr="00466B30">
        <w:rPr>
          <w:rFonts w:ascii="Calibri" w:eastAsia="Times New Roman" w:hAnsi="Calibri" w:cs="AvenirNext LT Pro Regular"/>
          <w:b/>
          <w:bCs/>
          <w:sz w:val="20"/>
          <w:szCs w:val="20"/>
          <w:lang w:val="es-ES" w:eastAsia="es-MX"/>
        </w:rPr>
        <w:t xml:space="preserve">C) </w:t>
      </w:r>
      <w:r>
        <w:rPr>
          <w:rFonts w:ascii="Calibri" w:eastAsia="Times New Roman" w:hAnsi="Calibri" w:cs="AvenirNext LT Pro Regular"/>
          <w:b/>
          <w:bCs/>
          <w:sz w:val="20"/>
          <w:szCs w:val="20"/>
          <w:lang w:val="es-ES" w:eastAsia="es-MX"/>
        </w:rPr>
        <w:t xml:space="preserve">TERCER </w:t>
      </w:r>
      <w:r w:rsidRPr="00466B30">
        <w:rPr>
          <w:rFonts w:ascii="Calibri" w:eastAsia="Times New Roman" w:hAnsi="Calibri" w:cs="AvenirNext LT Pro Regular"/>
          <w:b/>
          <w:bCs/>
          <w:sz w:val="20"/>
          <w:szCs w:val="20"/>
          <w:lang w:val="es-ES" w:eastAsia="es-MX"/>
        </w:rPr>
        <w:t>INFORME TRIMESTRAL DEL DIRECTOR GENERAL</w:t>
      </w:r>
    </w:p>
    <w:p w:rsidR="00FF782A" w:rsidRDefault="00FF782A" w:rsidP="00460282">
      <w:pPr>
        <w:spacing w:after="0" w:line="360" w:lineRule="auto"/>
        <w:jc w:val="both"/>
        <w:rPr>
          <w:rFonts w:ascii="Calibri" w:eastAsia="Times New Roman" w:hAnsi="Calibri" w:cs="AvenirNext LT Pro Regular"/>
          <w:bCs/>
          <w:sz w:val="20"/>
          <w:szCs w:val="20"/>
          <w:lang w:eastAsia="es-MX"/>
        </w:rPr>
      </w:pPr>
    </w:p>
    <w:p w:rsidR="00160BEF" w:rsidRDefault="00EE1746"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en uso de la voz señala: &lt;&lt;</w:t>
      </w:r>
      <w:r w:rsidR="00937EB5">
        <w:rPr>
          <w:rFonts w:ascii="Calibri" w:eastAsia="Times New Roman" w:hAnsi="Calibri" w:cs="AvenirNext LT Pro Regular"/>
          <w:bCs/>
          <w:sz w:val="20"/>
          <w:szCs w:val="20"/>
          <w:lang w:eastAsia="es-MX"/>
        </w:rPr>
        <w:t xml:space="preserve"> </w:t>
      </w:r>
      <w:r w:rsidR="002105BC">
        <w:rPr>
          <w:rFonts w:ascii="Calibri" w:eastAsia="Times New Roman" w:hAnsi="Calibri" w:cs="AvenirNext LT Pro Regular"/>
          <w:bCs/>
          <w:sz w:val="20"/>
          <w:szCs w:val="20"/>
          <w:lang w:eastAsia="es-MX"/>
        </w:rPr>
        <w:t>Muchas gracias Ingeniero, Señores Consejeros, primeramente  informa</w:t>
      </w:r>
      <w:r w:rsidR="007661B3">
        <w:rPr>
          <w:rFonts w:ascii="Calibri" w:eastAsia="Times New Roman" w:hAnsi="Calibri" w:cs="AvenirNext LT Pro Regular"/>
          <w:bCs/>
          <w:sz w:val="20"/>
          <w:szCs w:val="20"/>
          <w:lang w:eastAsia="es-MX"/>
        </w:rPr>
        <w:t>r</w:t>
      </w:r>
      <w:r w:rsidR="002105BC">
        <w:rPr>
          <w:rFonts w:ascii="Calibri" w:eastAsia="Times New Roman" w:hAnsi="Calibri" w:cs="AvenirNext LT Pro Regular"/>
          <w:bCs/>
          <w:sz w:val="20"/>
          <w:szCs w:val="20"/>
          <w:lang w:eastAsia="es-MX"/>
        </w:rPr>
        <w:t>les de los avances del Programa Consolidación de Reservas Urbanas de este año, que tenemos cuatro proyectos como ustedes ven ahí en esas imágenes “Mi</w:t>
      </w:r>
      <w:r w:rsidR="007661B3">
        <w:rPr>
          <w:rFonts w:ascii="Calibri" w:eastAsia="Times New Roman" w:hAnsi="Calibri" w:cs="AvenirNext LT Pro Regular"/>
          <w:bCs/>
          <w:sz w:val="20"/>
          <w:szCs w:val="20"/>
          <w:lang w:eastAsia="es-MX"/>
        </w:rPr>
        <w:t>si</w:t>
      </w:r>
      <w:r w:rsidR="002105BC">
        <w:rPr>
          <w:rFonts w:ascii="Calibri" w:eastAsia="Times New Roman" w:hAnsi="Calibri" w:cs="AvenirNext LT Pro Regular"/>
          <w:bCs/>
          <w:sz w:val="20"/>
          <w:szCs w:val="20"/>
          <w:lang w:eastAsia="es-MX"/>
        </w:rPr>
        <w:t xml:space="preserve">ón La Valenciana” en Tonalá, “Jardín Central” en San Pedro Tlaquepaque, “Jardines San Francisco” en Zapopán y “Altos Tonalá” son imágenes precisamente de los Desarrollos que hacen los Desarrolladores de Vivienda que están inscritos sus proyectos aquí en el IJALVI, gestionándoles en SEDATU para este programa, adelante Moni, en la </w:t>
      </w:r>
      <w:r w:rsidR="007661B3">
        <w:rPr>
          <w:rFonts w:ascii="Calibri" w:eastAsia="Times New Roman" w:hAnsi="Calibri" w:cs="AvenirNext LT Pro Regular"/>
          <w:bCs/>
          <w:sz w:val="20"/>
          <w:szCs w:val="20"/>
          <w:lang w:eastAsia="es-MX"/>
        </w:rPr>
        <w:t>si</w:t>
      </w:r>
      <w:r w:rsidR="002105BC">
        <w:rPr>
          <w:rFonts w:ascii="Calibri" w:eastAsia="Times New Roman" w:hAnsi="Calibri" w:cs="AvenirNext LT Pro Regular"/>
          <w:bCs/>
          <w:sz w:val="20"/>
          <w:szCs w:val="20"/>
          <w:lang w:eastAsia="es-MX"/>
        </w:rPr>
        <w:t>guiente lámina ahí tenemos cuatro proyectos y los montos que se otorga de sub</w:t>
      </w:r>
      <w:r w:rsidR="007661B3">
        <w:rPr>
          <w:rFonts w:ascii="Calibri" w:eastAsia="Times New Roman" w:hAnsi="Calibri" w:cs="AvenirNext LT Pro Regular"/>
          <w:bCs/>
          <w:sz w:val="20"/>
          <w:szCs w:val="20"/>
          <w:lang w:eastAsia="es-MX"/>
        </w:rPr>
        <w:t>si</w:t>
      </w:r>
      <w:r w:rsidR="002105BC">
        <w:rPr>
          <w:rFonts w:ascii="Calibri" w:eastAsia="Times New Roman" w:hAnsi="Calibri" w:cs="AvenirNext LT Pro Regular"/>
          <w:bCs/>
          <w:sz w:val="20"/>
          <w:szCs w:val="20"/>
          <w:lang w:eastAsia="es-MX"/>
        </w:rPr>
        <w:t>dio en la columna final donde dan un total de $11,500,000 (once millones quinientos mil pesos) que recordarán ustedes éstos aplican para personas que adquieren un departamento de estos proyectos por medio de un crédito de INFONAVIT y el número de acciones es de 434  viviendas para este año</w:t>
      </w:r>
      <w:r>
        <w:rPr>
          <w:rFonts w:ascii="Calibri" w:eastAsia="Times New Roman" w:hAnsi="Calibri" w:cs="AvenirNext LT Pro Regular"/>
          <w:bCs/>
          <w:sz w:val="20"/>
          <w:szCs w:val="20"/>
          <w:lang w:eastAsia="es-MX"/>
        </w:rPr>
        <w:t>&gt;&gt;</w:t>
      </w:r>
    </w:p>
    <w:p w:rsidR="002105BC" w:rsidRDefault="002105BC" w:rsidP="00460282">
      <w:pPr>
        <w:spacing w:after="0" w:line="360" w:lineRule="auto"/>
        <w:jc w:val="both"/>
        <w:rPr>
          <w:rFonts w:ascii="Calibri" w:eastAsia="Times New Roman" w:hAnsi="Calibri" w:cs="AvenirNext LT Pro Regular"/>
          <w:bCs/>
          <w:sz w:val="20"/>
          <w:szCs w:val="20"/>
          <w:lang w:eastAsia="es-MX"/>
        </w:rPr>
      </w:pPr>
    </w:p>
    <w:p w:rsidR="002105BC" w:rsidRDefault="002105BC" w:rsidP="00460282">
      <w:pPr>
        <w:spacing w:after="0" w:line="360" w:lineRule="auto"/>
        <w:jc w:val="both"/>
        <w:rPr>
          <w:rFonts w:ascii="Calibri" w:eastAsia="Times New Roman" w:hAnsi="Calibri" w:cs="AvenirNext LT Pro Regular"/>
          <w:bCs/>
          <w:sz w:val="20"/>
          <w:szCs w:val="20"/>
          <w:lang w:eastAsia="es-MX"/>
        </w:rPr>
      </w:pPr>
    </w:p>
    <w:p w:rsidR="002105BC" w:rsidRDefault="003E4E2E" w:rsidP="00460282">
      <w:pPr>
        <w:spacing w:after="0" w:line="360" w:lineRule="auto"/>
        <w:jc w:val="center"/>
        <w:rPr>
          <w:rFonts w:ascii="Calibri" w:eastAsia="Times New Roman" w:hAnsi="Calibri" w:cs="AvenirNext LT Pro Regular"/>
          <w:bCs/>
          <w:sz w:val="20"/>
          <w:szCs w:val="20"/>
          <w:lang w:eastAsia="es-MX"/>
        </w:rPr>
      </w:pPr>
      <w:r w:rsidRPr="003E4E2E">
        <w:rPr>
          <w:lang w:val="es-ES" w:eastAsia="es-ES"/>
        </w:rPr>
        <w:object w:dxaOrig="7201" w:dyaOrig="5390">
          <v:shape id="_x0000_i1028" type="#_x0000_t75" style="width:391.9pt;height:293.45pt" o:ole="">
            <v:imagedata r:id="rId14" o:title=""/>
          </v:shape>
          <o:OLEObject Type="Embed" ProgID="PowerPoint.Slide.12" ShapeID="_x0000_i1028" DrawAspect="Content" ObjectID="_1574849139" r:id="rId15"/>
        </w:object>
      </w:r>
    </w:p>
    <w:p w:rsidR="002105BC" w:rsidRDefault="002105BC" w:rsidP="00460282">
      <w:pPr>
        <w:spacing w:after="0" w:line="360" w:lineRule="auto"/>
        <w:jc w:val="both"/>
        <w:rPr>
          <w:rFonts w:ascii="Calibri" w:eastAsia="Times New Roman" w:hAnsi="Calibri" w:cs="AvenirNext LT Pro Regular"/>
          <w:bCs/>
          <w:sz w:val="20"/>
          <w:szCs w:val="20"/>
          <w:lang w:eastAsia="es-MX"/>
        </w:rPr>
      </w:pPr>
    </w:p>
    <w:p w:rsidR="002105BC" w:rsidRDefault="002105BC" w:rsidP="00460282">
      <w:pPr>
        <w:spacing w:after="0" w:line="360" w:lineRule="auto"/>
        <w:jc w:val="both"/>
        <w:rPr>
          <w:rFonts w:ascii="Calibri" w:eastAsia="Times New Roman" w:hAnsi="Calibri" w:cs="AvenirNext LT Pro Regular"/>
          <w:bCs/>
          <w:sz w:val="20"/>
          <w:szCs w:val="20"/>
          <w:lang w:eastAsia="es-MX"/>
        </w:rPr>
      </w:pPr>
    </w:p>
    <w:p w:rsidR="002105BC" w:rsidRDefault="002105BC" w:rsidP="00460282">
      <w:pPr>
        <w:spacing w:after="0" w:line="360" w:lineRule="auto"/>
        <w:jc w:val="both"/>
        <w:rPr>
          <w:rFonts w:ascii="Calibri" w:eastAsia="Times New Roman" w:hAnsi="Calibri" w:cs="AvenirNext LT Pro Regular"/>
          <w:bCs/>
          <w:sz w:val="20"/>
          <w:szCs w:val="20"/>
          <w:lang w:eastAsia="es-MX"/>
        </w:rPr>
      </w:pPr>
    </w:p>
    <w:p w:rsidR="002105BC" w:rsidRDefault="002105BC" w:rsidP="00460282">
      <w:pPr>
        <w:spacing w:after="0" w:line="360" w:lineRule="auto"/>
        <w:jc w:val="both"/>
        <w:rPr>
          <w:rFonts w:ascii="Calibri" w:eastAsia="Times New Roman" w:hAnsi="Calibri" w:cs="AvenirNext LT Pro Regular"/>
          <w:bCs/>
          <w:sz w:val="20"/>
          <w:szCs w:val="20"/>
          <w:lang w:eastAsia="es-MX"/>
        </w:rPr>
      </w:pPr>
    </w:p>
    <w:p w:rsidR="002105BC" w:rsidRDefault="003E4E2E" w:rsidP="00460282">
      <w:pPr>
        <w:spacing w:after="0" w:line="360" w:lineRule="auto"/>
        <w:jc w:val="center"/>
        <w:rPr>
          <w:rFonts w:ascii="Calibri" w:eastAsia="Times New Roman" w:hAnsi="Calibri" w:cs="AvenirNext LT Pro Regular"/>
          <w:bCs/>
          <w:sz w:val="20"/>
          <w:szCs w:val="20"/>
          <w:lang w:eastAsia="es-MX"/>
        </w:rPr>
      </w:pPr>
      <w:r w:rsidRPr="003E4E2E">
        <w:rPr>
          <w:lang w:val="es-ES" w:eastAsia="es-ES"/>
        </w:rPr>
        <w:object w:dxaOrig="7201" w:dyaOrig="5390">
          <v:shape id="_x0000_i1029" type="#_x0000_t75" style="width:406.2pt;height:304.3pt" o:ole="">
            <v:imagedata r:id="rId16" o:title=""/>
          </v:shape>
          <o:OLEObject Type="Embed" ProgID="PowerPoint.Slide.12" ShapeID="_x0000_i1029" DrawAspect="Content" ObjectID="_1574849140" r:id="rId17"/>
        </w:object>
      </w:r>
    </w:p>
    <w:p w:rsidR="002105BC" w:rsidRDefault="002105BC" w:rsidP="00460282">
      <w:pPr>
        <w:spacing w:after="0" w:line="360" w:lineRule="auto"/>
        <w:jc w:val="both"/>
        <w:rPr>
          <w:rFonts w:ascii="Calibri" w:eastAsia="Times New Roman" w:hAnsi="Calibri" w:cs="AvenirNext LT Pro Regular"/>
          <w:bCs/>
          <w:sz w:val="20"/>
          <w:szCs w:val="20"/>
          <w:lang w:eastAsia="es-MX"/>
        </w:rPr>
      </w:pPr>
    </w:p>
    <w:p w:rsidR="002105BC" w:rsidRDefault="003E4E2E"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en uso de la voz continúa: &lt;&lt; Luego tenemos el programa de Autoproducción&gt;&gt;</w:t>
      </w:r>
    </w:p>
    <w:p w:rsidR="00EE1746" w:rsidRDefault="00EE1746"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sidR="003E4E2E">
        <w:rPr>
          <w:rFonts w:ascii="Calibri" w:eastAsia="Times New Roman" w:hAnsi="Calibri" w:cs="AvenirNext LT Pro Regular"/>
          <w:bCs/>
          <w:sz w:val="20"/>
          <w:szCs w:val="20"/>
          <w:lang w:eastAsia="es-MX"/>
        </w:rPr>
        <w:t>pregun</w:t>
      </w:r>
      <w:r>
        <w:rPr>
          <w:rFonts w:ascii="Calibri" w:eastAsia="Times New Roman" w:hAnsi="Calibri" w:cs="AvenirNext LT Pro Regular"/>
          <w:bCs/>
          <w:sz w:val="20"/>
          <w:szCs w:val="20"/>
          <w:lang w:eastAsia="es-MX"/>
        </w:rPr>
        <w:t>ta: &lt;&lt;</w:t>
      </w:r>
      <w:r w:rsidR="003E4E2E">
        <w:rPr>
          <w:rFonts w:ascii="Calibri" w:eastAsia="Times New Roman" w:hAnsi="Calibri" w:cs="AvenirNext LT Pro Regular"/>
          <w:bCs/>
          <w:sz w:val="20"/>
          <w:szCs w:val="20"/>
          <w:lang w:eastAsia="es-MX"/>
        </w:rPr>
        <w:t xml:space="preserve"> ¿El sub</w:t>
      </w:r>
      <w:r w:rsidR="00655060">
        <w:rPr>
          <w:rFonts w:ascii="Calibri" w:eastAsia="Times New Roman" w:hAnsi="Calibri" w:cs="AvenirNext LT Pro Regular"/>
          <w:bCs/>
          <w:sz w:val="20"/>
          <w:szCs w:val="20"/>
          <w:lang w:eastAsia="es-MX"/>
        </w:rPr>
        <w:t>si</w:t>
      </w:r>
      <w:r w:rsidR="003E4E2E">
        <w:rPr>
          <w:rFonts w:ascii="Calibri" w:eastAsia="Times New Roman" w:hAnsi="Calibri" w:cs="AvenirNext LT Pro Regular"/>
          <w:bCs/>
          <w:sz w:val="20"/>
          <w:szCs w:val="20"/>
          <w:lang w:eastAsia="es-MX"/>
        </w:rPr>
        <w:t>dio es por 25 mil pesos?</w:t>
      </w:r>
      <w:r>
        <w:rPr>
          <w:rFonts w:ascii="Calibri" w:eastAsia="Times New Roman" w:hAnsi="Calibri" w:cs="AvenirNext LT Pro Regular"/>
          <w:bCs/>
          <w:sz w:val="20"/>
          <w:szCs w:val="20"/>
          <w:lang w:eastAsia="es-MX"/>
        </w:rPr>
        <w:t>&gt;&gt;</w:t>
      </w:r>
    </w:p>
    <w:p w:rsidR="0088584F" w:rsidRDefault="0088584F"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w:t>
      </w:r>
      <w:r w:rsidR="003E4E2E">
        <w:rPr>
          <w:rFonts w:ascii="Calibri" w:eastAsia="Times New Roman" w:hAnsi="Calibri" w:cs="AvenirNext LT Pro Regular"/>
          <w:bCs/>
          <w:sz w:val="20"/>
          <w:szCs w:val="20"/>
          <w:lang w:eastAsia="es-MX"/>
        </w:rPr>
        <w:t>responde</w:t>
      </w:r>
      <w:r>
        <w:rPr>
          <w:rFonts w:ascii="Calibri" w:eastAsia="Times New Roman" w:hAnsi="Calibri" w:cs="AvenirNext LT Pro Regular"/>
          <w:bCs/>
          <w:sz w:val="20"/>
          <w:szCs w:val="20"/>
          <w:lang w:eastAsia="es-MX"/>
        </w:rPr>
        <w:t>: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&gt;&gt;</w:t>
      </w:r>
    </w:p>
    <w:p w:rsidR="003E4E2E" w:rsidRDefault="003E4E2E" w:rsidP="00460282">
      <w:pPr>
        <w:spacing w:after="0" w:line="360" w:lineRule="auto"/>
        <w:jc w:val="both"/>
        <w:rPr>
          <w:rFonts w:ascii="Calibri" w:eastAsia="Times New Roman" w:hAnsi="Calibri" w:cs="AvenirNext LT Pro Regular"/>
          <w:bCs/>
          <w:sz w:val="20"/>
          <w:szCs w:val="20"/>
          <w:lang w:eastAsia="es-MX"/>
        </w:rPr>
      </w:pPr>
    </w:p>
    <w:p w:rsidR="00EC6FC3" w:rsidRDefault="00EC6FC3"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sidR="00DB6442">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w:t>
      </w:r>
      <w:r w:rsidR="003E4E2E">
        <w:rPr>
          <w:rFonts w:ascii="Calibri" w:eastAsia="Times New Roman" w:hAnsi="Calibri" w:cs="AvenirNext LT Pro Regular"/>
          <w:bCs/>
          <w:sz w:val="20"/>
          <w:szCs w:val="20"/>
          <w:lang w:eastAsia="es-MX"/>
        </w:rPr>
        <w:t>expone</w:t>
      </w:r>
      <w:r>
        <w:rPr>
          <w:rFonts w:ascii="Calibri" w:eastAsia="Times New Roman" w:hAnsi="Calibri" w:cs="AvenirNext LT Pro Regular"/>
          <w:bCs/>
          <w:sz w:val="20"/>
          <w:szCs w:val="20"/>
          <w:lang w:eastAsia="es-MX"/>
        </w:rPr>
        <w:t>: &lt;&lt;</w:t>
      </w:r>
      <w:r w:rsidR="003E4E2E">
        <w:rPr>
          <w:rFonts w:ascii="Calibri" w:eastAsia="Times New Roman" w:hAnsi="Calibri" w:cs="AvenirNext LT Pro Regular"/>
          <w:bCs/>
          <w:sz w:val="20"/>
          <w:szCs w:val="20"/>
          <w:lang w:eastAsia="es-MX"/>
        </w:rPr>
        <w:t xml:space="preserve">Tenemos lo que es la Autoproducción de Vivienda, que ya en la anterior Junta de Gobierno habíamos comentado derivado del Convenio que se firmo en Casa Jalisco junto con el Sr. Gobernador como testigo de Honor y con el apoyo de la CONAVI, tenemos primeramente el Municipio de </w:t>
      </w:r>
      <w:proofErr w:type="spellStart"/>
      <w:r w:rsidR="003E4E2E">
        <w:rPr>
          <w:rFonts w:ascii="Calibri" w:eastAsia="Times New Roman" w:hAnsi="Calibri" w:cs="AvenirNext LT Pro Regular"/>
          <w:bCs/>
          <w:sz w:val="20"/>
          <w:szCs w:val="20"/>
          <w:lang w:eastAsia="es-MX"/>
        </w:rPr>
        <w:t>Chapala</w:t>
      </w:r>
      <w:proofErr w:type="spellEnd"/>
      <w:r w:rsidR="003E4E2E">
        <w:rPr>
          <w:rFonts w:ascii="Calibri" w:eastAsia="Times New Roman" w:hAnsi="Calibri" w:cs="AvenirNext LT Pro Regular"/>
          <w:bCs/>
          <w:sz w:val="20"/>
          <w:szCs w:val="20"/>
          <w:lang w:eastAsia="es-MX"/>
        </w:rPr>
        <w:t xml:space="preserve"> ahí están los nombres de las personas donde ya se están construyendo las viviendas en lote propio de esas personas, </w:t>
      </w:r>
      <w:proofErr w:type="spellStart"/>
      <w:r w:rsidR="003E4E2E">
        <w:rPr>
          <w:rFonts w:ascii="Calibri" w:eastAsia="Times New Roman" w:hAnsi="Calibri" w:cs="AvenirNext LT Pro Regular"/>
          <w:bCs/>
          <w:sz w:val="20"/>
          <w:szCs w:val="20"/>
          <w:lang w:eastAsia="es-MX"/>
        </w:rPr>
        <w:t>Chapala</w:t>
      </w:r>
      <w:proofErr w:type="spellEnd"/>
      <w:r w:rsidR="003E4E2E">
        <w:rPr>
          <w:rFonts w:ascii="Calibri" w:eastAsia="Times New Roman" w:hAnsi="Calibri" w:cs="AvenirNext LT Pro Regular"/>
          <w:bCs/>
          <w:sz w:val="20"/>
          <w:szCs w:val="20"/>
          <w:lang w:eastAsia="es-MX"/>
        </w:rPr>
        <w:t xml:space="preserve"> ahí tenemos un número total de acciones ahorita de 17. Ahí se ven algunas imágenes del tipo de vivienda que se está construyendo en sus lotes y que cuentan con todos los </w:t>
      </w:r>
      <w:r w:rsidR="00655060">
        <w:rPr>
          <w:rFonts w:ascii="Calibri" w:eastAsia="Times New Roman" w:hAnsi="Calibri" w:cs="AvenirNext LT Pro Regular"/>
          <w:bCs/>
          <w:sz w:val="20"/>
          <w:szCs w:val="20"/>
          <w:lang w:eastAsia="es-MX"/>
        </w:rPr>
        <w:t>dictámenes</w:t>
      </w:r>
      <w:r w:rsidR="003E4E2E">
        <w:rPr>
          <w:rFonts w:ascii="Calibri" w:eastAsia="Times New Roman" w:hAnsi="Calibri" w:cs="AvenirNext LT Pro Regular"/>
          <w:bCs/>
          <w:sz w:val="20"/>
          <w:szCs w:val="20"/>
          <w:lang w:eastAsia="es-MX"/>
        </w:rPr>
        <w:t xml:space="preserve">, licencias por parte del Municipio y que tienen factibles los servicios. Luego tenemos </w:t>
      </w:r>
      <w:proofErr w:type="spellStart"/>
      <w:r w:rsidR="003E4E2E">
        <w:rPr>
          <w:rFonts w:ascii="Calibri" w:eastAsia="Times New Roman" w:hAnsi="Calibri" w:cs="AvenirNext LT Pro Regular"/>
          <w:bCs/>
          <w:sz w:val="20"/>
          <w:szCs w:val="20"/>
          <w:lang w:eastAsia="es-MX"/>
        </w:rPr>
        <w:t>Jamay</w:t>
      </w:r>
      <w:proofErr w:type="spellEnd"/>
      <w:r w:rsidR="003E4E2E">
        <w:rPr>
          <w:rFonts w:ascii="Calibri" w:eastAsia="Times New Roman" w:hAnsi="Calibri" w:cs="AvenirNext LT Pro Regular"/>
          <w:bCs/>
          <w:sz w:val="20"/>
          <w:szCs w:val="20"/>
          <w:lang w:eastAsia="es-MX"/>
        </w:rPr>
        <w:t xml:space="preserve"> es otro de los Municipios donde la gente se ha interesado por participar en el Programa, ahí tenemos 32 acciones, las cuales ya también se están trabajando. Tenemos otro Municipio que es </w:t>
      </w:r>
      <w:proofErr w:type="spellStart"/>
      <w:r w:rsidR="003E4E2E">
        <w:rPr>
          <w:rFonts w:ascii="Calibri" w:eastAsia="Times New Roman" w:hAnsi="Calibri" w:cs="AvenirNext LT Pro Regular"/>
          <w:bCs/>
          <w:sz w:val="20"/>
          <w:szCs w:val="20"/>
          <w:lang w:eastAsia="es-MX"/>
        </w:rPr>
        <w:t>Teocaltiche</w:t>
      </w:r>
      <w:proofErr w:type="spellEnd"/>
      <w:r w:rsidR="003E4E2E">
        <w:rPr>
          <w:rFonts w:ascii="Calibri" w:eastAsia="Times New Roman" w:hAnsi="Calibri" w:cs="AvenirNext LT Pro Regular"/>
          <w:bCs/>
          <w:sz w:val="20"/>
          <w:szCs w:val="20"/>
          <w:lang w:eastAsia="es-MX"/>
        </w:rPr>
        <w:t xml:space="preserve"> donde tenemos 11 acciones ahí en </w:t>
      </w:r>
      <w:proofErr w:type="spellStart"/>
      <w:r w:rsidR="003E4E2E">
        <w:rPr>
          <w:rFonts w:ascii="Calibri" w:eastAsia="Times New Roman" w:hAnsi="Calibri" w:cs="AvenirNext LT Pro Regular"/>
          <w:bCs/>
          <w:sz w:val="20"/>
          <w:szCs w:val="20"/>
          <w:lang w:eastAsia="es-MX"/>
        </w:rPr>
        <w:t>Teocaltiche</w:t>
      </w:r>
      <w:proofErr w:type="spellEnd"/>
      <w:r w:rsidR="003E4E2E">
        <w:rPr>
          <w:rFonts w:ascii="Calibri" w:eastAsia="Times New Roman" w:hAnsi="Calibri" w:cs="AvenirNext LT Pro Regular"/>
          <w:bCs/>
          <w:sz w:val="20"/>
          <w:szCs w:val="20"/>
          <w:lang w:eastAsia="es-MX"/>
        </w:rPr>
        <w:t xml:space="preserve"> que igual se está avanzando y </w:t>
      </w:r>
      <w:proofErr w:type="spellStart"/>
      <w:r w:rsidR="003E4E2E">
        <w:rPr>
          <w:rFonts w:ascii="Calibri" w:eastAsia="Times New Roman" w:hAnsi="Calibri" w:cs="AvenirNext LT Pro Regular"/>
          <w:bCs/>
          <w:sz w:val="20"/>
          <w:szCs w:val="20"/>
          <w:lang w:eastAsia="es-MX"/>
        </w:rPr>
        <w:t>Tototlán</w:t>
      </w:r>
      <w:proofErr w:type="spellEnd"/>
      <w:r w:rsidR="003E4E2E">
        <w:rPr>
          <w:rFonts w:ascii="Calibri" w:eastAsia="Times New Roman" w:hAnsi="Calibri" w:cs="AvenirNext LT Pro Regular"/>
          <w:bCs/>
          <w:sz w:val="20"/>
          <w:szCs w:val="20"/>
          <w:lang w:eastAsia="es-MX"/>
        </w:rPr>
        <w:t xml:space="preserve"> con </w:t>
      </w:r>
      <w:r w:rsidR="00AF20EE">
        <w:rPr>
          <w:rFonts w:ascii="Calibri" w:eastAsia="Times New Roman" w:hAnsi="Calibri" w:cs="AvenirNext LT Pro Regular"/>
          <w:bCs/>
          <w:sz w:val="20"/>
          <w:szCs w:val="20"/>
          <w:lang w:eastAsia="es-MX"/>
        </w:rPr>
        <w:t xml:space="preserve">16 y </w:t>
      </w:r>
      <w:proofErr w:type="spellStart"/>
      <w:r w:rsidR="00AF20EE">
        <w:rPr>
          <w:rFonts w:ascii="Calibri" w:eastAsia="Times New Roman" w:hAnsi="Calibri" w:cs="AvenirNext LT Pro Regular"/>
          <w:bCs/>
          <w:sz w:val="20"/>
          <w:szCs w:val="20"/>
          <w:lang w:eastAsia="es-MX"/>
        </w:rPr>
        <w:t>Yahualica</w:t>
      </w:r>
      <w:proofErr w:type="spellEnd"/>
      <w:r w:rsidR="00AF20EE">
        <w:rPr>
          <w:rFonts w:ascii="Calibri" w:eastAsia="Times New Roman" w:hAnsi="Calibri" w:cs="AvenirNext LT Pro Regular"/>
          <w:bCs/>
          <w:sz w:val="20"/>
          <w:szCs w:val="20"/>
          <w:lang w:eastAsia="es-MX"/>
        </w:rPr>
        <w:t xml:space="preserve"> con 8</w:t>
      </w:r>
      <w:r w:rsidR="003E4E2E">
        <w:rPr>
          <w:rFonts w:ascii="Calibri" w:eastAsia="Times New Roman" w:hAnsi="Calibri" w:cs="AvenirNext LT Pro Regular"/>
          <w:bCs/>
          <w:sz w:val="20"/>
          <w:szCs w:val="20"/>
          <w:lang w:eastAsia="es-MX"/>
        </w:rPr>
        <w:t xml:space="preserve"> </w:t>
      </w:r>
      <w:r w:rsidR="00AF20EE">
        <w:rPr>
          <w:rFonts w:ascii="Calibri" w:eastAsia="Times New Roman" w:hAnsi="Calibri" w:cs="AvenirNext LT Pro Regular"/>
          <w:bCs/>
          <w:sz w:val="20"/>
          <w:szCs w:val="20"/>
          <w:lang w:eastAsia="es-MX"/>
        </w:rPr>
        <w:t xml:space="preserve">acciones, aquí es importante hacerles el comentario, recordarán ustedes, que este Programa pues anteriormente no se hacía, en anteriores administraciones cuando la gente fue en algunos casos </w:t>
      </w:r>
      <w:proofErr w:type="spellStart"/>
      <w:r w:rsidR="00AF20EE">
        <w:rPr>
          <w:rFonts w:ascii="Calibri" w:eastAsia="Times New Roman" w:hAnsi="Calibri" w:cs="AvenirNext LT Pro Regular"/>
          <w:bCs/>
          <w:sz w:val="20"/>
          <w:szCs w:val="20"/>
          <w:lang w:eastAsia="es-MX"/>
        </w:rPr>
        <w:t>fraudeada</w:t>
      </w:r>
      <w:proofErr w:type="spellEnd"/>
      <w:r w:rsidR="00AF20EE">
        <w:rPr>
          <w:rFonts w:ascii="Calibri" w:eastAsia="Times New Roman" w:hAnsi="Calibri" w:cs="AvenirNext LT Pro Regular"/>
          <w:bCs/>
          <w:sz w:val="20"/>
          <w:szCs w:val="20"/>
          <w:lang w:eastAsia="es-MX"/>
        </w:rPr>
        <w:t xml:space="preserve"> con estos programas como que ahora primero querían ver </w:t>
      </w:r>
      <w:r w:rsidR="00460282">
        <w:rPr>
          <w:rFonts w:ascii="Calibri" w:eastAsia="Times New Roman" w:hAnsi="Calibri" w:cs="AvenirNext LT Pro Regular"/>
          <w:bCs/>
          <w:sz w:val="20"/>
          <w:szCs w:val="20"/>
          <w:lang w:eastAsia="es-MX"/>
        </w:rPr>
        <w:t>qué</w:t>
      </w:r>
      <w:r w:rsidR="00AF20EE">
        <w:rPr>
          <w:rFonts w:ascii="Calibri" w:eastAsia="Times New Roman" w:hAnsi="Calibri" w:cs="AvenirNext LT Pro Regular"/>
          <w:bCs/>
          <w:sz w:val="20"/>
          <w:szCs w:val="20"/>
          <w:lang w:eastAsia="es-MX"/>
        </w:rPr>
        <w:t xml:space="preserve"> pues realmente se le cumpla a la </w:t>
      </w:r>
      <w:r w:rsidR="00AF20EE">
        <w:rPr>
          <w:rFonts w:ascii="Calibri" w:eastAsia="Times New Roman" w:hAnsi="Calibri" w:cs="AvenirNext LT Pro Regular"/>
          <w:bCs/>
          <w:sz w:val="20"/>
          <w:szCs w:val="20"/>
          <w:lang w:eastAsia="es-MX"/>
        </w:rPr>
        <w:lastRenderedPageBreak/>
        <w:t>gente, se le esté construyendo la vivienda y ya esto está tomando, yo con</w:t>
      </w:r>
      <w:r w:rsidR="00705634">
        <w:rPr>
          <w:rFonts w:ascii="Calibri" w:eastAsia="Times New Roman" w:hAnsi="Calibri" w:cs="AvenirNext LT Pro Regular"/>
          <w:bCs/>
          <w:sz w:val="20"/>
          <w:szCs w:val="20"/>
          <w:lang w:eastAsia="es-MX"/>
        </w:rPr>
        <w:t>si</w:t>
      </w:r>
      <w:r w:rsidR="00AF20EE">
        <w:rPr>
          <w:rFonts w:ascii="Calibri" w:eastAsia="Times New Roman" w:hAnsi="Calibri" w:cs="AvenirNext LT Pro Regular"/>
          <w:bCs/>
          <w:sz w:val="20"/>
          <w:szCs w:val="20"/>
          <w:lang w:eastAsia="es-MX"/>
        </w:rPr>
        <w:t xml:space="preserve">dero un mayor número de solicitudes al ver que </w:t>
      </w:r>
      <w:r w:rsidR="00A03389">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AF20EE">
        <w:rPr>
          <w:rFonts w:ascii="Calibri" w:eastAsia="Times New Roman" w:hAnsi="Calibri" w:cs="AvenirNext LT Pro Regular"/>
          <w:bCs/>
          <w:sz w:val="20"/>
          <w:szCs w:val="20"/>
          <w:lang w:eastAsia="es-MX"/>
        </w:rPr>
        <w:t xml:space="preserve"> se está cumpliendo, que la gente </w:t>
      </w:r>
      <w:r w:rsidR="00A03389">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AF20EE">
        <w:rPr>
          <w:rFonts w:ascii="Calibri" w:eastAsia="Times New Roman" w:hAnsi="Calibri" w:cs="AvenirNext LT Pro Regular"/>
          <w:bCs/>
          <w:sz w:val="20"/>
          <w:szCs w:val="20"/>
          <w:lang w:eastAsia="es-MX"/>
        </w:rPr>
        <w:t xml:space="preserve"> con su ahorro previo y también se les está dando el Financiamiento y las casas se estén construyendo en sus propios lotes, entonces como que </w:t>
      </w:r>
      <w:r w:rsidR="00A03389">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AF20EE">
        <w:rPr>
          <w:rFonts w:ascii="Calibri" w:eastAsia="Times New Roman" w:hAnsi="Calibri" w:cs="AvenirNext LT Pro Regular"/>
          <w:bCs/>
          <w:sz w:val="20"/>
          <w:szCs w:val="20"/>
          <w:lang w:eastAsia="es-MX"/>
        </w:rPr>
        <w:t xml:space="preserve"> al principio este la gente estaba un poco escéptica&gt;&gt;</w:t>
      </w:r>
    </w:p>
    <w:p w:rsidR="00F75460" w:rsidRPr="00F75460" w:rsidRDefault="00F75460" w:rsidP="00460282">
      <w:pPr>
        <w:spacing w:after="0" w:line="360" w:lineRule="auto"/>
        <w:jc w:val="both"/>
        <w:rPr>
          <w:rFonts w:ascii="Calibri"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w:t>
      </w:r>
      <w:r w:rsidR="00AF20EE">
        <w:rPr>
          <w:rFonts w:ascii="Calibri" w:eastAsia="Times New Roman" w:hAnsi="Calibri" w:cs="AvenirNext LT Pro Regular"/>
          <w:bCs/>
          <w:sz w:val="20"/>
          <w:szCs w:val="20"/>
          <w:lang w:eastAsia="es-MX"/>
        </w:rPr>
        <w:t xml:space="preserve"> ¿Desconfianza?</w:t>
      </w:r>
      <w:r w:rsidR="00937EB5">
        <w:rPr>
          <w:rFonts w:ascii="Calibri" w:eastAsia="Times New Roman" w:hAnsi="Calibri" w:cs="AvenirNext LT Pro Regular"/>
          <w:bCs/>
          <w:sz w:val="20"/>
          <w:szCs w:val="20"/>
          <w:lang w:eastAsia="es-MX"/>
        </w:rPr>
        <w:t>&gt;&gt;</w:t>
      </w:r>
    </w:p>
    <w:p w:rsidR="00F82DC8" w:rsidRDefault="00F75460" w:rsidP="00460282">
      <w:pPr>
        <w:spacing w:after="0" w:line="360" w:lineRule="auto"/>
        <w:jc w:val="both"/>
        <w:rPr>
          <w:rFonts w:ascii="Calibri"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contesta: &lt;&lt;</w:t>
      </w:r>
      <w:r w:rsidR="00937EB5">
        <w:rPr>
          <w:rFonts w:ascii="Calibri" w:hAnsi="Calibri" w:cs="AvenirNext LT Pro Regular"/>
          <w:bCs/>
          <w:sz w:val="20"/>
          <w:szCs w:val="20"/>
          <w:lang w:val="es-ES" w:eastAsia="es-MX"/>
        </w:rPr>
        <w:t xml:space="preserve"> </w:t>
      </w:r>
      <w:r w:rsidR="00AA1415">
        <w:rPr>
          <w:rFonts w:ascii="Calibri" w:hAnsi="Calibri" w:cs="AvenirNext LT Pro Regular"/>
          <w:bCs/>
          <w:sz w:val="20"/>
          <w:szCs w:val="20"/>
          <w:lang w:val="es-ES" w:eastAsia="es-MX"/>
        </w:rPr>
        <w:t>Sí</w:t>
      </w:r>
      <w:r w:rsidR="00AF20EE">
        <w:rPr>
          <w:rFonts w:ascii="Calibri" w:hAnsi="Calibri" w:cs="AvenirNext LT Pro Regular"/>
          <w:bCs/>
          <w:sz w:val="20"/>
          <w:szCs w:val="20"/>
          <w:lang w:val="es-ES" w:eastAsia="es-MX"/>
        </w:rPr>
        <w:t xml:space="preserve"> desconfianza, por esa </w:t>
      </w:r>
      <w:r w:rsidR="00655060">
        <w:rPr>
          <w:rFonts w:ascii="Calibri" w:hAnsi="Calibri" w:cs="AvenirNext LT Pro Regular"/>
          <w:bCs/>
          <w:sz w:val="20"/>
          <w:szCs w:val="20"/>
          <w:lang w:val="es-ES" w:eastAsia="es-MX"/>
        </w:rPr>
        <w:t>si</w:t>
      </w:r>
      <w:r w:rsidR="00AF20EE">
        <w:rPr>
          <w:rFonts w:ascii="Calibri" w:hAnsi="Calibri" w:cs="AvenirNext LT Pro Regular"/>
          <w:bCs/>
          <w:sz w:val="20"/>
          <w:szCs w:val="20"/>
          <w:lang w:val="es-ES" w:eastAsia="es-MX"/>
        </w:rPr>
        <w:t>tuación, pero ya ahorita se está avanzando en esos Municipios</w:t>
      </w:r>
      <w:r>
        <w:rPr>
          <w:rFonts w:ascii="Calibri" w:hAnsi="Calibri" w:cs="AvenirNext LT Pro Regular"/>
          <w:bCs/>
          <w:sz w:val="20"/>
          <w:szCs w:val="20"/>
          <w:lang w:val="es-ES" w:eastAsia="es-MX"/>
        </w:rPr>
        <w:t>&gt;&gt;</w:t>
      </w:r>
    </w:p>
    <w:p w:rsidR="00F75460" w:rsidRPr="00F82DC8" w:rsidRDefault="00F75460" w:rsidP="00460282">
      <w:pPr>
        <w:spacing w:after="0" w:line="360" w:lineRule="auto"/>
        <w:jc w:val="both"/>
        <w:rPr>
          <w:rFonts w:ascii="Calibri"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 xml:space="preserve">pregunta: </w:t>
      </w:r>
      <w:r>
        <w:rPr>
          <w:rFonts w:ascii="Calibri" w:hAnsi="Calibri" w:cs="AvenirNext LT Pro Regular"/>
          <w:bCs/>
          <w:sz w:val="20"/>
          <w:szCs w:val="20"/>
          <w:lang w:val="es-ES" w:eastAsia="es-MX"/>
        </w:rPr>
        <w:t>&lt;&lt;</w:t>
      </w:r>
      <w:r w:rsidR="00AF20EE">
        <w:rPr>
          <w:rFonts w:ascii="Calibri" w:hAnsi="Calibri" w:cs="AvenirNext LT Pro Regular"/>
          <w:bCs/>
          <w:sz w:val="20"/>
          <w:szCs w:val="20"/>
          <w:lang w:val="es-ES" w:eastAsia="es-MX"/>
        </w:rPr>
        <w:t xml:space="preserve"> ¿Hay un Desarrollador  intermediario?</w:t>
      </w:r>
      <w:r w:rsidR="003E0647">
        <w:rPr>
          <w:rFonts w:ascii="Calibri" w:hAnsi="Calibri" w:cs="AvenirNext LT Pro Regular"/>
          <w:bCs/>
          <w:sz w:val="20"/>
          <w:szCs w:val="20"/>
          <w:lang w:val="es-ES" w:eastAsia="es-MX"/>
        </w:rPr>
        <w:t>&gt;&gt;</w:t>
      </w:r>
    </w:p>
    <w:p w:rsidR="00A66A90" w:rsidRDefault="00F75460"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contesta</w:t>
      </w:r>
      <w:r w:rsidR="003E0647">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w:t>
      </w:r>
      <w:r w:rsidR="00AA1415">
        <w:rPr>
          <w:rFonts w:ascii="Calibri" w:eastAsia="Times New Roman" w:hAnsi="Calibri" w:cs="AvenirNext LT Pro Regular"/>
          <w:bCs/>
          <w:sz w:val="20"/>
          <w:szCs w:val="20"/>
          <w:lang w:eastAsia="es-MX"/>
        </w:rPr>
        <w:t>Sí</w:t>
      </w:r>
      <w:r w:rsidR="00AF20EE">
        <w:rPr>
          <w:rFonts w:ascii="Calibri" w:eastAsia="Times New Roman" w:hAnsi="Calibri" w:cs="AvenirNext LT Pro Regular"/>
          <w:bCs/>
          <w:sz w:val="20"/>
          <w:szCs w:val="20"/>
          <w:lang w:eastAsia="es-MX"/>
        </w:rPr>
        <w:t>, autorizado por lo que es la Comi</w:t>
      </w:r>
      <w:r w:rsidR="00655060">
        <w:rPr>
          <w:rFonts w:ascii="Calibri" w:eastAsia="Times New Roman" w:hAnsi="Calibri" w:cs="AvenirNext LT Pro Regular"/>
          <w:bCs/>
          <w:sz w:val="20"/>
          <w:szCs w:val="20"/>
          <w:lang w:eastAsia="es-MX"/>
        </w:rPr>
        <w:t>si</w:t>
      </w:r>
      <w:r w:rsidR="00AF20EE">
        <w:rPr>
          <w:rFonts w:ascii="Calibri" w:eastAsia="Times New Roman" w:hAnsi="Calibri" w:cs="AvenirNext LT Pro Regular"/>
          <w:bCs/>
          <w:sz w:val="20"/>
          <w:szCs w:val="20"/>
          <w:lang w:eastAsia="es-MX"/>
        </w:rPr>
        <w:t>ón Nacional de Vivienda, es el Organismo precisamente ejecutor autorizado por ellos y una Caja Solidaria quien es el intermediario Financiero que es el que se encarga de darles la administración de los recursos conforme los avances conforme las vi</w:t>
      </w:r>
      <w:r w:rsidR="00655060">
        <w:rPr>
          <w:rFonts w:ascii="Calibri" w:eastAsia="Times New Roman" w:hAnsi="Calibri" w:cs="AvenirNext LT Pro Regular"/>
          <w:bCs/>
          <w:sz w:val="20"/>
          <w:szCs w:val="20"/>
          <w:lang w:eastAsia="es-MX"/>
        </w:rPr>
        <w:t>si</w:t>
      </w:r>
      <w:r w:rsidR="00AF20EE">
        <w:rPr>
          <w:rFonts w:ascii="Calibri" w:eastAsia="Times New Roman" w:hAnsi="Calibri" w:cs="AvenirNext LT Pro Regular"/>
          <w:bCs/>
          <w:sz w:val="20"/>
          <w:szCs w:val="20"/>
          <w:lang w:eastAsia="es-MX"/>
        </w:rPr>
        <w:t>tas de verificación y a través de la Caja Solidaria se otorga el Sub</w:t>
      </w:r>
      <w:r w:rsidR="00655060">
        <w:rPr>
          <w:rFonts w:ascii="Calibri" w:eastAsia="Times New Roman" w:hAnsi="Calibri" w:cs="AvenirNext LT Pro Regular"/>
          <w:bCs/>
          <w:sz w:val="20"/>
          <w:szCs w:val="20"/>
          <w:lang w:eastAsia="es-MX"/>
        </w:rPr>
        <w:t>si</w:t>
      </w:r>
      <w:r w:rsidR="00AF20EE">
        <w:rPr>
          <w:rFonts w:ascii="Calibri" w:eastAsia="Times New Roman" w:hAnsi="Calibri" w:cs="AvenirNext LT Pro Regular"/>
          <w:bCs/>
          <w:sz w:val="20"/>
          <w:szCs w:val="20"/>
          <w:lang w:eastAsia="es-MX"/>
        </w:rPr>
        <w:t>dio que recibe la gente</w:t>
      </w:r>
      <w:r w:rsidR="00937EB5">
        <w:rPr>
          <w:rFonts w:ascii="Calibri" w:eastAsia="Times New Roman" w:hAnsi="Calibri" w:cs="AvenirNext LT Pro Regular"/>
          <w:bCs/>
          <w:sz w:val="20"/>
          <w:szCs w:val="20"/>
          <w:lang w:eastAsia="es-MX"/>
        </w:rPr>
        <w:t xml:space="preserve"> </w:t>
      </w:r>
      <w:r w:rsidR="00A66A90">
        <w:rPr>
          <w:rFonts w:ascii="Calibri" w:eastAsia="Times New Roman" w:hAnsi="Calibri" w:cs="AvenirNext LT Pro Regular"/>
          <w:bCs/>
          <w:sz w:val="20"/>
          <w:szCs w:val="20"/>
          <w:lang w:eastAsia="es-MX"/>
        </w:rPr>
        <w:t>&gt;&gt;</w:t>
      </w:r>
    </w:p>
    <w:p w:rsidR="00AF20EE" w:rsidRDefault="00AF20EE"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 xml:space="preserve">pregunta: </w:t>
      </w:r>
      <w:r>
        <w:rPr>
          <w:rFonts w:ascii="Calibri" w:hAnsi="Calibri" w:cs="AvenirNext LT Pro Regular"/>
          <w:bCs/>
          <w:sz w:val="20"/>
          <w:szCs w:val="20"/>
          <w:lang w:val="es-ES" w:eastAsia="es-MX"/>
        </w:rPr>
        <w:t xml:space="preserve">&lt;&lt; </w:t>
      </w:r>
      <w:proofErr w:type="gramStart"/>
      <w:r>
        <w:rPr>
          <w:rFonts w:ascii="Calibri" w:hAnsi="Calibri" w:cs="AvenirNext LT Pro Regular"/>
          <w:bCs/>
          <w:sz w:val="20"/>
          <w:szCs w:val="20"/>
          <w:lang w:val="es-ES" w:eastAsia="es-MX"/>
        </w:rPr>
        <w:t>¿</w:t>
      </w:r>
      <w:proofErr w:type="gramEnd"/>
      <w:r>
        <w:rPr>
          <w:rFonts w:ascii="Calibri" w:eastAsia="Times New Roman" w:hAnsi="Calibri" w:cs="AvenirNext LT Pro Regular"/>
          <w:bCs/>
          <w:sz w:val="20"/>
          <w:szCs w:val="20"/>
          <w:lang w:eastAsia="es-MX"/>
        </w:rPr>
        <w:t xml:space="preserve">Ya hay varios Desarrolladores de esto, o </w:t>
      </w:r>
      <w:r w:rsidR="00655060">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 xml:space="preserve">gue </w:t>
      </w:r>
      <w:r w:rsidR="00655060">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endo</w:t>
      </w:r>
      <w:r w:rsidR="0016569A">
        <w:rPr>
          <w:rFonts w:ascii="Calibri" w:eastAsia="Times New Roman" w:hAnsi="Calibri" w:cs="AvenirNext LT Pro Regular"/>
          <w:bCs/>
          <w:sz w:val="20"/>
          <w:szCs w:val="20"/>
          <w:lang w:eastAsia="es-MX"/>
        </w:rPr>
        <w:t xml:space="preserve"> el mismo, este muchacho Carlos&gt;&gt;</w:t>
      </w:r>
    </w:p>
    <w:p w:rsidR="00AF20EE" w:rsidRDefault="0016569A"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contesta: &lt;&lt;</w:t>
      </w:r>
      <w:r w:rsidR="00AF20EE">
        <w:rPr>
          <w:rFonts w:ascii="Calibri" w:eastAsia="Times New Roman" w:hAnsi="Calibri" w:cs="AvenirNext LT Pro Regular"/>
          <w:bCs/>
          <w:sz w:val="20"/>
          <w:szCs w:val="20"/>
          <w:lang w:eastAsia="es-MX"/>
        </w:rPr>
        <w:t>No, ya hay varios</w:t>
      </w:r>
      <w:r>
        <w:rPr>
          <w:rFonts w:ascii="Calibri" w:eastAsia="Times New Roman" w:hAnsi="Calibri" w:cs="AvenirNext LT Pro Regular"/>
          <w:bCs/>
          <w:sz w:val="20"/>
          <w:szCs w:val="20"/>
          <w:lang w:eastAsia="es-MX"/>
        </w:rPr>
        <w:t>, después de una reunión que estuve en el Consejo de INFONAVIT en México, yo creo que ya van hacer menos&gt;&gt;</w:t>
      </w:r>
      <w:r w:rsidR="00AF20EE">
        <w:rPr>
          <w:rFonts w:ascii="Calibri" w:eastAsia="Times New Roman" w:hAnsi="Calibri" w:cs="AvenirNext LT Pro Regular"/>
          <w:bCs/>
          <w:sz w:val="20"/>
          <w:szCs w:val="20"/>
          <w:lang w:eastAsia="es-MX"/>
        </w:rPr>
        <w:t xml:space="preserve"> </w:t>
      </w:r>
    </w:p>
    <w:p w:rsidR="00F75460" w:rsidRDefault="00F75460"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w:t>
      </w:r>
      <w:r w:rsidR="00460282">
        <w:rPr>
          <w:rFonts w:ascii="Calibri" w:eastAsia="Times New Roman" w:hAnsi="Calibri" w:cs="AvenirNext LT Pro Regular"/>
          <w:bCs/>
          <w:sz w:val="20"/>
          <w:szCs w:val="20"/>
          <w:lang w:eastAsia="es-MX"/>
        </w:rPr>
        <w:t xml:space="preserve"> </w:t>
      </w:r>
      <w:r w:rsidR="0016569A">
        <w:rPr>
          <w:rFonts w:ascii="Calibri" w:eastAsia="Times New Roman" w:hAnsi="Calibri" w:cs="AvenirNext LT Pro Regular"/>
          <w:bCs/>
          <w:sz w:val="20"/>
          <w:szCs w:val="20"/>
          <w:lang w:eastAsia="es-MX"/>
        </w:rPr>
        <w:t>¿Por qué?</w:t>
      </w:r>
      <w:r>
        <w:rPr>
          <w:rFonts w:ascii="Calibri" w:eastAsia="Times New Roman" w:hAnsi="Calibri" w:cs="AvenirNext LT Pro Regular"/>
          <w:bCs/>
          <w:sz w:val="20"/>
          <w:szCs w:val="20"/>
          <w:lang w:eastAsia="es-MX"/>
        </w:rPr>
        <w:t>&gt;&gt;</w:t>
      </w:r>
    </w:p>
    <w:p w:rsidR="00F75460" w:rsidRDefault="00F75460"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contesta :&lt;&lt;</w:t>
      </w:r>
      <w:r w:rsidR="00937EB5">
        <w:rPr>
          <w:rFonts w:ascii="Calibri" w:eastAsia="Times New Roman" w:hAnsi="Calibri" w:cs="AvenirNext LT Pro Regular"/>
          <w:bCs/>
          <w:sz w:val="20"/>
          <w:szCs w:val="20"/>
          <w:lang w:eastAsia="es-MX"/>
        </w:rPr>
        <w:t xml:space="preserve"> </w:t>
      </w:r>
      <w:r w:rsidR="0016569A">
        <w:rPr>
          <w:rFonts w:ascii="Calibri" w:eastAsia="Times New Roman" w:hAnsi="Calibri" w:cs="AvenirNext LT Pro Regular"/>
          <w:bCs/>
          <w:sz w:val="20"/>
          <w:szCs w:val="20"/>
          <w:lang w:eastAsia="es-MX"/>
        </w:rPr>
        <w:t>Por el tema de la reconstrucción Ingeniero, algunos no están quedando bien</w:t>
      </w:r>
      <w:r>
        <w:rPr>
          <w:rFonts w:ascii="Calibri" w:eastAsia="Times New Roman" w:hAnsi="Calibri" w:cs="AvenirNext LT Pro Regular"/>
          <w:bCs/>
          <w:sz w:val="20"/>
          <w:szCs w:val="20"/>
          <w:lang w:eastAsia="es-MX"/>
        </w:rPr>
        <w:t xml:space="preserve">&gt;&gt; </w:t>
      </w:r>
    </w:p>
    <w:p w:rsidR="00F75460" w:rsidRDefault="00F75460"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w:t>
      </w:r>
      <w:r w:rsidR="00460282">
        <w:rPr>
          <w:rFonts w:ascii="Calibri" w:eastAsia="Times New Roman" w:hAnsi="Calibri" w:cs="AvenirNext LT Pro Regular"/>
          <w:bCs/>
          <w:sz w:val="20"/>
          <w:szCs w:val="20"/>
          <w:lang w:eastAsia="es-MX"/>
        </w:rPr>
        <w:t xml:space="preserve"> </w:t>
      </w:r>
      <w:r w:rsidR="0016569A">
        <w:rPr>
          <w:rFonts w:ascii="Calibri" w:eastAsia="Times New Roman" w:hAnsi="Calibri" w:cs="AvenirNext LT Pro Regular"/>
          <w:bCs/>
          <w:sz w:val="20"/>
          <w:szCs w:val="20"/>
          <w:lang w:eastAsia="es-MX"/>
        </w:rPr>
        <w:t>¿De los nuestros?</w:t>
      </w:r>
      <w:r w:rsidR="00937EB5">
        <w:rPr>
          <w:rFonts w:ascii="Calibri" w:eastAsia="Times New Roman" w:hAnsi="Calibri" w:cs="AvenirNext LT Pro Regular"/>
          <w:bCs/>
          <w:sz w:val="20"/>
          <w:szCs w:val="20"/>
          <w:lang w:eastAsia="es-MX"/>
        </w:rPr>
        <w:t>&gt;&gt;</w:t>
      </w:r>
    </w:p>
    <w:p w:rsidR="00F75460" w:rsidRDefault="00F75460"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contesta</w:t>
      </w:r>
      <w:r w:rsidR="00875E11">
        <w:rPr>
          <w:rFonts w:ascii="Calibri" w:eastAsia="Times New Roman" w:hAnsi="Calibri" w:cs="AvenirNext LT Pro Regular"/>
          <w:bCs/>
          <w:sz w:val="20"/>
          <w:szCs w:val="20"/>
          <w:lang w:eastAsia="es-MX"/>
        </w:rPr>
        <w:t xml:space="preserve"> y comenta</w:t>
      </w:r>
      <w:r>
        <w:rPr>
          <w:rFonts w:ascii="Calibri" w:eastAsia="Times New Roman" w:hAnsi="Calibri" w:cs="AvenirNext LT Pro Regular"/>
          <w:bCs/>
          <w:sz w:val="20"/>
          <w:szCs w:val="20"/>
          <w:lang w:eastAsia="es-MX"/>
        </w:rPr>
        <w:t>: &lt;&lt;</w:t>
      </w:r>
      <w:r w:rsidR="0016569A">
        <w:rPr>
          <w:rFonts w:ascii="Calibri" w:eastAsia="Times New Roman" w:hAnsi="Calibri" w:cs="AvenirNext LT Pro Regular"/>
          <w:bCs/>
          <w:sz w:val="20"/>
          <w:szCs w:val="20"/>
          <w:lang w:eastAsia="es-MX"/>
        </w:rPr>
        <w:t xml:space="preserve">No, afortunadamente los de CANADEVI </w:t>
      </w:r>
      <w:r w:rsidR="00655060">
        <w:rPr>
          <w:rFonts w:ascii="Calibri" w:eastAsia="Times New Roman" w:hAnsi="Calibri" w:cs="AvenirNext LT Pro Regular"/>
          <w:bCs/>
          <w:sz w:val="20"/>
          <w:szCs w:val="20"/>
          <w:lang w:eastAsia="es-MX"/>
        </w:rPr>
        <w:t>si los invitó</w:t>
      </w:r>
      <w:r w:rsidR="0016569A">
        <w:rPr>
          <w:rFonts w:ascii="Calibri" w:eastAsia="Times New Roman" w:hAnsi="Calibri" w:cs="AvenirNext LT Pro Regular"/>
          <w:bCs/>
          <w:sz w:val="20"/>
          <w:szCs w:val="20"/>
          <w:lang w:eastAsia="es-MX"/>
        </w:rPr>
        <w:t xml:space="preserve"> la Secretaria Rosario Robles a que participarán en esto pero ellos dijeron que no, no es lo suyo, no pueden ir por ejemplo a Chiapas a Oaxaca o a Puebla dos casas aquí y luego dos casas a 20 kilómetros otras tres viviendas</w:t>
      </w:r>
      <w:r w:rsidR="00937EB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F75460" w:rsidRDefault="00875E11"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sidR="0016569A">
        <w:rPr>
          <w:rFonts w:ascii="Calibri" w:eastAsia="Times New Roman" w:hAnsi="Calibri" w:cs="AvenirNext LT Pro Regular"/>
          <w:bCs/>
          <w:sz w:val="20"/>
          <w:szCs w:val="20"/>
          <w:lang w:eastAsia="es-MX"/>
        </w:rPr>
        <w:t>dice</w:t>
      </w:r>
      <w:r>
        <w:rPr>
          <w:rFonts w:ascii="Calibri" w:eastAsia="Times New Roman" w:hAnsi="Calibri" w:cs="AvenirNext LT Pro Regular"/>
          <w:bCs/>
          <w:sz w:val="20"/>
          <w:szCs w:val="20"/>
          <w:lang w:eastAsia="es-MX"/>
        </w:rPr>
        <w:t>: &lt;&lt;</w:t>
      </w:r>
      <w:r w:rsidR="0016569A">
        <w:rPr>
          <w:rFonts w:ascii="Calibri" w:eastAsia="Times New Roman" w:hAnsi="Calibri" w:cs="AvenirNext LT Pro Regular"/>
          <w:bCs/>
          <w:sz w:val="20"/>
          <w:szCs w:val="20"/>
          <w:lang w:eastAsia="es-MX"/>
        </w:rPr>
        <w:t xml:space="preserve">Pues entonces no fueron solidarios, </w:t>
      </w:r>
      <w:r w:rsidR="00655060">
        <w:rPr>
          <w:rFonts w:ascii="Calibri" w:eastAsia="Times New Roman" w:hAnsi="Calibri" w:cs="AvenirNext LT Pro Regular"/>
          <w:bCs/>
          <w:sz w:val="20"/>
          <w:szCs w:val="20"/>
          <w:lang w:eastAsia="es-MX"/>
        </w:rPr>
        <w:t>si</w:t>
      </w:r>
      <w:r w:rsidR="0016569A">
        <w:rPr>
          <w:rFonts w:ascii="Calibri" w:eastAsia="Times New Roman" w:hAnsi="Calibri" w:cs="AvenirNext LT Pro Regular"/>
          <w:bCs/>
          <w:sz w:val="20"/>
          <w:szCs w:val="20"/>
          <w:lang w:eastAsia="es-MX"/>
        </w:rPr>
        <w:t xml:space="preserve"> alguien tiene que apoyar esas cosas son los de CANADEVI </w:t>
      </w:r>
      <w:r>
        <w:rPr>
          <w:rFonts w:ascii="Calibri" w:eastAsia="Times New Roman" w:hAnsi="Calibri" w:cs="AvenirNext LT Pro Regular"/>
          <w:bCs/>
          <w:sz w:val="20"/>
          <w:szCs w:val="20"/>
          <w:lang w:eastAsia="es-MX"/>
        </w:rPr>
        <w:t>&gt;&gt;</w:t>
      </w:r>
    </w:p>
    <w:p w:rsidR="00875E11" w:rsidRDefault="00875E11"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contesta: &lt;&lt;</w:t>
      </w:r>
      <w:r w:rsidR="0016569A">
        <w:rPr>
          <w:rFonts w:ascii="Calibri" w:eastAsia="Times New Roman" w:hAnsi="Calibri" w:cs="AvenirNext LT Pro Regular"/>
          <w:bCs/>
          <w:sz w:val="20"/>
          <w:szCs w:val="20"/>
          <w:lang w:eastAsia="es-MX"/>
        </w:rPr>
        <w:t xml:space="preserve">Claro, entonces los que las están haciendo son precisamente los que se dedican a este tipo de viviendas, una vivienda más económica, una vivienda pues más </w:t>
      </w:r>
      <w:r w:rsidR="00655060">
        <w:rPr>
          <w:rFonts w:ascii="Calibri" w:eastAsia="Times New Roman" w:hAnsi="Calibri" w:cs="AvenirNext LT Pro Regular"/>
          <w:bCs/>
          <w:sz w:val="20"/>
          <w:szCs w:val="20"/>
          <w:lang w:eastAsia="es-MX"/>
        </w:rPr>
        <w:t>si</w:t>
      </w:r>
      <w:r w:rsidR="0016569A">
        <w:rPr>
          <w:rFonts w:ascii="Calibri" w:eastAsia="Times New Roman" w:hAnsi="Calibri" w:cs="AvenirNext LT Pro Regular"/>
          <w:bCs/>
          <w:sz w:val="20"/>
          <w:szCs w:val="20"/>
          <w:lang w:eastAsia="es-MX"/>
        </w:rPr>
        <w:t xml:space="preserve">mplificada, esos </w:t>
      </w:r>
      <w:r w:rsidR="00705634">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16569A">
        <w:rPr>
          <w:rFonts w:ascii="Calibri" w:eastAsia="Times New Roman" w:hAnsi="Calibri" w:cs="AvenirNext LT Pro Regular"/>
          <w:bCs/>
          <w:sz w:val="20"/>
          <w:szCs w:val="20"/>
          <w:lang w:eastAsia="es-MX"/>
        </w:rPr>
        <w:t xml:space="preserve"> son los que están apoyando, lo que </w:t>
      </w:r>
      <w:r w:rsidR="00655060">
        <w:rPr>
          <w:rFonts w:ascii="Calibri" w:eastAsia="Times New Roman" w:hAnsi="Calibri" w:cs="AvenirNext LT Pro Regular"/>
          <w:bCs/>
          <w:sz w:val="20"/>
          <w:szCs w:val="20"/>
          <w:lang w:eastAsia="es-MX"/>
        </w:rPr>
        <w:t>si</w:t>
      </w:r>
      <w:r w:rsidR="0016569A">
        <w:rPr>
          <w:rFonts w:ascii="Calibri" w:eastAsia="Times New Roman" w:hAnsi="Calibri" w:cs="AvenirNext LT Pro Regular"/>
          <w:bCs/>
          <w:sz w:val="20"/>
          <w:szCs w:val="20"/>
          <w:lang w:eastAsia="es-MX"/>
        </w:rPr>
        <w:t xml:space="preserve"> falta la verdad están faltando Desarrolladores de Vivienda para la reconstrucción</w:t>
      </w:r>
      <w:r>
        <w:rPr>
          <w:rFonts w:ascii="Calibri" w:eastAsia="Times New Roman" w:hAnsi="Calibri" w:cs="AvenirNext LT Pro Regular"/>
          <w:bCs/>
          <w:sz w:val="20"/>
          <w:szCs w:val="20"/>
          <w:lang w:eastAsia="es-MX"/>
        </w:rPr>
        <w:t>&gt;&gt;</w:t>
      </w:r>
    </w:p>
    <w:p w:rsidR="00875E11" w:rsidRDefault="00875E11"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sidR="0016569A">
        <w:rPr>
          <w:rFonts w:ascii="Calibri" w:eastAsia="Times New Roman" w:hAnsi="Calibri" w:cs="AvenirNext LT Pro Regular"/>
          <w:bCs/>
          <w:sz w:val="20"/>
          <w:szCs w:val="20"/>
          <w:lang w:eastAsia="es-MX"/>
        </w:rPr>
        <w:t>coment</w:t>
      </w:r>
      <w:r>
        <w:rPr>
          <w:rFonts w:ascii="Calibri" w:eastAsia="Times New Roman" w:hAnsi="Calibri" w:cs="AvenirNext LT Pro Regular"/>
          <w:bCs/>
          <w:sz w:val="20"/>
          <w:szCs w:val="20"/>
          <w:lang w:eastAsia="es-MX"/>
        </w:rPr>
        <w:t xml:space="preserve">a: </w:t>
      </w:r>
      <w:r w:rsidR="00937EB5">
        <w:rPr>
          <w:rFonts w:ascii="Calibri" w:eastAsia="Times New Roman" w:hAnsi="Calibri" w:cs="AvenirNext LT Pro Regular"/>
          <w:bCs/>
          <w:sz w:val="20"/>
          <w:szCs w:val="20"/>
          <w:lang w:eastAsia="es-MX"/>
        </w:rPr>
        <w:t>&lt;&lt;</w:t>
      </w:r>
      <w:r w:rsidR="0016569A">
        <w:rPr>
          <w:rFonts w:ascii="Calibri" w:eastAsia="Times New Roman" w:hAnsi="Calibri" w:cs="AvenirNext LT Pro Regular"/>
          <w:bCs/>
          <w:sz w:val="20"/>
          <w:szCs w:val="20"/>
          <w:lang w:eastAsia="es-MX"/>
        </w:rPr>
        <w:t>Particularmente para esto que es muy complejo</w:t>
      </w:r>
      <w:r w:rsidR="00937EB5">
        <w:rPr>
          <w:rFonts w:ascii="Calibri" w:eastAsia="Times New Roman" w:hAnsi="Calibri" w:cs="AvenirNext LT Pro Regular"/>
          <w:bCs/>
          <w:sz w:val="20"/>
          <w:szCs w:val="20"/>
          <w:lang w:eastAsia="es-MX"/>
        </w:rPr>
        <w:t>&gt;&gt;</w:t>
      </w:r>
    </w:p>
    <w:p w:rsidR="00875E11" w:rsidRDefault="00D34458"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contesta: &lt;&lt;</w:t>
      </w:r>
      <w:r w:rsidR="00AA1415">
        <w:rPr>
          <w:rFonts w:ascii="Calibri" w:eastAsia="Times New Roman" w:hAnsi="Calibri" w:cs="AvenirNext LT Pro Regular"/>
          <w:bCs/>
          <w:sz w:val="20"/>
          <w:szCs w:val="20"/>
          <w:lang w:eastAsia="es-MX"/>
        </w:rPr>
        <w:t>Sí</w:t>
      </w:r>
      <w:r w:rsidR="0016569A">
        <w:rPr>
          <w:rFonts w:ascii="Calibri" w:eastAsia="Times New Roman" w:hAnsi="Calibri" w:cs="AvenirNext LT Pro Regular"/>
          <w:bCs/>
          <w:sz w:val="20"/>
          <w:szCs w:val="20"/>
          <w:lang w:eastAsia="es-MX"/>
        </w:rPr>
        <w:t>, así es Ingeniero, y luego también como que los materiales en esas Regiones I</w:t>
      </w:r>
      <w:r w:rsidR="009A7252">
        <w:rPr>
          <w:rFonts w:ascii="Calibri" w:eastAsia="Times New Roman" w:hAnsi="Calibri" w:cs="AvenirNext LT Pro Regular"/>
          <w:bCs/>
          <w:sz w:val="20"/>
          <w:szCs w:val="20"/>
          <w:lang w:eastAsia="es-MX"/>
        </w:rPr>
        <w:t>ngeniero empezaron a escasearse, tienen que estar trayendo</w:t>
      </w:r>
      <w:r w:rsidR="0016569A">
        <w:rPr>
          <w:rFonts w:ascii="Calibri" w:eastAsia="Times New Roman" w:hAnsi="Calibri" w:cs="AvenirNext LT Pro Regular"/>
          <w:bCs/>
          <w:sz w:val="20"/>
          <w:szCs w:val="20"/>
          <w:lang w:eastAsia="es-MX"/>
        </w:rPr>
        <w:t xml:space="preserve"> </w:t>
      </w:r>
      <w:r w:rsidR="00C72169">
        <w:rPr>
          <w:rFonts w:ascii="Calibri" w:eastAsia="Times New Roman" w:hAnsi="Calibri" w:cs="AvenirNext LT Pro Regular"/>
          <w:bCs/>
          <w:sz w:val="20"/>
          <w:szCs w:val="20"/>
          <w:lang w:eastAsia="es-MX"/>
        </w:rPr>
        <w:t>&gt;&gt;</w:t>
      </w:r>
    </w:p>
    <w:p w:rsidR="005A30E7" w:rsidRDefault="005A30E7"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sidR="009A7252">
        <w:rPr>
          <w:rFonts w:ascii="Calibri" w:eastAsia="Times New Roman" w:hAnsi="Calibri" w:cs="AvenirNext LT Pro Regular"/>
          <w:bCs/>
          <w:sz w:val="20"/>
          <w:szCs w:val="20"/>
          <w:lang w:eastAsia="es-MX"/>
        </w:rPr>
        <w:t>pregunta: &lt; ¿Por la demanda?</w:t>
      </w:r>
      <w:r>
        <w:rPr>
          <w:rFonts w:ascii="Calibri" w:eastAsia="Times New Roman" w:hAnsi="Calibri" w:cs="AvenirNext LT Pro Regular"/>
          <w:bCs/>
          <w:sz w:val="20"/>
          <w:szCs w:val="20"/>
          <w:lang w:eastAsia="es-MX"/>
        </w:rPr>
        <w:t>&gt;&gt;</w:t>
      </w:r>
    </w:p>
    <w:p w:rsidR="00F82DC8" w:rsidRDefault="005A30E7"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contesta: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&gt;&gt;</w:t>
      </w:r>
    </w:p>
    <w:p w:rsidR="00D12D33" w:rsidRDefault="00D12D33"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continúa su expo</w:t>
      </w:r>
      <w:r w:rsidR="00655060">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ción: &lt;&lt;</w:t>
      </w:r>
      <w:r w:rsidR="009A7252">
        <w:rPr>
          <w:rFonts w:ascii="Calibri" w:eastAsia="Times New Roman" w:hAnsi="Calibri" w:cs="AvenirNext LT Pro Regular"/>
          <w:bCs/>
          <w:sz w:val="20"/>
          <w:szCs w:val="20"/>
          <w:lang w:eastAsia="es-MX"/>
        </w:rPr>
        <w:t>Bien, entonces esos son algunas fotos de los avances de obra que se lleva en esos Municipios para que ustedes lo vean y es en los lotes de las personas que están participando en el Programa</w:t>
      </w:r>
      <w:r>
        <w:rPr>
          <w:rFonts w:ascii="Calibri" w:eastAsia="Times New Roman" w:hAnsi="Calibri" w:cs="AvenirNext LT Pro Regular"/>
          <w:bCs/>
          <w:sz w:val="20"/>
          <w:szCs w:val="20"/>
          <w:lang w:eastAsia="es-MX"/>
        </w:rPr>
        <w:t>&gt;&gt;</w:t>
      </w:r>
    </w:p>
    <w:p w:rsidR="00F34288" w:rsidRDefault="00FF782A"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w:t>
      </w:r>
      <w:r w:rsidR="009A7252">
        <w:rPr>
          <w:rFonts w:ascii="Calibri" w:eastAsia="Times New Roman" w:hAnsi="Calibri" w:cs="AvenirNext LT Pro Regular"/>
          <w:bCs/>
          <w:sz w:val="20"/>
          <w:szCs w:val="20"/>
          <w:lang w:eastAsia="es-MX"/>
        </w:rPr>
        <w:t xml:space="preserve">&lt; </w:t>
      </w:r>
      <w:proofErr w:type="gramStart"/>
      <w:r w:rsidR="009A7252">
        <w:rPr>
          <w:rFonts w:ascii="Calibri" w:eastAsia="Times New Roman" w:hAnsi="Calibri" w:cs="AvenirNext LT Pro Regular"/>
          <w:bCs/>
          <w:sz w:val="20"/>
          <w:szCs w:val="20"/>
          <w:lang w:eastAsia="es-MX"/>
        </w:rPr>
        <w:t>¿</w:t>
      </w:r>
      <w:proofErr w:type="gramEnd"/>
      <w:r w:rsidR="009A7252">
        <w:rPr>
          <w:rFonts w:ascii="Calibri" w:eastAsia="Times New Roman" w:hAnsi="Calibri" w:cs="AvenirNext LT Pro Regular"/>
          <w:bCs/>
          <w:sz w:val="20"/>
          <w:szCs w:val="20"/>
          <w:lang w:eastAsia="es-MX"/>
        </w:rPr>
        <w:t>Es el mismo Programa del que platicábamos para el 2018</w:t>
      </w:r>
      <w:r>
        <w:rPr>
          <w:rFonts w:ascii="Calibri" w:eastAsia="Times New Roman" w:hAnsi="Calibri" w:cs="AvenirNext LT Pro Regular"/>
          <w:bCs/>
          <w:sz w:val="20"/>
          <w:szCs w:val="20"/>
          <w:lang w:eastAsia="es-MX"/>
        </w:rPr>
        <w:t>&gt;&gt;</w:t>
      </w:r>
    </w:p>
    <w:p w:rsidR="009A7252" w:rsidRPr="005A30E7" w:rsidRDefault="009A7252"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lastRenderedPageBreak/>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contesta: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&gt;&gt;</w:t>
      </w:r>
    </w:p>
    <w:p w:rsidR="009A7252" w:rsidRDefault="009A7252"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 ¿Es la misma figura?&gt;&gt;</w:t>
      </w:r>
    </w:p>
    <w:p w:rsidR="0020400E" w:rsidRDefault="00FF782A"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responde: &lt;&lt;</w:t>
      </w:r>
      <w:r w:rsidR="00937EB5">
        <w:rPr>
          <w:rFonts w:ascii="Calibri" w:eastAsia="Times New Roman" w:hAnsi="Calibri" w:cs="AvenirNext LT Pro Regular"/>
          <w:bCs/>
          <w:sz w:val="20"/>
          <w:szCs w:val="20"/>
          <w:lang w:eastAsia="es-MX"/>
        </w:rPr>
        <w:t xml:space="preserve"> </w:t>
      </w:r>
      <w:r w:rsidR="00AA1415">
        <w:rPr>
          <w:rFonts w:ascii="Calibri" w:eastAsia="Times New Roman" w:hAnsi="Calibri" w:cs="AvenirNext LT Pro Regular"/>
          <w:bCs/>
          <w:sz w:val="20"/>
          <w:szCs w:val="20"/>
          <w:lang w:eastAsia="es-MX"/>
        </w:rPr>
        <w:t>Sí</w:t>
      </w:r>
      <w:r w:rsidR="009A7252">
        <w:rPr>
          <w:rFonts w:ascii="Calibri" w:eastAsia="Times New Roman" w:hAnsi="Calibri" w:cs="AvenirNext LT Pro Regular"/>
          <w:bCs/>
          <w:sz w:val="20"/>
          <w:szCs w:val="20"/>
          <w:lang w:eastAsia="es-MX"/>
        </w:rPr>
        <w:t xml:space="preserve">, aprovecho Ingeniero, </w:t>
      </w:r>
      <w:r w:rsidR="00771507">
        <w:rPr>
          <w:rFonts w:ascii="Calibri" w:eastAsia="Times New Roman" w:hAnsi="Calibri" w:cs="AvenirNext LT Pro Regular"/>
          <w:bCs/>
          <w:sz w:val="20"/>
          <w:szCs w:val="20"/>
          <w:lang w:eastAsia="es-MX"/>
        </w:rPr>
        <w:t>si</w:t>
      </w:r>
      <w:r w:rsidR="009A7252">
        <w:rPr>
          <w:rFonts w:ascii="Calibri" w:eastAsia="Times New Roman" w:hAnsi="Calibri" w:cs="AvenirNext LT Pro Regular"/>
          <w:bCs/>
          <w:sz w:val="20"/>
          <w:szCs w:val="20"/>
          <w:lang w:eastAsia="es-MX"/>
        </w:rPr>
        <w:t xml:space="preserve"> me lo permite, y Consejeros, este Programa ya se anuncio antier va a tener un monto de 2,200 millones de pesos en todo el país de Autoproducción dando también lógico con esos 2,200 millones el sub</w:t>
      </w:r>
      <w:r w:rsidR="00771507">
        <w:rPr>
          <w:rFonts w:ascii="Calibri" w:eastAsia="Times New Roman" w:hAnsi="Calibri" w:cs="AvenirNext LT Pro Regular"/>
          <w:bCs/>
          <w:sz w:val="20"/>
          <w:szCs w:val="20"/>
          <w:lang w:eastAsia="es-MX"/>
        </w:rPr>
        <w:t>si</w:t>
      </w:r>
      <w:r w:rsidR="009A7252">
        <w:rPr>
          <w:rFonts w:ascii="Calibri" w:eastAsia="Times New Roman" w:hAnsi="Calibri" w:cs="AvenirNext LT Pro Regular"/>
          <w:bCs/>
          <w:sz w:val="20"/>
          <w:szCs w:val="20"/>
          <w:lang w:eastAsia="es-MX"/>
        </w:rPr>
        <w:t xml:space="preserve">dio, pero ya se va a manejar el Financiamiento también para las personas a través de BANSEFI y de la Sociedad Hipotecaria Federal, yo estimo que para el próximo año Jalisco va a tener creó un buen monto de esto en virtud de </w:t>
      </w:r>
      <w:r w:rsidR="0020400E">
        <w:rPr>
          <w:rFonts w:ascii="Calibri" w:eastAsia="Times New Roman" w:hAnsi="Calibri" w:cs="AvenirNext LT Pro Regular"/>
          <w:bCs/>
          <w:sz w:val="20"/>
          <w:szCs w:val="20"/>
          <w:lang w:eastAsia="es-MX"/>
        </w:rPr>
        <w:t>qué</w:t>
      </w:r>
      <w:r w:rsidR="009A7252">
        <w:rPr>
          <w:rFonts w:ascii="Calibri" w:eastAsia="Times New Roman" w:hAnsi="Calibri" w:cs="AvenirNext LT Pro Regular"/>
          <w:bCs/>
          <w:sz w:val="20"/>
          <w:szCs w:val="20"/>
          <w:lang w:eastAsia="es-MX"/>
        </w:rPr>
        <w:t xml:space="preserve"> pues yo estoy de Pre</w:t>
      </w:r>
      <w:r w:rsidR="00771507">
        <w:rPr>
          <w:rFonts w:ascii="Calibri" w:eastAsia="Times New Roman" w:hAnsi="Calibri" w:cs="AvenirNext LT Pro Regular"/>
          <w:bCs/>
          <w:sz w:val="20"/>
          <w:szCs w:val="20"/>
          <w:lang w:eastAsia="es-MX"/>
        </w:rPr>
        <w:t>si</w:t>
      </w:r>
      <w:r w:rsidR="009A7252">
        <w:rPr>
          <w:rFonts w:ascii="Calibri" w:eastAsia="Times New Roman" w:hAnsi="Calibri" w:cs="AvenirNext LT Pro Regular"/>
          <w:bCs/>
          <w:sz w:val="20"/>
          <w:szCs w:val="20"/>
          <w:lang w:eastAsia="es-MX"/>
        </w:rPr>
        <w:t xml:space="preserve">dente del Consejo Nacional y pues me dijeron  que viera con otros Estados como hacer la distribución en función precisamente de que la gente </w:t>
      </w:r>
      <w:r w:rsidR="00AA1415">
        <w:rPr>
          <w:rFonts w:ascii="Calibri" w:eastAsia="Times New Roman" w:hAnsi="Calibri" w:cs="AvenirNext LT Pro Regular"/>
          <w:bCs/>
          <w:sz w:val="20"/>
          <w:szCs w:val="20"/>
          <w:lang w:eastAsia="es-MX"/>
        </w:rPr>
        <w:t>Sí</w:t>
      </w:r>
      <w:r w:rsidR="0020400E">
        <w:rPr>
          <w:rFonts w:ascii="Calibri" w:eastAsia="Times New Roman" w:hAnsi="Calibri" w:cs="AvenirNext LT Pro Regular"/>
          <w:bCs/>
          <w:sz w:val="20"/>
          <w:szCs w:val="20"/>
          <w:lang w:eastAsia="es-MX"/>
        </w:rPr>
        <w:t xml:space="preserve"> tenga los lotes y que sea factible con los servicios, entonces yo con</w:t>
      </w:r>
      <w:r w:rsidR="00771507">
        <w:rPr>
          <w:rFonts w:ascii="Calibri" w:eastAsia="Times New Roman" w:hAnsi="Calibri" w:cs="AvenirNext LT Pro Regular"/>
          <w:bCs/>
          <w:sz w:val="20"/>
          <w:szCs w:val="20"/>
          <w:lang w:eastAsia="es-MX"/>
        </w:rPr>
        <w:t>si</w:t>
      </w:r>
      <w:r w:rsidR="0020400E">
        <w:rPr>
          <w:rFonts w:ascii="Calibri" w:eastAsia="Times New Roman" w:hAnsi="Calibri" w:cs="AvenirNext LT Pro Regular"/>
          <w:bCs/>
          <w:sz w:val="20"/>
          <w:szCs w:val="20"/>
          <w:lang w:eastAsia="es-MX"/>
        </w:rPr>
        <w:t>dero que vamos a continuar</w:t>
      </w:r>
      <w:r w:rsidR="009A7252">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FF782A" w:rsidRDefault="00FF782A"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 </w:t>
      </w: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sidR="00937EB5">
        <w:rPr>
          <w:rFonts w:ascii="Calibri" w:eastAsia="Times New Roman" w:hAnsi="Calibri" w:cs="AvenirNext LT Pro Regular"/>
          <w:bCs/>
          <w:sz w:val="20"/>
          <w:szCs w:val="20"/>
          <w:lang w:eastAsia="es-MX"/>
        </w:rPr>
        <w:t>pregunta: &lt;</w:t>
      </w:r>
      <w:r w:rsidR="0020400E">
        <w:rPr>
          <w:rFonts w:ascii="Calibri" w:eastAsia="Times New Roman" w:hAnsi="Calibri" w:cs="AvenirNext LT Pro Regular"/>
          <w:bCs/>
          <w:sz w:val="20"/>
          <w:szCs w:val="20"/>
          <w:lang w:eastAsia="es-MX"/>
        </w:rPr>
        <w:t>&lt; ¿Cuántas suman éstas que vimos ahorita?</w:t>
      </w:r>
      <w:r w:rsidR="00937EB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F34288" w:rsidRDefault="00FF782A"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0020400E">
        <w:rPr>
          <w:rFonts w:ascii="Calibri" w:eastAsia="Times New Roman" w:hAnsi="Calibri" w:cs="AvenirNext LT Pro Regular"/>
          <w:b/>
          <w:bCs/>
          <w:sz w:val="20"/>
          <w:szCs w:val="20"/>
          <w:lang w:eastAsia="es-MX"/>
        </w:rPr>
        <w:t>Lic. Oscar Alvarado Castellanos</w:t>
      </w:r>
      <w:r>
        <w:rPr>
          <w:rFonts w:ascii="Calibri" w:eastAsia="Times New Roman" w:hAnsi="Calibri" w:cs="AvenirNext LT Pro Regular"/>
          <w:bCs/>
          <w:sz w:val="20"/>
          <w:szCs w:val="20"/>
          <w:lang w:eastAsia="es-MX"/>
        </w:rPr>
        <w:t xml:space="preserve"> responde: &lt;&lt;</w:t>
      </w:r>
      <w:r w:rsidR="0020400E">
        <w:rPr>
          <w:rFonts w:ascii="Calibri" w:eastAsia="Times New Roman" w:hAnsi="Calibri" w:cs="AvenirNext LT Pro Regular"/>
          <w:bCs/>
          <w:sz w:val="20"/>
          <w:szCs w:val="20"/>
          <w:lang w:eastAsia="es-MX"/>
        </w:rPr>
        <w:t>87</w:t>
      </w:r>
      <w:r>
        <w:rPr>
          <w:rFonts w:ascii="Calibri" w:eastAsia="Times New Roman" w:hAnsi="Calibri" w:cs="AvenirNext LT Pro Regular"/>
          <w:bCs/>
          <w:sz w:val="20"/>
          <w:szCs w:val="20"/>
          <w:lang w:eastAsia="es-MX"/>
        </w:rPr>
        <w:t>&gt;&gt;</w:t>
      </w:r>
    </w:p>
    <w:p w:rsidR="00FF782A" w:rsidRDefault="00FF782A"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comenta: &lt;&lt;</w:t>
      </w:r>
      <w:r w:rsidR="00937EB5">
        <w:rPr>
          <w:rFonts w:ascii="Calibri" w:eastAsia="Times New Roman" w:hAnsi="Calibri" w:cs="AvenirNext LT Pro Regular"/>
          <w:bCs/>
          <w:sz w:val="20"/>
          <w:szCs w:val="20"/>
          <w:lang w:eastAsia="es-MX"/>
        </w:rPr>
        <w:t xml:space="preserve"> </w:t>
      </w:r>
      <w:r w:rsidR="0020400E">
        <w:rPr>
          <w:rFonts w:ascii="Calibri" w:eastAsia="Times New Roman" w:hAnsi="Calibri" w:cs="AvenirNext LT Pro Regular"/>
          <w:bCs/>
          <w:sz w:val="20"/>
          <w:szCs w:val="20"/>
          <w:lang w:eastAsia="es-MX"/>
        </w:rPr>
        <w:t xml:space="preserve">87 </w:t>
      </w:r>
      <w:r>
        <w:rPr>
          <w:rFonts w:ascii="Calibri" w:eastAsia="Times New Roman" w:hAnsi="Calibri" w:cs="AvenirNext LT Pro Regular"/>
          <w:bCs/>
          <w:sz w:val="20"/>
          <w:szCs w:val="20"/>
          <w:lang w:eastAsia="es-MX"/>
        </w:rPr>
        <w:t>&gt;&gt;</w:t>
      </w:r>
    </w:p>
    <w:p w:rsidR="00FF782A" w:rsidRDefault="00FF782A"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sidR="00937EB5">
        <w:rPr>
          <w:rFonts w:ascii="Calibri" w:eastAsia="Times New Roman" w:hAnsi="Calibri" w:cs="AvenirNext LT Pro Regular"/>
          <w:bCs/>
          <w:sz w:val="20"/>
          <w:szCs w:val="20"/>
          <w:lang w:eastAsia="es-MX"/>
        </w:rPr>
        <w:t xml:space="preserve"> dice: &lt;&lt;</w:t>
      </w:r>
      <w:r w:rsidR="0020400E">
        <w:rPr>
          <w:rFonts w:ascii="Calibri" w:eastAsia="Times New Roman" w:hAnsi="Calibri" w:cs="AvenirNext LT Pro Regular"/>
          <w:bCs/>
          <w:sz w:val="20"/>
          <w:szCs w:val="20"/>
          <w:lang w:eastAsia="es-MX"/>
        </w:rPr>
        <w:t>Y es lo que estamos ahorita iniciando</w:t>
      </w:r>
      <w:r>
        <w:rPr>
          <w:rFonts w:ascii="Calibri" w:eastAsia="Times New Roman" w:hAnsi="Calibri" w:cs="AvenirNext LT Pro Regular"/>
          <w:bCs/>
          <w:sz w:val="20"/>
          <w:szCs w:val="20"/>
          <w:lang w:eastAsia="es-MX"/>
        </w:rPr>
        <w:t>&gt;&gt;</w:t>
      </w:r>
    </w:p>
    <w:p w:rsidR="00FF782A" w:rsidRDefault="00FF782A"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comenta: &lt;&lt;</w:t>
      </w:r>
      <w:r w:rsidR="00937EB5">
        <w:rPr>
          <w:rFonts w:ascii="Calibri" w:eastAsia="Times New Roman" w:hAnsi="Calibri" w:cs="AvenirNext LT Pro Regular"/>
          <w:bCs/>
          <w:sz w:val="20"/>
          <w:szCs w:val="20"/>
          <w:lang w:eastAsia="es-MX"/>
        </w:rPr>
        <w:t xml:space="preserve"> </w:t>
      </w:r>
      <w:r w:rsidR="0020400E">
        <w:rPr>
          <w:rFonts w:ascii="Calibri" w:eastAsia="Times New Roman" w:hAnsi="Calibri" w:cs="AvenirNext LT Pro Regular"/>
          <w:bCs/>
          <w:sz w:val="20"/>
          <w:szCs w:val="20"/>
          <w:lang w:eastAsia="es-MX"/>
        </w:rPr>
        <w:t>¿Y no habíamos hecho esto tampoco en años previos verdad?</w:t>
      </w:r>
      <w:r>
        <w:rPr>
          <w:rFonts w:ascii="Calibri" w:eastAsia="Times New Roman" w:hAnsi="Calibri" w:cs="AvenirNext LT Pro Regular"/>
          <w:bCs/>
          <w:sz w:val="20"/>
          <w:szCs w:val="20"/>
          <w:lang w:eastAsia="es-MX"/>
        </w:rPr>
        <w:t>&gt;&gt;</w:t>
      </w:r>
    </w:p>
    <w:p w:rsidR="00F34288" w:rsidRDefault="00FF782A"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manifiesta: &lt;&lt;</w:t>
      </w:r>
      <w:r w:rsidR="0020400E">
        <w:rPr>
          <w:rFonts w:ascii="Calibri" w:eastAsia="Times New Roman" w:hAnsi="Calibri" w:cs="AvenirNext LT Pro Regular"/>
          <w:bCs/>
          <w:sz w:val="20"/>
          <w:szCs w:val="20"/>
          <w:lang w:eastAsia="es-MX"/>
        </w:rPr>
        <w:t xml:space="preserve">Recordará Ingeniero que en </w:t>
      </w:r>
      <w:proofErr w:type="spellStart"/>
      <w:r w:rsidR="0020400E">
        <w:rPr>
          <w:rFonts w:ascii="Calibri" w:eastAsia="Times New Roman" w:hAnsi="Calibri" w:cs="AvenirNext LT Pro Regular"/>
          <w:bCs/>
          <w:sz w:val="20"/>
          <w:szCs w:val="20"/>
          <w:lang w:eastAsia="es-MX"/>
        </w:rPr>
        <w:t>Etzatlán</w:t>
      </w:r>
      <w:proofErr w:type="spellEnd"/>
      <w:r w:rsidR="0020400E">
        <w:rPr>
          <w:rFonts w:ascii="Calibri" w:eastAsia="Times New Roman" w:hAnsi="Calibri" w:cs="AvenirNext LT Pro Regular"/>
          <w:bCs/>
          <w:sz w:val="20"/>
          <w:szCs w:val="20"/>
          <w:lang w:eastAsia="es-MX"/>
        </w:rPr>
        <w:t xml:space="preserve"> con el Arquitecto Carlos Ochoa se estuvieron haciendo que es lo que nos heredaron la anterior administración, cuando estaba vetado precisamente el IPROVIPE por la CONAVI, porque los </w:t>
      </w:r>
      <w:proofErr w:type="spellStart"/>
      <w:r w:rsidR="0020400E">
        <w:rPr>
          <w:rFonts w:ascii="Calibri" w:eastAsia="Times New Roman" w:hAnsi="Calibri" w:cs="AvenirNext LT Pro Regular"/>
          <w:bCs/>
          <w:sz w:val="20"/>
          <w:szCs w:val="20"/>
          <w:lang w:eastAsia="es-MX"/>
        </w:rPr>
        <w:t>fraudear</w:t>
      </w:r>
      <w:r w:rsidR="00771507">
        <w:rPr>
          <w:rFonts w:ascii="Calibri" w:eastAsia="Times New Roman" w:hAnsi="Calibri" w:cs="AvenirNext LT Pro Regular"/>
          <w:bCs/>
          <w:sz w:val="20"/>
          <w:szCs w:val="20"/>
          <w:lang w:eastAsia="es-MX"/>
        </w:rPr>
        <w:t>o</w:t>
      </w:r>
      <w:r w:rsidR="0020400E">
        <w:rPr>
          <w:rFonts w:ascii="Calibri" w:eastAsia="Times New Roman" w:hAnsi="Calibri" w:cs="AvenirNext LT Pro Regular"/>
          <w:bCs/>
          <w:sz w:val="20"/>
          <w:szCs w:val="20"/>
          <w:lang w:eastAsia="es-MX"/>
        </w:rPr>
        <w:t>n</w:t>
      </w:r>
      <w:proofErr w:type="spellEnd"/>
      <w:r w:rsidR="0020400E">
        <w:rPr>
          <w:rFonts w:ascii="Calibri" w:eastAsia="Times New Roman" w:hAnsi="Calibri" w:cs="AvenirNext LT Pro Regular"/>
          <w:bCs/>
          <w:sz w:val="20"/>
          <w:szCs w:val="20"/>
          <w:lang w:eastAsia="es-MX"/>
        </w:rPr>
        <w:t xml:space="preserve">, se había hecho en </w:t>
      </w:r>
      <w:proofErr w:type="spellStart"/>
      <w:r w:rsidR="0020400E">
        <w:rPr>
          <w:rFonts w:ascii="Calibri" w:eastAsia="Times New Roman" w:hAnsi="Calibri" w:cs="AvenirNext LT Pro Regular"/>
          <w:bCs/>
          <w:sz w:val="20"/>
          <w:szCs w:val="20"/>
          <w:lang w:eastAsia="es-MX"/>
        </w:rPr>
        <w:t>Etzatlán</w:t>
      </w:r>
      <w:proofErr w:type="spellEnd"/>
      <w:r w:rsidR="0020400E">
        <w:rPr>
          <w:rFonts w:ascii="Calibri" w:eastAsia="Times New Roman" w:hAnsi="Calibri" w:cs="AvenirNext LT Pro Regular"/>
          <w:bCs/>
          <w:sz w:val="20"/>
          <w:szCs w:val="20"/>
          <w:lang w:eastAsia="es-MX"/>
        </w:rPr>
        <w:t xml:space="preserve"> ahorita ya como ustedes ven ya son otros Municipios y pues vamos a seguir</w:t>
      </w:r>
      <w:r w:rsidR="00937EB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5A54E3" w:rsidRPr="00FF782A" w:rsidRDefault="005A54E3"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comenta: &lt;&lt;</w:t>
      </w:r>
      <w:r w:rsidR="00937EB5">
        <w:rPr>
          <w:rFonts w:ascii="Calibri" w:eastAsia="Times New Roman" w:hAnsi="Calibri" w:cs="AvenirNext LT Pro Regular"/>
          <w:bCs/>
          <w:sz w:val="20"/>
          <w:szCs w:val="20"/>
          <w:lang w:eastAsia="es-MX"/>
        </w:rPr>
        <w:t xml:space="preserve"> </w:t>
      </w:r>
      <w:r w:rsidR="0020400E">
        <w:rPr>
          <w:rFonts w:ascii="Calibri" w:eastAsia="Times New Roman" w:hAnsi="Calibri" w:cs="AvenirNext LT Pro Regular"/>
          <w:bCs/>
          <w:sz w:val="20"/>
          <w:szCs w:val="20"/>
          <w:lang w:eastAsia="es-MX"/>
        </w:rPr>
        <w:t>Hay que adelantase no Ingeniero, hay que seguir buscando quienes tienen terreno, qui</w:t>
      </w:r>
      <w:r w:rsidR="00771507">
        <w:rPr>
          <w:rFonts w:ascii="Calibri" w:eastAsia="Times New Roman" w:hAnsi="Calibri" w:cs="AvenirNext LT Pro Regular"/>
          <w:bCs/>
          <w:sz w:val="20"/>
          <w:szCs w:val="20"/>
          <w:lang w:eastAsia="es-MX"/>
        </w:rPr>
        <w:t>e</w:t>
      </w:r>
      <w:r w:rsidR="0020400E">
        <w:rPr>
          <w:rFonts w:ascii="Calibri" w:eastAsia="Times New Roman" w:hAnsi="Calibri" w:cs="AvenirNext LT Pro Regular"/>
          <w:bCs/>
          <w:sz w:val="20"/>
          <w:szCs w:val="20"/>
          <w:lang w:eastAsia="es-MX"/>
        </w:rPr>
        <w:t>nes cumplan con los requi</w:t>
      </w:r>
      <w:r w:rsidR="00771507">
        <w:rPr>
          <w:rFonts w:ascii="Calibri" w:eastAsia="Times New Roman" w:hAnsi="Calibri" w:cs="AvenirNext LT Pro Regular"/>
          <w:bCs/>
          <w:sz w:val="20"/>
          <w:szCs w:val="20"/>
          <w:lang w:eastAsia="es-MX"/>
        </w:rPr>
        <w:t>si</w:t>
      </w:r>
      <w:r w:rsidR="0020400E">
        <w:rPr>
          <w:rFonts w:ascii="Calibri" w:eastAsia="Times New Roman" w:hAnsi="Calibri" w:cs="AvenirNext LT Pro Regular"/>
          <w:bCs/>
          <w:sz w:val="20"/>
          <w:szCs w:val="20"/>
          <w:lang w:eastAsia="es-MX"/>
        </w:rPr>
        <w:t xml:space="preserve">tos que piden para poder tener sustento a la petición de mayores recursos </w:t>
      </w:r>
      <w:r>
        <w:rPr>
          <w:rFonts w:ascii="Calibri" w:eastAsia="Times New Roman" w:hAnsi="Calibri" w:cs="AvenirNext LT Pro Regular"/>
          <w:bCs/>
          <w:sz w:val="20"/>
          <w:szCs w:val="20"/>
          <w:lang w:eastAsia="es-MX"/>
        </w:rPr>
        <w:t>&gt;&gt;</w:t>
      </w:r>
    </w:p>
    <w:p w:rsidR="00F34288" w:rsidRDefault="005A54E3"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manifiesta: &lt;&lt;</w:t>
      </w:r>
      <w:r w:rsidR="0020400E">
        <w:rPr>
          <w:rFonts w:ascii="Calibri" w:eastAsia="Times New Roman" w:hAnsi="Calibri" w:cs="AvenirNext LT Pro Regular"/>
          <w:bCs/>
          <w:sz w:val="20"/>
          <w:szCs w:val="20"/>
          <w:lang w:eastAsia="es-MX"/>
        </w:rPr>
        <w:t xml:space="preserve"> </w:t>
      </w:r>
      <w:r w:rsidR="00AA1415">
        <w:rPr>
          <w:rFonts w:ascii="Calibri" w:eastAsia="Times New Roman" w:hAnsi="Calibri" w:cs="AvenirNext LT Pro Regular"/>
          <w:bCs/>
          <w:sz w:val="20"/>
          <w:szCs w:val="20"/>
          <w:lang w:eastAsia="es-MX"/>
        </w:rPr>
        <w:t>Sí</w:t>
      </w:r>
      <w:r w:rsidR="0020400E">
        <w:rPr>
          <w:rFonts w:ascii="Calibri" w:eastAsia="Times New Roman" w:hAnsi="Calibri" w:cs="AvenirNext LT Pro Regular"/>
          <w:bCs/>
          <w:sz w:val="20"/>
          <w:szCs w:val="20"/>
          <w:lang w:eastAsia="es-MX"/>
        </w:rPr>
        <w:t>, claro, ya a través de la Dirección Técnica y Planeación, ya hicimos Oficios ya tenemos reuniones con los Pre</w:t>
      </w:r>
      <w:r w:rsidR="00771507">
        <w:rPr>
          <w:rFonts w:ascii="Calibri" w:eastAsia="Times New Roman" w:hAnsi="Calibri" w:cs="AvenirNext LT Pro Regular"/>
          <w:bCs/>
          <w:sz w:val="20"/>
          <w:szCs w:val="20"/>
          <w:lang w:eastAsia="es-MX"/>
        </w:rPr>
        <w:t>si</w:t>
      </w:r>
      <w:r w:rsidR="0020400E">
        <w:rPr>
          <w:rFonts w:ascii="Calibri" w:eastAsia="Times New Roman" w:hAnsi="Calibri" w:cs="AvenirNext LT Pro Regular"/>
          <w:bCs/>
          <w:sz w:val="20"/>
          <w:szCs w:val="20"/>
          <w:lang w:eastAsia="es-MX"/>
        </w:rPr>
        <w:t>dentes Municipales, para estar en esa búsqueda Ingeniero, precisamente de las gentes que tengan el Lote aprovechar precisam</w:t>
      </w:r>
      <w:r w:rsidR="00460282">
        <w:rPr>
          <w:rFonts w:ascii="Calibri" w:eastAsia="Times New Roman" w:hAnsi="Calibri" w:cs="AvenirNext LT Pro Regular"/>
          <w:bCs/>
          <w:sz w:val="20"/>
          <w:szCs w:val="20"/>
          <w:lang w:eastAsia="es-MX"/>
        </w:rPr>
        <w:t>ente</w:t>
      </w:r>
      <w:r>
        <w:rPr>
          <w:rFonts w:ascii="Calibri" w:eastAsia="Times New Roman" w:hAnsi="Calibri" w:cs="AvenirNext LT Pro Regular"/>
          <w:bCs/>
          <w:sz w:val="20"/>
          <w:szCs w:val="20"/>
          <w:lang w:eastAsia="es-MX"/>
        </w:rPr>
        <w:t>&gt;&gt;</w:t>
      </w:r>
    </w:p>
    <w:p w:rsidR="005A54E3" w:rsidRDefault="005A54E3"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sidR="0020400E">
        <w:rPr>
          <w:rFonts w:ascii="Calibri" w:eastAsia="Times New Roman" w:hAnsi="Calibri" w:cs="AvenirNext LT Pro Regular"/>
          <w:bCs/>
          <w:sz w:val="20"/>
          <w:szCs w:val="20"/>
          <w:lang w:eastAsia="es-MX"/>
        </w:rPr>
        <w:t>pregunta</w:t>
      </w:r>
      <w:r>
        <w:rPr>
          <w:rFonts w:ascii="Calibri" w:eastAsia="Times New Roman" w:hAnsi="Calibri" w:cs="AvenirNext LT Pro Regular"/>
          <w:bCs/>
          <w:sz w:val="20"/>
          <w:szCs w:val="20"/>
          <w:lang w:eastAsia="es-MX"/>
        </w:rPr>
        <w:t>: &lt;&lt;</w:t>
      </w:r>
      <w:r w:rsidR="00937EB5">
        <w:rPr>
          <w:rFonts w:ascii="Calibri" w:eastAsia="Times New Roman" w:hAnsi="Calibri" w:cs="AvenirNext LT Pro Regular"/>
          <w:bCs/>
          <w:sz w:val="20"/>
          <w:szCs w:val="20"/>
          <w:lang w:eastAsia="es-MX"/>
        </w:rPr>
        <w:t xml:space="preserve"> </w:t>
      </w:r>
      <w:r w:rsidR="0020400E">
        <w:rPr>
          <w:rFonts w:ascii="Calibri" w:eastAsia="Times New Roman" w:hAnsi="Calibri" w:cs="AvenirNext LT Pro Regular"/>
          <w:bCs/>
          <w:sz w:val="20"/>
          <w:szCs w:val="20"/>
          <w:lang w:eastAsia="es-MX"/>
        </w:rPr>
        <w:t>¿Lote y que otro requi</w:t>
      </w:r>
      <w:r w:rsidR="00771507">
        <w:rPr>
          <w:rFonts w:ascii="Calibri" w:eastAsia="Times New Roman" w:hAnsi="Calibri" w:cs="AvenirNext LT Pro Regular"/>
          <w:bCs/>
          <w:sz w:val="20"/>
          <w:szCs w:val="20"/>
          <w:lang w:eastAsia="es-MX"/>
        </w:rPr>
        <w:t>si</w:t>
      </w:r>
      <w:r w:rsidR="0020400E">
        <w:rPr>
          <w:rFonts w:ascii="Calibri" w:eastAsia="Times New Roman" w:hAnsi="Calibri" w:cs="AvenirNext LT Pro Regular"/>
          <w:bCs/>
          <w:sz w:val="20"/>
          <w:szCs w:val="20"/>
          <w:lang w:eastAsia="es-MX"/>
        </w:rPr>
        <w:t>to se requiere?</w:t>
      </w:r>
      <w:r>
        <w:rPr>
          <w:rFonts w:ascii="Calibri" w:eastAsia="Times New Roman" w:hAnsi="Calibri" w:cs="AvenirNext LT Pro Regular"/>
          <w:bCs/>
          <w:sz w:val="20"/>
          <w:szCs w:val="20"/>
          <w:lang w:eastAsia="es-MX"/>
        </w:rPr>
        <w:t>&gt;&gt;</w:t>
      </w:r>
    </w:p>
    <w:p w:rsidR="00A66A90" w:rsidRDefault="00A66A90"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sidR="005E2FAA">
        <w:rPr>
          <w:rFonts w:ascii="Calibri" w:eastAsia="Times New Roman" w:hAnsi="Calibri" w:cs="AvenirNext LT Pro Regular"/>
          <w:b/>
          <w:bCs/>
          <w:sz w:val="20"/>
          <w:szCs w:val="20"/>
          <w:lang w:eastAsia="es-MX"/>
        </w:rPr>
        <w:t xml:space="preserve"> Padilla</w:t>
      </w:r>
      <w:r w:rsidR="0020400E">
        <w:rPr>
          <w:rFonts w:ascii="Calibri" w:eastAsia="Times New Roman" w:hAnsi="Calibri" w:cs="AvenirNext LT Pro Regular"/>
          <w:bCs/>
          <w:sz w:val="20"/>
          <w:szCs w:val="20"/>
          <w:lang w:eastAsia="es-MX"/>
        </w:rPr>
        <w:t xml:space="preserve"> responde</w:t>
      </w:r>
      <w:r>
        <w:rPr>
          <w:rFonts w:ascii="Calibri" w:eastAsia="Times New Roman" w:hAnsi="Calibri" w:cs="AvenirNext LT Pro Regular"/>
          <w:bCs/>
          <w:sz w:val="20"/>
          <w:szCs w:val="20"/>
          <w:lang w:eastAsia="es-MX"/>
        </w:rPr>
        <w:t>: &lt;&lt;</w:t>
      </w:r>
      <w:r w:rsidR="0020400E">
        <w:rPr>
          <w:rFonts w:ascii="Calibri" w:eastAsia="Times New Roman" w:hAnsi="Calibri" w:cs="AvenirNext LT Pro Regular"/>
          <w:bCs/>
          <w:sz w:val="20"/>
          <w:szCs w:val="20"/>
          <w:lang w:eastAsia="es-MX"/>
        </w:rPr>
        <w:t>Que sea factible de servicios, que no tengan propiedad de una vivienda</w:t>
      </w:r>
      <w:r w:rsidR="005E2FAA">
        <w:rPr>
          <w:rFonts w:ascii="Calibri" w:eastAsia="Times New Roman" w:hAnsi="Calibri" w:cs="AvenirNext LT Pro Regular"/>
          <w:bCs/>
          <w:sz w:val="20"/>
          <w:szCs w:val="20"/>
          <w:lang w:eastAsia="es-MX"/>
        </w:rPr>
        <w:t>&gt;&gt;</w:t>
      </w:r>
    </w:p>
    <w:p w:rsidR="005A54E3" w:rsidRDefault="005A54E3"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sidR="0020400E">
        <w:rPr>
          <w:rFonts w:ascii="Calibri" w:eastAsia="Times New Roman" w:hAnsi="Calibri" w:cs="AvenirNext LT Pro Regular"/>
          <w:bCs/>
          <w:sz w:val="20"/>
          <w:szCs w:val="20"/>
          <w:lang w:eastAsia="es-MX"/>
        </w:rPr>
        <w:t>pregunta</w:t>
      </w:r>
      <w:r>
        <w:rPr>
          <w:rFonts w:ascii="Calibri" w:eastAsia="Times New Roman" w:hAnsi="Calibri" w:cs="AvenirNext LT Pro Regular"/>
          <w:bCs/>
          <w:sz w:val="20"/>
          <w:szCs w:val="20"/>
          <w:lang w:eastAsia="es-MX"/>
        </w:rPr>
        <w:t>: &lt;&lt;</w:t>
      </w:r>
      <w:r w:rsidR="00460282">
        <w:rPr>
          <w:rFonts w:ascii="Calibri" w:eastAsia="Times New Roman" w:hAnsi="Calibri" w:cs="AvenirNext LT Pro Regular"/>
          <w:bCs/>
          <w:sz w:val="20"/>
          <w:szCs w:val="20"/>
          <w:lang w:eastAsia="es-MX"/>
        </w:rPr>
        <w:t xml:space="preserve"> </w:t>
      </w:r>
      <w:r w:rsidR="0020400E">
        <w:rPr>
          <w:rFonts w:ascii="Calibri" w:eastAsia="Times New Roman" w:hAnsi="Calibri" w:cs="AvenirNext LT Pro Regular"/>
          <w:bCs/>
          <w:sz w:val="20"/>
          <w:szCs w:val="20"/>
          <w:lang w:eastAsia="es-MX"/>
        </w:rPr>
        <w:t>¿No hay límite de ingresos?</w:t>
      </w:r>
      <w:r w:rsidR="00937EB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844D4C" w:rsidRDefault="00844D4C"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responde: &lt;&lt; No Ingeniero, ahorita en el tema como estamos platicando ahorita es que tengan su lote, </w:t>
      </w:r>
      <w:r w:rsidR="00771507">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 xml:space="preserve"> debe ser prioritariamente a los de menores ingresos, ahí </w:t>
      </w:r>
      <w:r w:rsidR="00771507">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Pr>
          <w:rFonts w:ascii="Calibri" w:eastAsia="Times New Roman" w:hAnsi="Calibri" w:cs="AvenirNext LT Pro Regular"/>
          <w:bCs/>
          <w:sz w:val="20"/>
          <w:szCs w:val="20"/>
          <w:lang w:eastAsia="es-MX"/>
        </w:rPr>
        <w:t xml:space="preserve"> tenemos que hacer como ese estudio selectivo de esas personas&gt;&gt; </w:t>
      </w:r>
    </w:p>
    <w:p w:rsidR="007D2FE2" w:rsidRDefault="007D2FE2" w:rsidP="00460282">
      <w:pPr>
        <w:spacing w:after="0" w:line="360" w:lineRule="auto"/>
        <w:jc w:val="both"/>
        <w:rPr>
          <w:rFonts w:ascii="Calibri" w:eastAsia="Times New Roman" w:hAnsi="Calibri" w:cs="AvenirNext LT Pro Regular"/>
          <w:bCs/>
          <w:sz w:val="20"/>
          <w:szCs w:val="20"/>
          <w:lang w:eastAsia="es-MX"/>
        </w:rPr>
      </w:pPr>
    </w:p>
    <w:p w:rsidR="007D2FE2" w:rsidRDefault="007D2FE2" w:rsidP="00460282">
      <w:pPr>
        <w:spacing w:after="0" w:line="360" w:lineRule="auto"/>
        <w:jc w:val="both"/>
        <w:rPr>
          <w:rFonts w:ascii="Calibri" w:eastAsia="Times New Roman" w:hAnsi="Calibri" w:cs="AvenirNext LT Pro Regular"/>
          <w:bCs/>
          <w:sz w:val="20"/>
          <w:szCs w:val="20"/>
          <w:lang w:eastAsia="es-MX"/>
        </w:rPr>
      </w:pPr>
    </w:p>
    <w:p w:rsidR="007D2FE2" w:rsidRDefault="007D2FE2" w:rsidP="00460282">
      <w:pPr>
        <w:spacing w:after="0" w:line="360" w:lineRule="auto"/>
        <w:jc w:val="both"/>
        <w:rPr>
          <w:rFonts w:ascii="Calibri" w:eastAsia="Times New Roman" w:hAnsi="Calibri" w:cs="AvenirNext LT Pro Regular"/>
          <w:bCs/>
          <w:sz w:val="20"/>
          <w:szCs w:val="20"/>
          <w:lang w:eastAsia="es-MX"/>
        </w:rPr>
      </w:pPr>
    </w:p>
    <w:p w:rsidR="007D2FE2" w:rsidRDefault="007D2FE2" w:rsidP="00460282">
      <w:pPr>
        <w:spacing w:after="0" w:line="360" w:lineRule="auto"/>
        <w:jc w:val="both"/>
        <w:rPr>
          <w:rFonts w:ascii="Calibri" w:eastAsia="Times New Roman" w:hAnsi="Calibri" w:cs="AvenirNext LT Pro Regular"/>
          <w:bCs/>
          <w:sz w:val="20"/>
          <w:szCs w:val="20"/>
          <w:lang w:eastAsia="es-MX"/>
        </w:rPr>
      </w:pPr>
    </w:p>
    <w:p w:rsidR="007D2FE2" w:rsidRDefault="007D2FE2" w:rsidP="00460282">
      <w:pPr>
        <w:spacing w:after="0" w:line="360" w:lineRule="auto"/>
        <w:jc w:val="both"/>
        <w:rPr>
          <w:rFonts w:ascii="Calibri" w:eastAsia="Times New Roman" w:hAnsi="Calibri" w:cs="AvenirNext LT Pro Regular"/>
          <w:bCs/>
          <w:sz w:val="20"/>
          <w:szCs w:val="20"/>
          <w:lang w:eastAsia="es-MX"/>
        </w:rPr>
      </w:pPr>
    </w:p>
    <w:p w:rsidR="007D2FE2" w:rsidRDefault="007D2FE2" w:rsidP="00460282">
      <w:pPr>
        <w:spacing w:after="0" w:line="360" w:lineRule="auto"/>
        <w:jc w:val="both"/>
        <w:rPr>
          <w:rFonts w:ascii="Calibri" w:eastAsia="Times New Roman" w:hAnsi="Calibri" w:cs="AvenirNext LT Pro Regular"/>
          <w:bCs/>
          <w:sz w:val="20"/>
          <w:szCs w:val="20"/>
          <w:lang w:eastAsia="es-MX"/>
        </w:rPr>
      </w:pPr>
    </w:p>
    <w:p w:rsidR="007D2FE2"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30" type="#_x0000_t75" style="width:376.3pt;height:281.9pt" o:ole="">
            <v:imagedata r:id="rId18" o:title=""/>
          </v:shape>
          <o:OLEObject Type="Embed" ProgID="PowerPoint.Slide.12" ShapeID="_x0000_i1030" DrawAspect="Content" ObjectID="_1574849141" r:id="rId19"/>
        </w:object>
      </w: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31" type="#_x0000_t75" style="width:391.25pt;height:292.75pt" o:ole="">
            <v:imagedata r:id="rId20" o:title=""/>
          </v:shape>
          <o:OLEObject Type="Embed" ProgID="PowerPoint.Slide.12" ShapeID="_x0000_i1031" DrawAspect="Content" ObjectID="_1574849142" r:id="rId21"/>
        </w:object>
      </w: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32" type="#_x0000_t75" style="width:372.9pt;height:279.15pt" o:ole="">
            <v:imagedata r:id="rId22" o:title=""/>
          </v:shape>
          <o:OLEObject Type="Embed" ProgID="PowerPoint.Slide.12" ShapeID="_x0000_i1032" DrawAspect="Content" ObjectID="_1574849143" r:id="rId23"/>
        </w:object>
      </w:r>
    </w:p>
    <w:p w:rsidR="0078049C"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33" type="#_x0000_t75" style="width:384.45pt;height:4in" o:ole="">
            <v:imagedata r:id="rId24" o:title=""/>
          </v:shape>
          <o:OLEObject Type="Embed" ProgID="PowerPoint.Slide.12" ShapeID="_x0000_i1033" DrawAspect="Content" ObjectID="_1574849144" r:id="rId25"/>
        </w:object>
      </w: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34" type="#_x0000_t75" style="width:383.75pt;height:287.3pt" o:ole="">
            <v:imagedata r:id="rId26" o:title=""/>
          </v:shape>
          <o:OLEObject Type="Embed" ProgID="PowerPoint.Slide.12" ShapeID="_x0000_i1034" DrawAspect="Content" ObjectID="_1574849145" r:id="rId27"/>
        </w:object>
      </w:r>
    </w:p>
    <w:p w:rsidR="0078049C"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35" type="#_x0000_t75" style="width:397.35pt;height:297.5pt" o:ole="">
            <v:imagedata r:id="rId28" o:title=""/>
          </v:shape>
          <o:OLEObject Type="Embed" ProgID="PowerPoint.Slide.12" ShapeID="_x0000_i1035" DrawAspect="Content" ObjectID="_1574849146" r:id="rId29"/>
        </w:object>
      </w: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36" type="#_x0000_t75" style="width:375.6pt;height:281.2pt" o:ole="">
            <v:imagedata r:id="rId30" o:title=""/>
          </v:shape>
          <o:OLEObject Type="Embed" ProgID="PowerPoint.Slide.12" ShapeID="_x0000_i1036" DrawAspect="Content" ObjectID="_1574849147" r:id="rId31"/>
        </w:object>
      </w:r>
    </w:p>
    <w:p w:rsidR="0078049C" w:rsidRDefault="0078049C" w:rsidP="00460282">
      <w:pPr>
        <w:spacing w:after="0" w:line="360" w:lineRule="auto"/>
        <w:jc w:val="both"/>
        <w:rPr>
          <w:rFonts w:ascii="Calibri" w:eastAsia="Times New Roman" w:hAnsi="Calibri" w:cs="AvenirNext LT Pro Regular"/>
          <w:bCs/>
          <w:sz w:val="20"/>
          <w:szCs w:val="20"/>
          <w:lang w:val="es-ES" w:eastAsia="es-MX"/>
        </w:rPr>
      </w:pPr>
    </w:p>
    <w:p w:rsidR="0078049C"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37" type="#_x0000_t75" style="width:5in;height:269.65pt" o:ole="">
            <v:imagedata r:id="rId32" o:title=""/>
          </v:shape>
          <o:OLEObject Type="Embed" ProgID="PowerPoint.Slide.12" ShapeID="_x0000_i1037" DrawAspect="Content" ObjectID="_1574849148" r:id="rId33"/>
        </w:object>
      </w: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D2FE2" w:rsidRDefault="007D2FE2" w:rsidP="00460282">
      <w:pPr>
        <w:spacing w:after="0" w:line="360" w:lineRule="auto"/>
        <w:jc w:val="both"/>
        <w:rPr>
          <w:rFonts w:ascii="Calibri" w:eastAsia="Times New Roman" w:hAnsi="Calibri" w:cs="AvenirNext LT Pro Regular"/>
          <w:bCs/>
          <w:sz w:val="20"/>
          <w:szCs w:val="20"/>
          <w:lang w:eastAsia="es-MX"/>
        </w:rPr>
      </w:pPr>
    </w:p>
    <w:p w:rsidR="007D2FE2" w:rsidRDefault="007D2FE2" w:rsidP="00460282">
      <w:pPr>
        <w:spacing w:after="0" w:line="360" w:lineRule="auto"/>
        <w:jc w:val="both"/>
        <w:rPr>
          <w:rFonts w:ascii="Calibri" w:eastAsia="Times New Roman" w:hAnsi="Calibri" w:cs="AvenirNext LT Pro Regular"/>
          <w:bCs/>
          <w:sz w:val="20"/>
          <w:szCs w:val="20"/>
          <w:lang w:eastAsia="es-MX"/>
        </w:rPr>
      </w:pPr>
    </w:p>
    <w:p w:rsidR="007D2FE2"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38" type="#_x0000_t75" style="width:383.1pt;height:287.3pt" o:ole="">
            <v:imagedata r:id="rId34" o:title=""/>
          </v:shape>
          <o:OLEObject Type="Embed" ProgID="PowerPoint.Slide.12" ShapeID="_x0000_i1038" DrawAspect="Content" ObjectID="_1574849149" r:id="rId35"/>
        </w:object>
      </w:r>
    </w:p>
    <w:p w:rsidR="007D2FE2"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39" type="#_x0000_t75" style="width:375.6pt;height:281.2pt" o:ole="">
            <v:imagedata r:id="rId36" o:title=""/>
          </v:shape>
          <o:OLEObject Type="Embed" ProgID="PowerPoint.Slide.12" ShapeID="_x0000_i1039" DrawAspect="Content" ObjectID="_1574849150" r:id="rId37"/>
        </w:object>
      </w: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40" type="#_x0000_t75" style="width:373.6pt;height:279.85pt" o:ole="">
            <v:imagedata r:id="rId38" o:title=""/>
          </v:shape>
          <o:OLEObject Type="Embed" ProgID="PowerPoint.Slide.12" ShapeID="_x0000_i1040" DrawAspect="Content" ObjectID="_1574849151" r:id="rId39"/>
        </w:object>
      </w: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center"/>
        <w:rPr>
          <w:rFonts w:ascii="Calibri" w:eastAsia="Times New Roman" w:hAnsi="Calibri" w:cs="AvenirNext LT Pro Regular"/>
          <w:bCs/>
          <w:sz w:val="20"/>
          <w:szCs w:val="20"/>
          <w:lang w:eastAsia="es-MX"/>
        </w:rPr>
      </w:pPr>
      <w:r w:rsidRPr="0078049C">
        <w:rPr>
          <w:rFonts w:ascii="Calibri" w:eastAsia="Times New Roman" w:hAnsi="Calibri" w:cs="AvenirNext LT Pro Regular"/>
          <w:bCs/>
          <w:sz w:val="20"/>
          <w:szCs w:val="20"/>
          <w:lang w:val="es-ES" w:eastAsia="es-MX"/>
        </w:rPr>
        <w:object w:dxaOrig="7201" w:dyaOrig="5390">
          <v:shape id="_x0000_i1041" type="#_x0000_t75" style="width:372.25pt;height:279.15pt" o:ole="">
            <v:imagedata r:id="rId40" o:title=""/>
          </v:shape>
          <o:OLEObject Type="Embed" ProgID="PowerPoint.Slide.12" ShapeID="_x0000_i1041" DrawAspect="Content" ObjectID="_1574849152" r:id="rId41"/>
        </w:object>
      </w: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78049C" w:rsidRDefault="0078049C" w:rsidP="00460282">
      <w:pPr>
        <w:spacing w:after="0" w:line="360" w:lineRule="auto"/>
        <w:jc w:val="both"/>
        <w:rPr>
          <w:rFonts w:ascii="Calibri" w:eastAsia="Times New Roman" w:hAnsi="Calibri" w:cs="AvenirNext LT Pro Regular"/>
          <w:bCs/>
          <w:sz w:val="20"/>
          <w:szCs w:val="20"/>
          <w:lang w:eastAsia="es-MX"/>
        </w:rPr>
      </w:pPr>
    </w:p>
    <w:p w:rsidR="00534F0F" w:rsidRDefault="00534F0F"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lastRenderedPageBreak/>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continua y señala: &lt;&lt;Luego tenemos el Programa de Mejoramiento “Jalisco, </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Pinta en la modalidad Plurifamiliar Vertical y Horizontal&gt;&gt;</w:t>
      </w:r>
    </w:p>
    <w:p w:rsidR="00534F0F" w:rsidRDefault="00534F0F" w:rsidP="00460282">
      <w:pPr>
        <w:spacing w:after="0" w:line="360" w:lineRule="auto"/>
        <w:jc w:val="both"/>
        <w:rPr>
          <w:rFonts w:ascii="Calibri" w:eastAsia="Times New Roman"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dice: &lt;&lt;Además debo decir que se está haciendo en orden la Construcción es Autoproducción</w:t>
      </w:r>
      <w:r>
        <w:rPr>
          <w:rFonts w:ascii="Calibri" w:eastAsia="Times New Roman" w:hAnsi="Calibri" w:cs="AvenirNext LT Pro Regular"/>
          <w:bCs/>
          <w:sz w:val="20"/>
          <w:szCs w:val="20"/>
          <w:lang w:val="es-ES" w:eastAsia="es-MX"/>
        </w:rPr>
        <w:t xml:space="preserve"> &gt;&gt;</w:t>
      </w:r>
    </w:p>
    <w:p w:rsidR="00534F0F" w:rsidRDefault="00534F0F"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dice: &lt;&lt;</w:t>
      </w:r>
      <w:r>
        <w:rPr>
          <w:rFonts w:ascii="Calibri" w:eastAsia="Times New Roman" w:hAnsi="Calibri" w:cs="AvenirNext LT Pro Regular"/>
          <w:bCs/>
          <w:sz w:val="20"/>
          <w:szCs w:val="20"/>
          <w:lang w:val="es-ES" w:eastAsia="es-MX"/>
        </w:rPr>
        <w:t>Así es&gt;&gt;</w:t>
      </w:r>
    </w:p>
    <w:p w:rsidR="00534F0F" w:rsidRDefault="00534F0F" w:rsidP="00460282">
      <w:pPr>
        <w:spacing w:after="0" w:line="360" w:lineRule="auto"/>
        <w:jc w:val="both"/>
        <w:rPr>
          <w:rFonts w:ascii="Calibri" w:eastAsia="Times New Roman"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w:t>
      </w:r>
      <w:r>
        <w:rPr>
          <w:rFonts w:ascii="Calibri" w:eastAsia="Times New Roman" w:hAnsi="Calibri" w:cs="AvenirNext LT Pro Regular"/>
          <w:bCs/>
          <w:sz w:val="20"/>
          <w:szCs w:val="20"/>
          <w:lang w:val="es-ES" w:eastAsia="es-MX"/>
        </w:rPr>
        <w:t>Hay un técnico&gt;&gt;</w:t>
      </w:r>
    </w:p>
    <w:p w:rsidR="00534F0F" w:rsidRDefault="00534F0F"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responde: &lt;&lt; </w:t>
      </w:r>
      <w:r w:rsidR="00AA1415">
        <w:rPr>
          <w:rFonts w:ascii="Calibri" w:eastAsia="Times New Roman" w:hAnsi="Calibri" w:cs="AvenirNext LT Pro Regular"/>
          <w:bCs/>
          <w:sz w:val="20"/>
          <w:szCs w:val="20"/>
          <w:lang w:val="es-ES" w:eastAsia="es-MX"/>
        </w:rPr>
        <w:t>Sí</w:t>
      </w:r>
      <w:r>
        <w:rPr>
          <w:rFonts w:ascii="Calibri" w:eastAsia="Times New Roman" w:hAnsi="Calibri" w:cs="AvenirNext LT Pro Regular"/>
          <w:bCs/>
          <w:sz w:val="20"/>
          <w:szCs w:val="20"/>
          <w:lang w:val="es-ES" w:eastAsia="es-MX"/>
        </w:rPr>
        <w:t xml:space="preserve">, así es&gt;&gt;  </w:t>
      </w:r>
    </w:p>
    <w:p w:rsidR="00534F0F" w:rsidRDefault="00534F0F"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continua y señala: &lt;&lt; Como recordarán </w:t>
      </w:r>
      <w:r w:rsidR="003F4E48">
        <w:rPr>
          <w:rFonts w:ascii="Calibri" w:eastAsia="Times New Roman" w:hAnsi="Calibri" w:cs="AvenirNext LT Pro Regular"/>
          <w:bCs/>
          <w:sz w:val="20"/>
          <w:szCs w:val="20"/>
          <w:lang w:eastAsia="es-MX"/>
        </w:rPr>
        <w:t xml:space="preserve">ustedes </w:t>
      </w:r>
      <w:r>
        <w:rPr>
          <w:rFonts w:ascii="Calibri" w:eastAsia="Times New Roman" w:hAnsi="Calibri" w:cs="AvenirNext LT Pro Regular"/>
          <w:bCs/>
          <w:sz w:val="20"/>
          <w:szCs w:val="20"/>
          <w:lang w:eastAsia="es-MX"/>
        </w:rPr>
        <w:t xml:space="preserve">señores Consejeros, bueno se nos dio la autorización la firma del Convenio con Corazón Urbano para lo que se refiere al Mejoramiento </w:t>
      </w:r>
      <w:r w:rsidR="003F4E48">
        <w:rPr>
          <w:rFonts w:ascii="Calibri" w:eastAsia="Times New Roman" w:hAnsi="Calibri" w:cs="AvenirNext LT Pro Regular"/>
          <w:bCs/>
          <w:sz w:val="20"/>
          <w:szCs w:val="20"/>
          <w:lang w:eastAsia="es-MX"/>
        </w:rPr>
        <w:t xml:space="preserve">de Viviendas </w:t>
      </w:r>
      <w:r w:rsidR="009466D5">
        <w:rPr>
          <w:rFonts w:ascii="Calibri" w:eastAsia="Times New Roman" w:hAnsi="Calibri" w:cs="AvenirNext LT Pro Regular"/>
          <w:bCs/>
          <w:sz w:val="20"/>
          <w:szCs w:val="20"/>
          <w:lang w:eastAsia="es-MX"/>
        </w:rPr>
        <w:t xml:space="preserve">en sentido vertical y horizontal, habíamos comentado de la Avenida Alcalde el tramo comprende de la Av. Jesús García a la calle Hospital en coordinación con el Patronato del Centro Histórico de Guadalajara </w:t>
      </w:r>
      <w:r w:rsidR="00510DC7">
        <w:rPr>
          <w:rFonts w:ascii="Calibri" w:eastAsia="Times New Roman" w:hAnsi="Calibri" w:cs="AvenirNext LT Pro Regular"/>
          <w:bCs/>
          <w:sz w:val="20"/>
          <w:szCs w:val="20"/>
          <w:lang w:eastAsia="es-MX"/>
        </w:rPr>
        <w:t xml:space="preserve">y con la </w:t>
      </w:r>
      <w:r w:rsidR="00CD6165">
        <w:rPr>
          <w:rFonts w:ascii="Calibri" w:eastAsia="Times New Roman" w:hAnsi="Calibri" w:cs="AvenirNext LT Pro Regular"/>
          <w:bCs/>
          <w:sz w:val="20"/>
          <w:szCs w:val="20"/>
          <w:lang w:eastAsia="es-MX"/>
        </w:rPr>
        <w:t>SI</w:t>
      </w:r>
      <w:r w:rsidR="00510DC7">
        <w:rPr>
          <w:rFonts w:ascii="Calibri" w:eastAsia="Times New Roman" w:hAnsi="Calibri" w:cs="AvenirNext LT Pro Regular"/>
          <w:bCs/>
          <w:sz w:val="20"/>
          <w:szCs w:val="20"/>
          <w:lang w:eastAsia="es-MX"/>
        </w:rPr>
        <w:t xml:space="preserve">OP, que la </w:t>
      </w:r>
      <w:r w:rsidR="005D64AA">
        <w:rPr>
          <w:rFonts w:ascii="Calibri" w:eastAsia="Times New Roman" w:hAnsi="Calibri" w:cs="AvenirNext LT Pro Regular"/>
          <w:bCs/>
          <w:sz w:val="20"/>
          <w:szCs w:val="20"/>
          <w:lang w:eastAsia="es-MX"/>
        </w:rPr>
        <w:t>SI</w:t>
      </w:r>
      <w:r w:rsidR="00510DC7">
        <w:rPr>
          <w:rFonts w:ascii="Calibri" w:eastAsia="Times New Roman" w:hAnsi="Calibri" w:cs="AvenirNext LT Pro Regular"/>
          <w:bCs/>
          <w:sz w:val="20"/>
          <w:szCs w:val="20"/>
          <w:lang w:eastAsia="es-MX"/>
        </w:rPr>
        <w:t xml:space="preserve">OP nos estuvo administrando conforme a los avances que ellos tienen ahí del Andador los tramos en donde se pueda ir trabajando, entonces esa pintura esos metros cuadrados que se ve ahí nosotros ya tenemos preparada la pintura y la gente de COMEX que va a pintar precisamente esas viviendas&gt;&gt;  </w:t>
      </w:r>
    </w:p>
    <w:p w:rsidR="00510DC7" w:rsidRDefault="00510DC7" w:rsidP="00460282">
      <w:pPr>
        <w:spacing w:after="0" w:line="360" w:lineRule="auto"/>
        <w:jc w:val="both"/>
        <w:rPr>
          <w:rFonts w:ascii="Calibri" w:eastAsia="Times New Roman"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 xml:space="preserve">pregunta: &lt;&lt; </w:t>
      </w:r>
      <w:r>
        <w:rPr>
          <w:rFonts w:ascii="Calibri" w:eastAsia="Times New Roman" w:hAnsi="Calibri" w:cs="AvenirNext LT Pro Regular"/>
          <w:bCs/>
          <w:sz w:val="20"/>
          <w:szCs w:val="20"/>
          <w:lang w:val="es-ES" w:eastAsia="es-MX"/>
        </w:rPr>
        <w:t>¿COMEX no solo va a suministrar también va a pintar? &gt;&gt;</w:t>
      </w:r>
    </w:p>
    <w:p w:rsidR="00510DC7" w:rsidRDefault="00510DC7"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responde: &lt;&lt; </w:t>
      </w:r>
      <w:r w:rsidR="00AA1415">
        <w:rPr>
          <w:rFonts w:ascii="Calibri" w:eastAsia="Times New Roman" w:hAnsi="Calibri" w:cs="AvenirNext LT Pro Regular"/>
          <w:bCs/>
          <w:sz w:val="20"/>
          <w:szCs w:val="20"/>
          <w:lang w:val="es-ES" w:eastAsia="es-MX"/>
        </w:rPr>
        <w:t>Sí</w:t>
      </w:r>
      <w:r>
        <w:rPr>
          <w:rFonts w:ascii="Calibri" w:eastAsia="Times New Roman" w:hAnsi="Calibri" w:cs="AvenirNext LT Pro Regular"/>
          <w:bCs/>
          <w:sz w:val="20"/>
          <w:szCs w:val="20"/>
          <w:lang w:val="es-ES" w:eastAsia="es-MX"/>
        </w:rPr>
        <w:t xml:space="preserve">, va a pintar&gt;&gt;  </w:t>
      </w:r>
    </w:p>
    <w:p w:rsidR="00510DC7" w:rsidRDefault="00510DC7"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continua: &lt;&lt;Luego tenemos lo del Sauz que lo del Sauz comprende diez módulos en dos tipos en la confluencia de la Av. Patria y la calle Isla Antigua </w:t>
      </w:r>
      <w:r w:rsidRPr="00110C46">
        <w:rPr>
          <w:rFonts w:ascii="Calibri" w:eastAsia="Times New Roman" w:hAnsi="Calibri" w:cs="AvenirNext LT Pro Regular"/>
          <w:bCs/>
          <w:sz w:val="20"/>
          <w:szCs w:val="20"/>
          <w:lang w:eastAsia="es-MX"/>
        </w:rPr>
        <w:t>esta es una petición que desde cuando estuvo el Secretario de Desarrollo e Integración Social Miguel Castro tuvimos una reunión con el Comité Directivo de ese conjunto habitacional po</w:t>
      </w:r>
      <w:r w:rsidR="005D64AA" w:rsidRPr="00110C46">
        <w:rPr>
          <w:rFonts w:ascii="Calibri" w:eastAsia="Times New Roman" w:hAnsi="Calibri" w:cs="AvenirNext LT Pro Regular"/>
          <w:bCs/>
          <w:sz w:val="20"/>
          <w:szCs w:val="20"/>
          <w:lang w:eastAsia="es-MX"/>
        </w:rPr>
        <w:t>rque el Sr. Gobernador le indicó</w:t>
      </w:r>
      <w:r w:rsidRPr="00110C46">
        <w:rPr>
          <w:rFonts w:ascii="Calibri" w:eastAsia="Times New Roman" w:hAnsi="Calibri" w:cs="AvenirNext LT Pro Regular"/>
          <w:bCs/>
          <w:sz w:val="20"/>
          <w:szCs w:val="20"/>
          <w:lang w:eastAsia="es-MX"/>
        </w:rPr>
        <w:t xml:space="preserve"> al anterior Secretario que nos reuniéramos para ver cómo podíamos apoyar con el mejoramiento en esa zona no dejáramos pues de apoyar</w:t>
      </w:r>
      <w:r w:rsidR="008F32F7" w:rsidRPr="00110C46">
        <w:rPr>
          <w:rFonts w:ascii="Calibri" w:eastAsia="Times New Roman" w:hAnsi="Calibri" w:cs="AvenirNext LT Pro Regular"/>
          <w:bCs/>
          <w:sz w:val="20"/>
          <w:szCs w:val="20"/>
          <w:lang w:eastAsia="es-MX"/>
        </w:rPr>
        <w:t xml:space="preserve"> con algo pero </w:t>
      </w:r>
      <w:r w:rsidR="00705634" w:rsidRPr="00110C46">
        <w:rPr>
          <w:rFonts w:ascii="Calibri" w:eastAsia="Times New Roman" w:hAnsi="Calibri" w:cs="AvenirNext LT Pro Regular"/>
          <w:bCs/>
          <w:sz w:val="20"/>
          <w:szCs w:val="20"/>
          <w:lang w:eastAsia="es-MX"/>
        </w:rPr>
        <w:t>apoyáramos</w:t>
      </w:r>
      <w:r>
        <w:rPr>
          <w:rFonts w:ascii="Calibri" w:eastAsia="Times New Roman" w:hAnsi="Calibri" w:cs="AvenirNext LT Pro Regular"/>
          <w:bCs/>
          <w:sz w:val="20"/>
          <w:szCs w:val="20"/>
          <w:lang w:eastAsia="es-MX"/>
        </w:rPr>
        <w:t>&gt;&gt;</w:t>
      </w:r>
    </w:p>
    <w:p w:rsidR="00510DC7" w:rsidRDefault="00510DC7" w:rsidP="00460282">
      <w:pPr>
        <w:spacing w:after="0" w:line="360" w:lineRule="auto"/>
        <w:jc w:val="both"/>
        <w:rPr>
          <w:rFonts w:ascii="Calibri" w:eastAsia="Times New Roman"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 xml:space="preserve">pregunta: &lt;&lt; </w:t>
      </w:r>
      <w:r>
        <w:rPr>
          <w:rFonts w:ascii="Calibri" w:eastAsia="Times New Roman" w:hAnsi="Calibri" w:cs="AvenirNext LT Pro Regular"/>
          <w:bCs/>
          <w:sz w:val="20"/>
          <w:szCs w:val="20"/>
          <w:lang w:val="es-ES" w:eastAsia="es-MX"/>
        </w:rPr>
        <w:t>¿El Sauz? &gt;&gt;</w:t>
      </w:r>
    </w:p>
    <w:p w:rsidR="00510DC7" w:rsidRDefault="00510DC7"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responde: &lt;&lt; </w:t>
      </w:r>
      <w:r w:rsidR="008F32F7">
        <w:rPr>
          <w:rFonts w:ascii="Calibri" w:eastAsia="Times New Roman" w:hAnsi="Calibri" w:cs="AvenirNext LT Pro Regular"/>
          <w:bCs/>
          <w:sz w:val="20"/>
          <w:szCs w:val="20"/>
          <w:lang w:val="es-ES" w:eastAsia="es-MX"/>
        </w:rPr>
        <w:t>Sí</w:t>
      </w:r>
      <w:r>
        <w:rPr>
          <w:rFonts w:ascii="Calibri" w:eastAsia="Times New Roman" w:hAnsi="Calibri" w:cs="AvenirNext LT Pro Regular"/>
          <w:bCs/>
          <w:sz w:val="20"/>
          <w:szCs w:val="20"/>
          <w:lang w:val="es-ES" w:eastAsia="es-MX"/>
        </w:rPr>
        <w:t xml:space="preserve">, que esto sea también parte </w:t>
      </w:r>
      <w:r w:rsidR="008F32F7">
        <w:rPr>
          <w:rFonts w:ascii="Calibri" w:eastAsia="Times New Roman" w:hAnsi="Calibri" w:cs="AvenirNext LT Pro Regular"/>
          <w:bCs/>
          <w:sz w:val="20"/>
          <w:szCs w:val="20"/>
          <w:lang w:val="es-ES" w:eastAsia="es-MX"/>
        </w:rPr>
        <w:t xml:space="preserve">de un plan integral, de integración social, de tejido social y sería en el Sauz en esos diez módulos. Luego tenemos lo que se refiere a Laureles que en Laureles hace dos años iniciamos también ahí con la anterior administración  pero no se alcanzo a pintar todo entonces en este Contrato se pretende completar lo de Laureles con esos módulos, tenemos también lo del Conjunto Magisterio lo que </w:t>
      </w:r>
      <w:r w:rsidR="00F80E94">
        <w:rPr>
          <w:rFonts w:ascii="Calibri" w:eastAsia="Times New Roman" w:hAnsi="Calibri" w:cs="AvenirNext LT Pro Regular"/>
          <w:bCs/>
          <w:sz w:val="20"/>
          <w:szCs w:val="20"/>
          <w:lang w:val="es-ES" w:eastAsia="es-MX"/>
        </w:rPr>
        <w:t>está</w:t>
      </w:r>
      <w:r w:rsidR="008F32F7">
        <w:rPr>
          <w:rFonts w:ascii="Calibri" w:eastAsia="Times New Roman" w:hAnsi="Calibri" w:cs="AvenirNext LT Pro Regular"/>
          <w:bCs/>
          <w:sz w:val="20"/>
          <w:szCs w:val="20"/>
          <w:lang w:val="es-ES" w:eastAsia="es-MX"/>
        </w:rPr>
        <w:t xml:space="preserve"> cerca de la Normal, donde va hacer ahí precisamente pues la central creo más importante de la Línea tres y ya se está pintando también ahí</w:t>
      </w:r>
      <w:r w:rsidR="00ED500C">
        <w:rPr>
          <w:rFonts w:ascii="Calibri" w:eastAsia="Times New Roman" w:hAnsi="Calibri" w:cs="AvenirNext LT Pro Regular"/>
          <w:bCs/>
          <w:sz w:val="20"/>
          <w:szCs w:val="20"/>
          <w:lang w:val="es-ES" w:eastAsia="es-MX"/>
        </w:rPr>
        <w:t>, el total como ven ustedes ahí de metros cuadrados es de 49,505 metros cuadrados y es que Corazón Urbano aporta la pintura y pinta, nosotros tenemos que hacer la labor de la promoción social, el expediente de cada persona, instalar contraloría social para que la gente pues también vea que es transparente el Programa&gt;&gt;</w:t>
      </w:r>
    </w:p>
    <w:p w:rsidR="00ED500C" w:rsidRDefault="00ED500C" w:rsidP="00460282">
      <w:pPr>
        <w:spacing w:after="0" w:line="360" w:lineRule="auto"/>
        <w:jc w:val="both"/>
        <w:rPr>
          <w:rFonts w:ascii="Calibri" w:eastAsia="Times New Roman"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 xml:space="preserve">pregunta: &lt;&lt; </w:t>
      </w:r>
      <w:r>
        <w:rPr>
          <w:rFonts w:ascii="Calibri" w:eastAsia="Times New Roman" w:hAnsi="Calibri" w:cs="AvenirNext LT Pro Regular"/>
          <w:bCs/>
          <w:sz w:val="20"/>
          <w:szCs w:val="20"/>
          <w:lang w:val="es-ES" w:eastAsia="es-MX"/>
        </w:rPr>
        <w:t>¿Solo los exteriores? &gt;&gt;</w:t>
      </w:r>
    </w:p>
    <w:p w:rsidR="00ED500C" w:rsidRDefault="00ED500C"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responde: &lt;&lt; </w:t>
      </w:r>
      <w:r w:rsidR="00AA1415">
        <w:rPr>
          <w:rFonts w:ascii="Calibri" w:eastAsia="Times New Roman" w:hAnsi="Calibri" w:cs="AvenirNext LT Pro Regular"/>
          <w:bCs/>
          <w:sz w:val="20"/>
          <w:szCs w:val="20"/>
          <w:lang w:val="es-ES" w:eastAsia="es-MX"/>
        </w:rPr>
        <w:t>Sí</w:t>
      </w:r>
      <w:r>
        <w:rPr>
          <w:rFonts w:ascii="Calibri" w:eastAsia="Times New Roman" w:hAnsi="Calibri" w:cs="AvenirNext LT Pro Regular"/>
          <w:bCs/>
          <w:sz w:val="20"/>
          <w:szCs w:val="20"/>
          <w:lang w:val="es-ES" w:eastAsia="es-MX"/>
        </w:rPr>
        <w:t xml:space="preserve"> y la herrería también&gt;&gt;  </w:t>
      </w:r>
    </w:p>
    <w:p w:rsidR="00ED500C" w:rsidRDefault="00ED500C" w:rsidP="00460282">
      <w:pPr>
        <w:spacing w:after="0" w:line="360" w:lineRule="auto"/>
        <w:jc w:val="both"/>
        <w:rPr>
          <w:rFonts w:ascii="Calibri" w:eastAsia="Times New Roman"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 xml:space="preserve">menciona: &lt;&lt; </w:t>
      </w:r>
      <w:r>
        <w:rPr>
          <w:rFonts w:ascii="Calibri" w:eastAsia="Times New Roman" w:hAnsi="Calibri" w:cs="AvenirNext LT Pro Regular"/>
          <w:bCs/>
          <w:sz w:val="20"/>
          <w:szCs w:val="20"/>
          <w:lang w:val="es-ES" w:eastAsia="es-MX"/>
        </w:rPr>
        <w:t>Se ven muy bien &gt;&gt;</w:t>
      </w:r>
    </w:p>
    <w:p w:rsidR="00ED500C" w:rsidRDefault="00ED500C"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sidR="000756CC">
        <w:rPr>
          <w:rFonts w:ascii="Calibri" w:eastAsia="Times New Roman" w:hAnsi="Calibri" w:cs="AvenirNext LT Pro Regular"/>
          <w:bCs/>
          <w:sz w:val="20"/>
          <w:szCs w:val="20"/>
          <w:lang w:eastAsia="es-MX"/>
        </w:rPr>
        <w:t xml:space="preserve"> dice:</w:t>
      </w:r>
      <w:r>
        <w:rPr>
          <w:rFonts w:ascii="Calibri" w:eastAsia="Times New Roman" w:hAnsi="Calibri" w:cs="AvenirNext LT Pro Regular"/>
          <w:bCs/>
          <w:sz w:val="20"/>
          <w:szCs w:val="20"/>
          <w:lang w:val="es-ES" w:eastAsia="es-MX"/>
        </w:rPr>
        <w:t xml:space="preserve"> </w:t>
      </w:r>
      <w:r w:rsidR="000756CC">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Vean antes y después como están</w:t>
      </w:r>
      <w:r w:rsidR="000756CC">
        <w:rPr>
          <w:rFonts w:ascii="Calibri" w:eastAsia="Times New Roman" w:hAnsi="Calibri" w:cs="AvenirNext LT Pro Regular"/>
          <w:bCs/>
          <w:sz w:val="20"/>
          <w:szCs w:val="20"/>
          <w:lang w:val="es-ES" w:eastAsia="es-MX"/>
        </w:rPr>
        <w:t xml:space="preserve"> quedando&gt;&gt;</w:t>
      </w:r>
    </w:p>
    <w:p w:rsidR="00ED500C" w:rsidRDefault="000756CC"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continúa: &lt;&lt;</w:t>
      </w:r>
      <w:r w:rsidR="00ED500C">
        <w:rPr>
          <w:rFonts w:ascii="Calibri" w:eastAsia="Times New Roman" w:hAnsi="Calibri" w:cs="AvenirNext LT Pro Regular"/>
          <w:bCs/>
          <w:sz w:val="20"/>
          <w:szCs w:val="20"/>
          <w:lang w:val="es-ES" w:eastAsia="es-MX"/>
        </w:rPr>
        <w:t xml:space="preserve">Ya en este programa </w:t>
      </w:r>
      <w:r>
        <w:rPr>
          <w:rFonts w:ascii="Calibri" w:eastAsia="Times New Roman" w:hAnsi="Calibri" w:cs="AvenirNext LT Pro Regular"/>
          <w:bCs/>
          <w:sz w:val="20"/>
          <w:szCs w:val="20"/>
          <w:lang w:val="es-ES" w:eastAsia="es-MX"/>
        </w:rPr>
        <w:t xml:space="preserve">es el “Jalisco, </w:t>
      </w:r>
      <w:r w:rsidR="00AA1415">
        <w:rPr>
          <w:rFonts w:ascii="Calibri" w:eastAsia="Times New Roman" w:hAnsi="Calibri" w:cs="AvenirNext LT Pro Regular"/>
          <w:bCs/>
          <w:sz w:val="20"/>
          <w:szCs w:val="20"/>
          <w:lang w:val="es-ES" w:eastAsia="es-MX"/>
        </w:rPr>
        <w:t>Sí</w:t>
      </w:r>
      <w:r>
        <w:rPr>
          <w:rFonts w:ascii="Calibri" w:eastAsia="Times New Roman" w:hAnsi="Calibri" w:cs="AvenirNext LT Pro Regular"/>
          <w:bCs/>
          <w:sz w:val="20"/>
          <w:szCs w:val="20"/>
          <w:lang w:val="es-ES" w:eastAsia="es-MX"/>
        </w:rPr>
        <w:t xml:space="preserve"> Pinta” que es precisamente la pintura que nosotros estamos entregando para las personas que se inscribieron en el programa en los diferentes municipios hablando ya </w:t>
      </w:r>
      <w:r>
        <w:rPr>
          <w:rFonts w:ascii="Calibri" w:eastAsia="Times New Roman" w:hAnsi="Calibri" w:cs="AvenirNext LT Pro Regular"/>
          <w:bCs/>
          <w:sz w:val="20"/>
          <w:szCs w:val="20"/>
          <w:lang w:val="es-ES" w:eastAsia="es-MX"/>
        </w:rPr>
        <w:lastRenderedPageBreak/>
        <w:t>de todo el Estado&gt;&gt;</w:t>
      </w:r>
    </w:p>
    <w:p w:rsidR="000756CC" w:rsidRDefault="000756CC" w:rsidP="00460282">
      <w:pPr>
        <w:spacing w:after="0" w:line="360" w:lineRule="auto"/>
        <w:jc w:val="both"/>
        <w:rPr>
          <w:rFonts w:ascii="Calibri" w:eastAsia="Times New Roman"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 xml:space="preserve">pregunta: &lt;&lt; </w:t>
      </w:r>
      <w:proofErr w:type="gramStart"/>
      <w:r>
        <w:rPr>
          <w:rFonts w:ascii="Calibri" w:eastAsia="Times New Roman" w:hAnsi="Calibri" w:cs="AvenirNext LT Pro Regular"/>
          <w:bCs/>
          <w:sz w:val="20"/>
          <w:szCs w:val="20"/>
          <w:lang w:val="es-ES" w:eastAsia="es-MX"/>
        </w:rPr>
        <w:t>¿</w:t>
      </w:r>
      <w:proofErr w:type="gramEnd"/>
      <w:r>
        <w:rPr>
          <w:rFonts w:ascii="Calibri" w:eastAsia="Times New Roman" w:hAnsi="Calibri" w:cs="AvenirNext LT Pro Regular"/>
          <w:bCs/>
          <w:sz w:val="20"/>
          <w:szCs w:val="20"/>
          <w:lang w:val="es-ES" w:eastAsia="es-MX"/>
        </w:rPr>
        <w:t xml:space="preserve">En este </w:t>
      </w:r>
      <w:r w:rsidR="00CD6165">
        <w:rPr>
          <w:rFonts w:ascii="Calibri" w:eastAsia="Times New Roman" w:hAnsi="Calibri" w:cs="AvenirNext LT Pro Regular"/>
          <w:bCs/>
          <w:sz w:val="20"/>
          <w:szCs w:val="20"/>
          <w:lang w:val="es-ES" w:eastAsia="es-MX"/>
        </w:rPr>
        <w:t>s</w:t>
      </w:r>
      <w:r w:rsidR="00AA1415">
        <w:rPr>
          <w:rFonts w:ascii="Calibri" w:eastAsia="Times New Roman" w:hAnsi="Calibri" w:cs="AvenirNext LT Pro Regular"/>
          <w:bCs/>
          <w:sz w:val="20"/>
          <w:szCs w:val="20"/>
          <w:lang w:val="es-ES" w:eastAsia="es-MX"/>
        </w:rPr>
        <w:t>í</w:t>
      </w:r>
      <w:r>
        <w:rPr>
          <w:rFonts w:ascii="Calibri" w:eastAsia="Times New Roman" w:hAnsi="Calibri" w:cs="AvenirNext LT Pro Regular"/>
          <w:bCs/>
          <w:sz w:val="20"/>
          <w:szCs w:val="20"/>
          <w:lang w:val="es-ES" w:eastAsia="es-MX"/>
        </w:rPr>
        <w:t xml:space="preserve"> aplican ellos la pintura&gt;&gt;</w:t>
      </w:r>
    </w:p>
    <w:p w:rsidR="000756CC" w:rsidRDefault="000756CC"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responde: &lt;&lt; </w:t>
      </w:r>
      <w:r w:rsidR="00AA1415">
        <w:rPr>
          <w:rFonts w:ascii="Calibri" w:eastAsia="Times New Roman" w:hAnsi="Calibri" w:cs="AvenirNext LT Pro Regular"/>
          <w:bCs/>
          <w:sz w:val="20"/>
          <w:szCs w:val="20"/>
          <w:lang w:val="es-ES" w:eastAsia="es-MX"/>
        </w:rPr>
        <w:t>Sí</w:t>
      </w:r>
      <w:r>
        <w:rPr>
          <w:rFonts w:ascii="Calibri" w:eastAsia="Times New Roman" w:hAnsi="Calibri" w:cs="AvenirNext LT Pro Regular"/>
          <w:bCs/>
          <w:sz w:val="20"/>
          <w:szCs w:val="20"/>
          <w:lang w:val="es-ES" w:eastAsia="es-MX"/>
        </w:rPr>
        <w:t xml:space="preserve"> es la aportación de la gente Ingeniero, Señores Consejeros la mano de obra, nos</w:t>
      </w:r>
      <w:r w:rsidR="005D64AA">
        <w:rPr>
          <w:rFonts w:ascii="Calibri" w:eastAsia="Times New Roman" w:hAnsi="Calibri" w:cs="AvenirNext LT Pro Regular"/>
          <w:bCs/>
          <w:sz w:val="20"/>
          <w:szCs w:val="20"/>
          <w:lang w:val="es-ES" w:eastAsia="es-MX"/>
        </w:rPr>
        <w:t>otros entregamos la pintura viní</w:t>
      </w:r>
      <w:r>
        <w:rPr>
          <w:rFonts w:ascii="Calibri" w:eastAsia="Times New Roman" w:hAnsi="Calibri" w:cs="AvenirNext LT Pro Regular"/>
          <w:bCs/>
          <w:sz w:val="20"/>
          <w:szCs w:val="20"/>
          <w:lang w:val="es-ES" w:eastAsia="es-MX"/>
        </w:rPr>
        <w:t xml:space="preserve">lica para lo que es la fachada y también el esmalte para lo que es la herrería, se les da un kit de pintura para que ellos lo hagan y en caso en que la gente no pueda pintar como tenemos Convenios celebrados con los municipios el Municipio se compromete al buen uso de estos elementos del programa y a pintar en los casos en que la gente no puede pintar, porque </w:t>
      </w:r>
      <w:r w:rsidR="00CD6165">
        <w:rPr>
          <w:rFonts w:ascii="Calibri" w:eastAsia="Times New Roman" w:hAnsi="Calibri" w:cs="AvenirNext LT Pro Regular"/>
          <w:bCs/>
          <w:sz w:val="20"/>
          <w:szCs w:val="20"/>
          <w:lang w:val="es-ES" w:eastAsia="es-MX"/>
        </w:rPr>
        <w:t>s</w:t>
      </w:r>
      <w:r w:rsidR="00AA1415">
        <w:rPr>
          <w:rFonts w:ascii="Calibri" w:eastAsia="Times New Roman" w:hAnsi="Calibri" w:cs="AvenirNext LT Pro Regular"/>
          <w:bCs/>
          <w:sz w:val="20"/>
          <w:szCs w:val="20"/>
          <w:lang w:val="es-ES" w:eastAsia="es-MX"/>
        </w:rPr>
        <w:t>í</w:t>
      </w:r>
      <w:r>
        <w:rPr>
          <w:rFonts w:ascii="Calibri" w:eastAsia="Times New Roman" w:hAnsi="Calibri" w:cs="AvenirNext LT Pro Regular"/>
          <w:bCs/>
          <w:sz w:val="20"/>
          <w:szCs w:val="20"/>
          <w:lang w:val="es-ES" w:eastAsia="es-MX"/>
        </w:rPr>
        <w:t xml:space="preserve"> nos hemos encontrado mucha gente con discapacidades fí</w:t>
      </w:r>
      <w:r w:rsidR="005D64AA">
        <w:rPr>
          <w:rFonts w:ascii="Calibri" w:eastAsia="Times New Roman" w:hAnsi="Calibri" w:cs="AvenirNext LT Pro Regular"/>
          <w:bCs/>
          <w:sz w:val="20"/>
          <w:szCs w:val="20"/>
          <w:lang w:val="es-ES" w:eastAsia="es-MX"/>
        </w:rPr>
        <w:t>si</w:t>
      </w:r>
      <w:r>
        <w:rPr>
          <w:rFonts w:ascii="Calibri" w:eastAsia="Times New Roman" w:hAnsi="Calibri" w:cs="AvenirNext LT Pro Regular"/>
          <w:bCs/>
          <w:sz w:val="20"/>
          <w:szCs w:val="20"/>
          <w:lang w:val="es-ES" w:eastAsia="es-MX"/>
        </w:rPr>
        <w:t>cas que están pidiendo el apoyo porque no pueden pintar&gt;&gt;</w:t>
      </w:r>
    </w:p>
    <w:p w:rsidR="000756CC" w:rsidRDefault="000756CC" w:rsidP="00460282">
      <w:pPr>
        <w:spacing w:after="0" w:line="360" w:lineRule="auto"/>
        <w:jc w:val="both"/>
        <w:rPr>
          <w:rFonts w:ascii="Calibri" w:eastAsia="Times New Roman"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comenta: &lt;&lt;</w:t>
      </w:r>
      <w:r>
        <w:rPr>
          <w:rFonts w:ascii="Calibri" w:eastAsia="Times New Roman" w:hAnsi="Calibri" w:cs="AvenirNext LT Pro Regular"/>
          <w:bCs/>
          <w:sz w:val="20"/>
          <w:szCs w:val="20"/>
          <w:lang w:val="es-ES" w:eastAsia="es-MX"/>
        </w:rPr>
        <w:t>Y pues en departamentos subirse a esas alturas, gente que no tiene experiencia es peligroso&gt;&gt;</w:t>
      </w:r>
    </w:p>
    <w:p w:rsidR="00F70D63" w:rsidRDefault="00353C1B"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eastAsia="es-MX"/>
        </w:rPr>
        <w:t xml:space="preserve">Lic. Mónica Muñoz Basulto </w:t>
      </w:r>
      <w:r>
        <w:rPr>
          <w:rFonts w:ascii="Calibri" w:eastAsia="Times New Roman" w:hAnsi="Calibri" w:cs="AvenirNext LT Pro Regular"/>
          <w:bCs/>
          <w:sz w:val="20"/>
          <w:szCs w:val="20"/>
          <w:lang w:eastAsia="es-MX"/>
        </w:rPr>
        <w:t>en uso de la voz manifiesta: &lt;&lt;</w:t>
      </w:r>
      <w:r w:rsidR="000756CC">
        <w:rPr>
          <w:rFonts w:ascii="Calibri" w:eastAsia="Times New Roman" w:hAnsi="Calibri" w:cs="AvenirNext LT Pro Regular"/>
          <w:bCs/>
          <w:sz w:val="20"/>
          <w:szCs w:val="20"/>
          <w:lang w:eastAsia="es-MX"/>
        </w:rPr>
        <w:t xml:space="preserve"> Este es el “Jalisco, </w:t>
      </w:r>
      <w:r w:rsidR="00AA1415">
        <w:rPr>
          <w:rFonts w:ascii="Calibri" w:eastAsia="Times New Roman" w:hAnsi="Calibri" w:cs="AvenirNext LT Pro Regular"/>
          <w:bCs/>
          <w:sz w:val="20"/>
          <w:szCs w:val="20"/>
          <w:lang w:eastAsia="es-MX"/>
        </w:rPr>
        <w:t>Sí</w:t>
      </w:r>
      <w:r w:rsidR="000756CC">
        <w:rPr>
          <w:rFonts w:ascii="Calibri" w:eastAsia="Times New Roman" w:hAnsi="Calibri" w:cs="AvenirNext LT Pro Regular"/>
          <w:bCs/>
          <w:sz w:val="20"/>
          <w:szCs w:val="20"/>
          <w:lang w:eastAsia="es-MX"/>
        </w:rPr>
        <w:t xml:space="preserve"> Pinta” con recursos estatales que recordará Ingeniero se autorizaron la razón de $5, 760,000 para viviendas horizontales exclu</w:t>
      </w:r>
      <w:r w:rsidR="00BA2FD2">
        <w:rPr>
          <w:rFonts w:ascii="Calibri" w:eastAsia="Times New Roman" w:hAnsi="Calibri" w:cs="AvenirNext LT Pro Regular"/>
          <w:bCs/>
          <w:sz w:val="20"/>
          <w:szCs w:val="20"/>
          <w:lang w:eastAsia="es-MX"/>
        </w:rPr>
        <w:t>si</w:t>
      </w:r>
      <w:r w:rsidR="000756CC">
        <w:rPr>
          <w:rFonts w:ascii="Calibri" w:eastAsia="Times New Roman" w:hAnsi="Calibri" w:cs="AvenirNext LT Pro Regular"/>
          <w:bCs/>
          <w:sz w:val="20"/>
          <w:szCs w:val="20"/>
          <w:lang w:eastAsia="es-MX"/>
        </w:rPr>
        <w:t>vamente</w:t>
      </w:r>
      <w:r w:rsidR="00F70D63">
        <w:rPr>
          <w:rFonts w:ascii="Calibri" w:eastAsia="Times New Roman" w:hAnsi="Calibri" w:cs="AvenirNext LT Pro Regular"/>
          <w:bCs/>
          <w:sz w:val="20"/>
          <w:szCs w:val="20"/>
          <w:lang w:val="es-ES" w:eastAsia="es-MX"/>
        </w:rPr>
        <w:t>&gt;&gt;</w:t>
      </w:r>
    </w:p>
    <w:p w:rsidR="000756CC" w:rsidRDefault="000756CC" w:rsidP="00460282">
      <w:pPr>
        <w:spacing w:after="0" w:line="360" w:lineRule="auto"/>
        <w:jc w:val="both"/>
        <w:rPr>
          <w:rFonts w:ascii="Calibri" w:eastAsia="Times New Roman"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comenta: &lt;&lt;Ah, entonces es todo horizontal, que bien</w:t>
      </w:r>
      <w:r>
        <w:rPr>
          <w:rFonts w:ascii="Calibri" w:eastAsia="Times New Roman" w:hAnsi="Calibri" w:cs="AvenirNext LT Pro Regular"/>
          <w:bCs/>
          <w:sz w:val="20"/>
          <w:szCs w:val="20"/>
          <w:lang w:val="es-ES" w:eastAsia="es-MX"/>
        </w:rPr>
        <w:t xml:space="preserve"> &gt;&gt;</w:t>
      </w:r>
    </w:p>
    <w:p w:rsidR="000756CC" w:rsidRDefault="000756CC"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sidR="00CE6871">
        <w:rPr>
          <w:rFonts w:ascii="Calibri" w:eastAsia="Times New Roman" w:hAnsi="Calibri" w:cs="AvenirNext LT Pro Regular"/>
          <w:bCs/>
          <w:sz w:val="20"/>
          <w:szCs w:val="20"/>
          <w:lang w:eastAsia="es-MX"/>
        </w:rPr>
        <w:t xml:space="preserve"> manifiesta: &lt;&lt;Ahí verán lo que es algunas fotos de lo que es el programa de Mejoramiento de Vivienda de FONHAPO es la pintura que el Gobierno Federal a través de FONHAPO nos da precisamente para ciertos municipios, anteriormente era los municipios que definía la Secretaría de Gobernación en México por lo polígonos de prevención del delito y ahí es donde ya estamos entregando y tenemos un avance del 95%, hemos entregado en el Municipio de Guadalajara, hemos entregado también en el Municipio de Zapopan, Tonalá, </w:t>
      </w:r>
      <w:proofErr w:type="spellStart"/>
      <w:r w:rsidR="00CE6871">
        <w:rPr>
          <w:rFonts w:ascii="Calibri" w:eastAsia="Times New Roman" w:hAnsi="Calibri" w:cs="AvenirNext LT Pro Regular"/>
          <w:bCs/>
          <w:sz w:val="20"/>
          <w:szCs w:val="20"/>
          <w:lang w:eastAsia="es-MX"/>
        </w:rPr>
        <w:t>Amatitán</w:t>
      </w:r>
      <w:proofErr w:type="spellEnd"/>
      <w:r w:rsidR="00CE6871">
        <w:rPr>
          <w:rFonts w:ascii="Calibri" w:eastAsia="Times New Roman" w:hAnsi="Calibri" w:cs="AvenirNext LT Pro Regular"/>
          <w:bCs/>
          <w:sz w:val="20"/>
          <w:szCs w:val="20"/>
          <w:lang w:eastAsia="es-MX"/>
        </w:rPr>
        <w:t xml:space="preserve"> y ya nada más nos quedan algunas acciones muy pocas que son en Tlajomulco, porque así lo determinaron de México también que teníamos que apoyar a la gente de Tlajomulco&gt;&gt;</w:t>
      </w:r>
    </w:p>
    <w:p w:rsidR="00CE6871" w:rsidRDefault="00CE6871" w:rsidP="00460282">
      <w:pPr>
        <w:spacing w:after="0" w:line="360" w:lineRule="auto"/>
        <w:jc w:val="both"/>
        <w:rPr>
          <w:rFonts w:ascii="Calibri" w:eastAsia="Times New Roman" w:hAnsi="Calibri" w:cs="AvenirNext LT Pro Regular"/>
          <w:bCs/>
          <w:sz w:val="20"/>
          <w:szCs w:val="20"/>
          <w:lang w:eastAsia="es-MX"/>
        </w:rPr>
      </w:pPr>
    </w:p>
    <w:p w:rsidR="00CE6871" w:rsidRDefault="009A34EB" w:rsidP="00460282">
      <w:pPr>
        <w:spacing w:after="0" w:line="360" w:lineRule="auto"/>
        <w:jc w:val="center"/>
        <w:rPr>
          <w:rFonts w:ascii="Calibri" w:eastAsia="Times New Roman" w:hAnsi="Calibri" w:cs="AvenirNext LT Pro Regular"/>
          <w:bCs/>
          <w:sz w:val="20"/>
          <w:szCs w:val="20"/>
          <w:lang w:eastAsia="es-MX"/>
        </w:rPr>
      </w:pPr>
      <w:r w:rsidRPr="00CE6871">
        <w:rPr>
          <w:rFonts w:ascii="Calibri" w:eastAsia="Times New Roman" w:hAnsi="Calibri" w:cs="AvenirNext LT Pro Regular"/>
          <w:bCs/>
          <w:sz w:val="20"/>
          <w:szCs w:val="20"/>
          <w:lang w:val="es-ES" w:eastAsia="es-MX"/>
        </w:rPr>
        <w:object w:dxaOrig="7201" w:dyaOrig="5390">
          <v:shape id="_x0000_i1042" type="#_x0000_t75" style="width:372.9pt;height:279.15pt" o:ole="">
            <v:imagedata r:id="rId42" o:title=""/>
          </v:shape>
          <o:OLEObject Type="Embed" ProgID="PowerPoint.Slide.12" ShapeID="_x0000_i1042" DrawAspect="Content" ObjectID="_1574849153" r:id="rId43"/>
        </w:object>
      </w:r>
    </w:p>
    <w:p w:rsidR="00CE6871" w:rsidRDefault="00CE6871" w:rsidP="00460282">
      <w:pPr>
        <w:spacing w:after="0" w:line="360" w:lineRule="auto"/>
        <w:jc w:val="both"/>
        <w:rPr>
          <w:rFonts w:ascii="Calibri" w:eastAsia="Times New Roman" w:hAnsi="Calibri" w:cs="AvenirNext LT Pro Regular"/>
          <w:bCs/>
          <w:sz w:val="20"/>
          <w:szCs w:val="20"/>
          <w:lang w:eastAsia="es-MX"/>
        </w:rPr>
      </w:pPr>
    </w:p>
    <w:p w:rsidR="009A34EB" w:rsidRDefault="009A34EB" w:rsidP="00460282">
      <w:pPr>
        <w:spacing w:after="0" w:line="360" w:lineRule="auto"/>
        <w:jc w:val="center"/>
        <w:rPr>
          <w:rFonts w:ascii="Calibri" w:eastAsia="Times New Roman" w:hAnsi="Calibri" w:cs="AvenirNext LT Pro Regular"/>
          <w:bCs/>
          <w:sz w:val="20"/>
          <w:szCs w:val="20"/>
          <w:lang w:eastAsia="es-MX"/>
        </w:rPr>
      </w:pPr>
      <w:r w:rsidRPr="009A34EB">
        <w:rPr>
          <w:rFonts w:ascii="Calibri" w:eastAsia="Times New Roman" w:hAnsi="Calibri" w:cs="AvenirNext LT Pro Regular"/>
          <w:bCs/>
          <w:sz w:val="20"/>
          <w:szCs w:val="20"/>
          <w:lang w:val="es-ES" w:eastAsia="es-MX"/>
        </w:rPr>
        <w:object w:dxaOrig="7201" w:dyaOrig="5390">
          <v:shape id="_x0000_i1043" type="#_x0000_t75" style="width:382.4pt;height:286.65pt" o:ole="">
            <v:imagedata r:id="rId44" o:title=""/>
          </v:shape>
          <o:OLEObject Type="Embed" ProgID="PowerPoint.Slide.12" ShapeID="_x0000_i1043" DrawAspect="Content" ObjectID="_1574849154" r:id="rId45"/>
        </w:object>
      </w:r>
    </w:p>
    <w:p w:rsidR="00CE6871" w:rsidRDefault="00CE6871" w:rsidP="00460282">
      <w:pPr>
        <w:spacing w:after="0" w:line="360" w:lineRule="auto"/>
        <w:jc w:val="both"/>
        <w:rPr>
          <w:rFonts w:ascii="Calibri" w:eastAsia="Times New Roman" w:hAnsi="Calibri" w:cs="AvenirNext LT Pro Regular"/>
          <w:bCs/>
          <w:sz w:val="20"/>
          <w:szCs w:val="20"/>
          <w:lang w:eastAsia="es-MX"/>
        </w:rPr>
      </w:pPr>
    </w:p>
    <w:p w:rsidR="00CE6871" w:rsidRDefault="00CE6871" w:rsidP="00460282">
      <w:pPr>
        <w:spacing w:after="0" w:line="360" w:lineRule="auto"/>
        <w:jc w:val="both"/>
        <w:rPr>
          <w:rFonts w:ascii="Calibri" w:eastAsia="Times New Roman" w:hAnsi="Calibri" w:cs="AvenirNext LT Pro Regular"/>
          <w:bCs/>
          <w:sz w:val="20"/>
          <w:szCs w:val="20"/>
          <w:lang w:eastAsia="es-MX"/>
        </w:rPr>
      </w:pPr>
    </w:p>
    <w:p w:rsidR="00CE6871" w:rsidRDefault="00CE6871" w:rsidP="00460282">
      <w:pPr>
        <w:spacing w:after="0" w:line="360" w:lineRule="auto"/>
        <w:jc w:val="both"/>
        <w:rPr>
          <w:rFonts w:ascii="Calibri" w:eastAsia="Times New Roman" w:hAnsi="Calibri" w:cs="AvenirNext LT Pro Regular"/>
          <w:bCs/>
          <w:sz w:val="20"/>
          <w:szCs w:val="20"/>
          <w:lang w:eastAsia="es-MX"/>
        </w:rPr>
      </w:pPr>
    </w:p>
    <w:p w:rsidR="00CE6871" w:rsidRDefault="00CA1627" w:rsidP="00460282">
      <w:pPr>
        <w:spacing w:after="0" w:line="360" w:lineRule="auto"/>
        <w:jc w:val="center"/>
        <w:rPr>
          <w:rFonts w:ascii="Calibri" w:eastAsia="Times New Roman" w:hAnsi="Calibri" w:cs="AvenirNext LT Pro Regular"/>
          <w:bCs/>
          <w:sz w:val="20"/>
          <w:szCs w:val="20"/>
          <w:lang w:eastAsia="es-MX"/>
        </w:rPr>
      </w:pPr>
      <w:r w:rsidRPr="00CA1627">
        <w:rPr>
          <w:rFonts w:ascii="Calibri" w:eastAsia="Times New Roman" w:hAnsi="Calibri" w:cs="AvenirNext LT Pro Regular"/>
          <w:bCs/>
          <w:sz w:val="20"/>
          <w:szCs w:val="20"/>
          <w:lang w:val="es-ES" w:eastAsia="es-MX"/>
        </w:rPr>
        <w:object w:dxaOrig="7201" w:dyaOrig="5390">
          <v:shape id="_x0000_i1044" type="#_x0000_t75" style="width:371.55pt;height:278.5pt" o:ole="">
            <v:imagedata r:id="rId46" o:title=""/>
          </v:shape>
          <o:OLEObject Type="Embed" ProgID="PowerPoint.Slide.12" ShapeID="_x0000_i1044" DrawAspect="Content" ObjectID="_1574849155" r:id="rId47"/>
        </w:object>
      </w:r>
    </w:p>
    <w:p w:rsidR="00CE6871" w:rsidRDefault="00CE6871" w:rsidP="00460282">
      <w:pPr>
        <w:spacing w:after="0" w:line="360" w:lineRule="auto"/>
        <w:jc w:val="both"/>
        <w:rPr>
          <w:rFonts w:ascii="Calibri" w:eastAsia="Times New Roman" w:hAnsi="Calibri" w:cs="AvenirNext LT Pro Regular"/>
          <w:bCs/>
          <w:sz w:val="20"/>
          <w:szCs w:val="20"/>
          <w:lang w:eastAsia="es-MX"/>
        </w:rPr>
      </w:pPr>
    </w:p>
    <w:p w:rsidR="00CE6871" w:rsidRDefault="00CA1627" w:rsidP="00460282">
      <w:pPr>
        <w:spacing w:after="0" w:line="360" w:lineRule="auto"/>
        <w:jc w:val="center"/>
        <w:rPr>
          <w:rFonts w:ascii="Calibri" w:eastAsia="Times New Roman" w:hAnsi="Calibri" w:cs="AvenirNext LT Pro Regular"/>
          <w:bCs/>
          <w:sz w:val="20"/>
          <w:szCs w:val="20"/>
          <w:lang w:eastAsia="es-MX"/>
        </w:rPr>
      </w:pPr>
      <w:r w:rsidRPr="00CA1627">
        <w:rPr>
          <w:rFonts w:ascii="Calibri" w:eastAsia="Times New Roman" w:hAnsi="Calibri" w:cs="AvenirNext LT Pro Regular"/>
          <w:bCs/>
          <w:sz w:val="20"/>
          <w:szCs w:val="20"/>
          <w:lang w:val="es-ES" w:eastAsia="es-MX"/>
        </w:rPr>
        <w:object w:dxaOrig="7201" w:dyaOrig="5390">
          <v:shape id="_x0000_i1045" type="#_x0000_t75" style="width:383.1pt;height:287.3pt" o:ole="">
            <v:imagedata r:id="rId48" o:title=""/>
          </v:shape>
          <o:OLEObject Type="Embed" ProgID="PowerPoint.Slide.12" ShapeID="_x0000_i1045" DrawAspect="Content" ObjectID="_1574849156" r:id="rId49"/>
        </w:object>
      </w:r>
    </w:p>
    <w:p w:rsidR="00CE6871" w:rsidRDefault="00CE6871" w:rsidP="00460282">
      <w:pPr>
        <w:spacing w:after="0" w:line="360" w:lineRule="auto"/>
        <w:jc w:val="both"/>
        <w:rPr>
          <w:rFonts w:ascii="Calibri" w:eastAsia="Times New Roman" w:hAnsi="Calibri" w:cs="AvenirNext LT Pro Regular"/>
          <w:bCs/>
          <w:sz w:val="20"/>
          <w:szCs w:val="20"/>
          <w:lang w:eastAsia="es-MX"/>
        </w:rPr>
      </w:pPr>
    </w:p>
    <w:p w:rsidR="00CE6871" w:rsidRDefault="00CE6871" w:rsidP="00460282">
      <w:pPr>
        <w:spacing w:after="0" w:line="360" w:lineRule="auto"/>
        <w:jc w:val="both"/>
        <w:rPr>
          <w:rFonts w:ascii="Calibri" w:eastAsia="Times New Roman" w:hAnsi="Calibri" w:cs="AvenirNext LT Pro Regular"/>
          <w:bCs/>
          <w:sz w:val="20"/>
          <w:szCs w:val="20"/>
          <w:lang w:eastAsia="es-MX"/>
        </w:rPr>
      </w:pPr>
    </w:p>
    <w:p w:rsidR="00CE6871" w:rsidRDefault="00CA1627" w:rsidP="00807F74">
      <w:pPr>
        <w:spacing w:after="0" w:line="360" w:lineRule="auto"/>
        <w:jc w:val="center"/>
        <w:rPr>
          <w:rFonts w:ascii="Calibri" w:eastAsia="Times New Roman" w:hAnsi="Calibri" w:cs="AvenirNext LT Pro Regular"/>
          <w:bCs/>
          <w:sz w:val="20"/>
          <w:szCs w:val="20"/>
          <w:lang w:eastAsia="es-MX"/>
        </w:rPr>
      </w:pPr>
      <w:r w:rsidRPr="00CA1627">
        <w:rPr>
          <w:rFonts w:ascii="Calibri" w:eastAsia="Times New Roman" w:hAnsi="Calibri" w:cs="AvenirNext LT Pro Regular"/>
          <w:bCs/>
          <w:sz w:val="20"/>
          <w:szCs w:val="20"/>
          <w:lang w:val="es-ES" w:eastAsia="es-MX"/>
        </w:rPr>
        <w:object w:dxaOrig="7201" w:dyaOrig="5390">
          <v:shape id="_x0000_i1046" type="#_x0000_t75" style="width:377pt;height:282.55pt" o:ole="">
            <v:imagedata r:id="rId50" o:title=""/>
          </v:shape>
          <o:OLEObject Type="Embed" ProgID="PowerPoint.Slide.12" ShapeID="_x0000_i1046" DrawAspect="Content" ObjectID="_1574849157" r:id="rId51"/>
        </w:object>
      </w:r>
    </w:p>
    <w:p w:rsidR="00CE6871" w:rsidRDefault="00CE6871" w:rsidP="00460282">
      <w:pPr>
        <w:spacing w:after="0" w:line="360" w:lineRule="auto"/>
        <w:jc w:val="both"/>
        <w:rPr>
          <w:rFonts w:ascii="Calibri" w:eastAsia="Times New Roman" w:hAnsi="Calibri" w:cs="AvenirNext LT Pro Regular"/>
          <w:bCs/>
          <w:sz w:val="20"/>
          <w:szCs w:val="20"/>
          <w:lang w:eastAsia="es-MX"/>
        </w:rPr>
      </w:pPr>
    </w:p>
    <w:p w:rsidR="00CE6871" w:rsidRDefault="00CE6871" w:rsidP="00460282">
      <w:pPr>
        <w:spacing w:after="0" w:line="360" w:lineRule="auto"/>
        <w:jc w:val="both"/>
        <w:rPr>
          <w:rFonts w:ascii="Calibri" w:eastAsia="Times New Roman" w:hAnsi="Calibri" w:cs="AvenirNext LT Pro Regular"/>
          <w:bCs/>
          <w:sz w:val="20"/>
          <w:szCs w:val="20"/>
          <w:lang w:eastAsia="es-MX"/>
        </w:rPr>
      </w:pPr>
    </w:p>
    <w:p w:rsidR="00CE6871" w:rsidRDefault="00CA1627" w:rsidP="00807F74">
      <w:pPr>
        <w:spacing w:after="0" w:line="360" w:lineRule="auto"/>
        <w:jc w:val="center"/>
        <w:rPr>
          <w:rFonts w:ascii="Calibri" w:eastAsia="Times New Roman" w:hAnsi="Calibri" w:cs="AvenirNext LT Pro Regular"/>
          <w:bCs/>
          <w:sz w:val="20"/>
          <w:szCs w:val="20"/>
          <w:lang w:eastAsia="es-MX"/>
        </w:rPr>
      </w:pPr>
      <w:r w:rsidRPr="00CA1627">
        <w:rPr>
          <w:rFonts w:ascii="Calibri" w:eastAsia="Times New Roman" w:hAnsi="Calibri" w:cs="AvenirNext LT Pro Regular"/>
          <w:bCs/>
          <w:sz w:val="20"/>
          <w:szCs w:val="20"/>
          <w:lang w:val="es-ES" w:eastAsia="es-MX"/>
        </w:rPr>
        <w:object w:dxaOrig="7201" w:dyaOrig="5390">
          <v:shape id="_x0000_i1047" type="#_x0000_t75" style="width:385.15pt;height:4in" o:ole="">
            <v:imagedata r:id="rId52" o:title=""/>
          </v:shape>
          <o:OLEObject Type="Embed" ProgID="PowerPoint.Slide.12" ShapeID="_x0000_i1047" DrawAspect="Content" ObjectID="_1574849158" r:id="rId53"/>
        </w:object>
      </w:r>
    </w:p>
    <w:p w:rsidR="00CE6871" w:rsidRDefault="00CE6871" w:rsidP="00460282">
      <w:pPr>
        <w:spacing w:after="0" w:line="360" w:lineRule="auto"/>
        <w:jc w:val="both"/>
        <w:rPr>
          <w:rFonts w:ascii="Calibri" w:eastAsia="Times New Roman" w:hAnsi="Calibri" w:cs="AvenirNext LT Pro Regular"/>
          <w:bCs/>
          <w:sz w:val="20"/>
          <w:szCs w:val="20"/>
          <w:lang w:eastAsia="es-MX"/>
        </w:rPr>
      </w:pPr>
    </w:p>
    <w:p w:rsidR="00CE6871" w:rsidRDefault="00CA1627" w:rsidP="00807F74">
      <w:pPr>
        <w:spacing w:after="0" w:line="360" w:lineRule="auto"/>
        <w:jc w:val="center"/>
        <w:rPr>
          <w:rFonts w:ascii="Calibri" w:eastAsia="Times New Roman" w:hAnsi="Calibri" w:cs="AvenirNext LT Pro Regular"/>
          <w:bCs/>
          <w:sz w:val="20"/>
          <w:szCs w:val="20"/>
          <w:lang w:eastAsia="es-MX"/>
        </w:rPr>
      </w:pPr>
      <w:r w:rsidRPr="00CA1627">
        <w:rPr>
          <w:rFonts w:ascii="Calibri" w:eastAsia="Times New Roman" w:hAnsi="Calibri" w:cs="AvenirNext LT Pro Regular"/>
          <w:bCs/>
          <w:sz w:val="20"/>
          <w:szCs w:val="20"/>
          <w:lang w:val="es-ES" w:eastAsia="es-MX"/>
        </w:rPr>
        <w:object w:dxaOrig="7201" w:dyaOrig="5390">
          <v:shape id="_x0000_i1048" type="#_x0000_t75" style="width:383.1pt;height:287.3pt" o:ole="">
            <v:imagedata r:id="rId54" o:title=""/>
          </v:shape>
          <o:OLEObject Type="Embed" ProgID="PowerPoint.Slide.12" ShapeID="_x0000_i1048" DrawAspect="Content" ObjectID="_1574849159" r:id="rId55"/>
        </w:object>
      </w:r>
    </w:p>
    <w:p w:rsidR="00CA1627" w:rsidRDefault="00CA1627" w:rsidP="00460282">
      <w:pPr>
        <w:spacing w:after="0" w:line="360" w:lineRule="auto"/>
        <w:jc w:val="both"/>
        <w:rPr>
          <w:rFonts w:ascii="Calibri" w:eastAsia="Times New Roman" w:hAnsi="Calibri" w:cs="AvenirNext LT Pro Regular"/>
          <w:bCs/>
          <w:sz w:val="20"/>
          <w:szCs w:val="20"/>
          <w:lang w:eastAsia="es-MX"/>
        </w:rPr>
      </w:pPr>
    </w:p>
    <w:p w:rsidR="00CE6871" w:rsidRDefault="00CE6871"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manifiesta y continúa: &lt;&lt;Luego continuamos en este informe con </w:t>
      </w:r>
      <w:r w:rsidR="00857152">
        <w:rPr>
          <w:rFonts w:ascii="Calibri" w:eastAsia="Times New Roman" w:hAnsi="Calibri" w:cs="AvenirNext LT Pro Regular"/>
          <w:bCs/>
          <w:sz w:val="20"/>
          <w:szCs w:val="20"/>
          <w:lang w:eastAsia="es-MX"/>
        </w:rPr>
        <w:t xml:space="preserve">lo que ha </w:t>
      </w:r>
      <w:r w:rsidR="00D04F46">
        <w:rPr>
          <w:rFonts w:ascii="Calibri" w:eastAsia="Times New Roman" w:hAnsi="Calibri" w:cs="AvenirNext LT Pro Regular"/>
          <w:bCs/>
          <w:sz w:val="20"/>
          <w:szCs w:val="20"/>
          <w:lang w:eastAsia="es-MX"/>
        </w:rPr>
        <w:t>si</w:t>
      </w:r>
      <w:r w:rsidR="00857152">
        <w:rPr>
          <w:rFonts w:ascii="Calibri" w:eastAsia="Times New Roman" w:hAnsi="Calibri" w:cs="AvenirNext LT Pro Regular"/>
          <w:bCs/>
          <w:sz w:val="20"/>
          <w:szCs w:val="20"/>
          <w:lang w:eastAsia="es-MX"/>
        </w:rPr>
        <w:t xml:space="preserve">do el proceso de Regularización de la entrega de escrituras para las personas de los programas que vienen ya de anteriores administraciones y tenemos ahí esa tabla informativa de que fraccionamiento se derivan de que municipio y son 91 escrituras que comprenden del período de octubre 17 a noviembre 17 que han </w:t>
      </w:r>
      <w:r w:rsidR="00D04F46">
        <w:rPr>
          <w:rFonts w:ascii="Calibri" w:eastAsia="Times New Roman" w:hAnsi="Calibri" w:cs="AvenirNext LT Pro Regular"/>
          <w:bCs/>
          <w:sz w:val="20"/>
          <w:szCs w:val="20"/>
          <w:lang w:eastAsia="es-MX"/>
        </w:rPr>
        <w:t>si</w:t>
      </w:r>
      <w:r w:rsidR="00857152">
        <w:rPr>
          <w:rFonts w:ascii="Calibri" w:eastAsia="Times New Roman" w:hAnsi="Calibri" w:cs="AvenirNext LT Pro Regular"/>
          <w:bCs/>
          <w:sz w:val="20"/>
          <w:szCs w:val="20"/>
          <w:lang w:eastAsia="es-MX"/>
        </w:rPr>
        <w:t>do entregadas&gt;&gt;</w:t>
      </w:r>
    </w:p>
    <w:p w:rsidR="00857152" w:rsidRDefault="00857152"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w:t>
      </w:r>
      <w:r w:rsidR="00CD616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¿De viviendas que nosotros les vendimos? &gt;&gt;</w:t>
      </w:r>
    </w:p>
    <w:p w:rsidR="00857152" w:rsidRDefault="00857152"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contesta: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&gt;&gt;</w:t>
      </w:r>
    </w:p>
    <w:p w:rsidR="00857152" w:rsidRPr="00857152" w:rsidRDefault="00857152"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sidRPr="00857152">
        <w:rPr>
          <w:rFonts w:ascii="Calibri" w:eastAsia="Times New Roman" w:hAnsi="Calibri" w:cs="AvenirNext LT Pro Regular"/>
          <w:bCs/>
          <w:sz w:val="20"/>
          <w:szCs w:val="20"/>
          <w:lang w:eastAsia="es-MX"/>
        </w:rPr>
        <w:t>agrega:</w:t>
      </w:r>
      <w:r>
        <w:rPr>
          <w:rFonts w:ascii="Calibri" w:eastAsia="Times New Roman" w:hAnsi="Calibri" w:cs="AvenirNext LT Pro Regular"/>
          <w:b/>
          <w:bCs/>
          <w:sz w:val="20"/>
          <w:szCs w:val="20"/>
          <w:lang w:eastAsia="es-MX"/>
        </w:rPr>
        <w:t xml:space="preserve"> </w:t>
      </w:r>
      <w:r w:rsidRPr="00857152">
        <w:rPr>
          <w:rFonts w:ascii="Calibri" w:eastAsia="Times New Roman" w:hAnsi="Calibri" w:cs="AvenirNext LT Pro Regular"/>
          <w:bCs/>
          <w:sz w:val="20"/>
          <w:szCs w:val="20"/>
          <w:lang w:eastAsia="es-MX"/>
        </w:rPr>
        <w:t>&lt;&lt;</w:t>
      </w:r>
      <w:r w:rsidR="00AA1415">
        <w:rPr>
          <w:rFonts w:ascii="Calibri" w:eastAsia="Times New Roman" w:hAnsi="Calibri" w:cs="AvenirNext LT Pro Regular"/>
          <w:bCs/>
          <w:sz w:val="20"/>
          <w:szCs w:val="20"/>
          <w:lang w:val="es-ES" w:eastAsia="es-MX"/>
        </w:rPr>
        <w:t>Sí</w:t>
      </w:r>
      <w:r w:rsidRPr="00857152">
        <w:rPr>
          <w:rFonts w:ascii="Calibri" w:eastAsia="Times New Roman" w:hAnsi="Calibri" w:cs="AvenirNext LT Pro Regular"/>
          <w:bCs/>
          <w:sz w:val="20"/>
          <w:szCs w:val="20"/>
          <w:lang w:val="es-ES" w:eastAsia="es-MX"/>
        </w:rPr>
        <w:t xml:space="preserve"> programas ya entre veinte y treinta años que no contaban con sus escrituras y ya se está logrando avanzar en eso&gt;&gt;</w:t>
      </w:r>
    </w:p>
    <w:p w:rsidR="00857152" w:rsidRDefault="00857152"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agrega: &lt;&lt;</w:t>
      </w:r>
      <w:r w:rsidRPr="00857152">
        <w:rPr>
          <w:rFonts w:ascii="Calibri" w:eastAsia="Times New Roman" w:hAnsi="Calibri" w:cs="AvenirNext LT Pro Regular"/>
          <w:bCs/>
          <w:sz w:val="20"/>
          <w:szCs w:val="20"/>
          <w:lang w:val="es-ES" w:eastAsia="es-MX"/>
        </w:rPr>
        <w:t>Ese sería de parte mía y pues bueno agregar aquí para el próximo año conforme a lo que hace un momento platicamos, Ingeniero, el Programa de la Autoproducción de Vivienda, ya tiene un techo financiero y vamos a continuar haciendo con</w:t>
      </w:r>
      <w:r>
        <w:rPr>
          <w:rFonts w:ascii="Calibri" w:eastAsia="Times New Roman" w:hAnsi="Calibri" w:cs="AvenirNext LT Pro Regular"/>
          <w:bCs/>
          <w:sz w:val="20"/>
          <w:szCs w:val="20"/>
          <w:lang w:val="es-ES" w:eastAsia="es-MX"/>
        </w:rPr>
        <w:t xml:space="preserve">venios con los </w:t>
      </w:r>
      <w:r w:rsidRPr="00857152">
        <w:rPr>
          <w:rFonts w:ascii="Calibri" w:eastAsia="Times New Roman" w:hAnsi="Calibri" w:cs="AvenirNext LT Pro Regular"/>
          <w:bCs/>
          <w:sz w:val="20"/>
          <w:szCs w:val="20"/>
          <w:lang w:val="es-ES" w:eastAsia="es-MX"/>
        </w:rPr>
        <w:t xml:space="preserve"> Municipios para</w:t>
      </w:r>
      <w:r>
        <w:rPr>
          <w:rFonts w:ascii="Calibri" w:eastAsia="Times New Roman" w:hAnsi="Calibri" w:cs="AvenirNext LT Pro Regular"/>
          <w:bCs/>
          <w:sz w:val="20"/>
          <w:szCs w:val="20"/>
          <w:lang w:val="es-ES" w:eastAsia="es-MX"/>
        </w:rPr>
        <w:t xml:space="preserve"> que se beneficien para que tengamos un mayor número de acciones aprovechar los recursos que se van a dar y los financiamientos, ahí </w:t>
      </w:r>
      <w:r w:rsidR="00D04F46">
        <w:rPr>
          <w:rFonts w:ascii="Calibri" w:eastAsia="Times New Roman" w:hAnsi="Calibri" w:cs="AvenirNext LT Pro Regular"/>
          <w:bCs/>
          <w:sz w:val="20"/>
          <w:szCs w:val="20"/>
          <w:lang w:val="es-ES" w:eastAsia="es-MX"/>
        </w:rPr>
        <w:t>si</w:t>
      </w:r>
      <w:r>
        <w:rPr>
          <w:rFonts w:ascii="Calibri" w:eastAsia="Times New Roman" w:hAnsi="Calibri" w:cs="AvenirNext LT Pro Regular"/>
          <w:bCs/>
          <w:sz w:val="20"/>
          <w:szCs w:val="20"/>
          <w:lang w:val="es-ES" w:eastAsia="es-MX"/>
        </w:rPr>
        <w:t xml:space="preserve"> se nos ha indicado que sea pues principalmente los primeros meses del año que ya estemos con documentación e ir avanzando por razones del presupuesto y que no vaya a tener más adelante algún recorte o algún ajuste el presupuesto, bien entonces pues eso sería en lo que seguiríamos trabajando &gt;&gt;</w:t>
      </w:r>
    </w:p>
    <w:p w:rsidR="00006138" w:rsidRDefault="00006138" w:rsidP="00460282">
      <w:pPr>
        <w:spacing w:after="0" w:line="360" w:lineRule="auto"/>
        <w:jc w:val="both"/>
        <w:rPr>
          <w:rFonts w:ascii="Calibri" w:eastAsia="Times New Roman" w:hAnsi="Calibri" w:cs="AvenirNext LT Pro Regular"/>
          <w:bCs/>
          <w:sz w:val="20"/>
          <w:szCs w:val="20"/>
          <w:lang w:val="es-ES" w:eastAsia="es-MX"/>
        </w:rPr>
      </w:pPr>
    </w:p>
    <w:p w:rsidR="00006138" w:rsidRDefault="00006138" w:rsidP="00460282">
      <w:pPr>
        <w:spacing w:after="0" w:line="360" w:lineRule="auto"/>
        <w:jc w:val="both"/>
        <w:rPr>
          <w:rFonts w:ascii="Calibri" w:eastAsia="Times New Roman" w:hAnsi="Calibri" w:cs="AvenirNext LT Pro Regular"/>
          <w:bCs/>
          <w:sz w:val="20"/>
          <w:szCs w:val="20"/>
          <w:lang w:val="es-ES" w:eastAsia="es-MX"/>
        </w:rPr>
      </w:pPr>
    </w:p>
    <w:p w:rsidR="00006138" w:rsidRDefault="00006138" w:rsidP="00460282">
      <w:pPr>
        <w:spacing w:after="0" w:line="360" w:lineRule="auto"/>
        <w:jc w:val="both"/>
        <w:rPr>
          <w:rFonts w:ascii="Calibri" w:eastAsia="Times New Roman" w:hAnsi="Calibri" w:cs="AvenirNext LT Pro Regular"/>
          <w:bCs/>
          <w:sz w:val="20"/>
          <w:szCs w:val="20"/>
          <w:lang w:val="es-ES" w:eastAsia="es-MX"/>
        </w:rPr>
      </w:pPr>
    </w:p>
    <w:p w:rsidR="00006138" w:rsidRDefault="00006138" w:rsidP="00807F74">
      <w:pPr>
        <w:spacing w:after="0" w:line="360" w:lineRule="auto"/>
        <w:jc w:val="center"/>
        <w:rPr>
          <w:rFonts w:ascii="Calibri" w:eastAsia="Times New Roman" w:hAnsi="Calibri" w:cs="AvenirNext LT Pro Regular"/>
          <w:bCs/>
          <w:sz w:val="20"/>
          <w:szCs w:val="20"/>
          <w:lang w:val="es-ES" w:eastAsia="es-MX"/>
        </w:rPr>
      </w:pPr>
      <w:r w:rsidRPr="00006138">
        <w:rPr>
          <w:rFonts w:ascii="Calibri" w:eastAsia="Times New Roman" w:hAnsi="Calibri" w:cs="AvenirNext LT Pro Regular"/>
          <w:bCs/>
          <w:sz w:val="20"/>
          <w:szCs w:val="20"/>
          <w:lang w:val="es-ES" w:eastAsia="es-MX"/>
        </w:rPr>
        <w:object w:dxaOrig="7201" w:dyaOrig="5390">
          <v:shape id="_x0000_i1049" type="#_x0000_t75" style="width:385.8pt;height:288.7pt" o:ole="">
            <v:imagedata r:id="rId56" o:title=""/>
          </v:shape>
          <o:OLEObject Type="Embed" ProgID="PowerPoint.Slide.12" ShapeID="_x0000_i1049" DrawAspect="Content" ObjectID="_1574849160" r:id="rId57"/>
        </w:object>
      </w:r>
    </w:p>
    <w:p w:rsidR="00006138" w:rsidRDefault="00006138" w:rsidP="00460282">
      <w:pPr>
        <w:spacing w:after="0" w:line="360" w:lineRule="auto"/>
        <w:jc w:val="both"/>
        <w:rPr>
          <w:rFonts w:ascii="Calibri" w:eastAsia="Times New Roman" w:hAnsi="Calibri" w:cs="AvenirNext LT Pro Regular"/>
          <w:bCs/>
          <w:sz w:val="20"/>
          <w:szCs w:val="20"/>
          <w:lang w:val="es-ES" w:eastAsia="es-MX"/>
        </w:rPr>
      </w:pPr>
    </w:p>
    <w:p w:rsidR="00006138" w:rsidRDefault="00006138" w:rsidP="00807F74">
      <w:pPr>
        <w:spacing w:after="0" w:line="360" w:lineRule="auto"/>
        <w:jc w:val="center"/>
        <w:rPr>
          <w:rFonts w:ascii="Calibri" w:eastAsia="Times New Roman" w:hAnsi="Calibri" w:cs="AvenirNext LT Pro Regular"/>
          <w:bCs/>
          <w:sz w:val="20"/>
          <w:szCs w:val="20"/>
          <w:lang w:val="es-ES" w:eastAsia="es-MX"/>
        </w:rPr>
      </w:pPr>
      <w:r w:rsidRPr="00006138">
        <w:rPr>
          <w:rFonts w:ascii="Calibri" w:eastAsia="Times New Roman" w:hAnsi="Calibri" w:cs="AvenirNext LT Pro Regular"/>
          <w:bCs/>
          <w:sz w:val="20"/>
          <w:szCs w:val="20"/>
          <w:lang w:val="es-ES" w:eastAsia="es-MX"/>
        </w:rPr>
        <w:object w:dxaOrig="7201" w:dyaOrig="5390">
          <v:shape id="_x0000_i1050" type="#_x0000_t75" style="width:379.7pt;height:284.6pt" o:ole="">
            <v:imagedata r:id="rId58" o:title=""/>
          </v:shape>
          <o:OLEObject Type="Embed" ProgID="PowerPoint.Slide.12" ShapeID="_x0000_i1050" DrawAspect="Content" ObjectID="_1574849161" r:id="rId59"/>
        </w:object>
      </w:r>
    </w:p>
    <w:p w:rsidR="00006138" w:rsidRDefault="00006138" w:rsidP="00460282">
      <w:pPr>
        <w:spacing w:after="0" w:line="360" w:lineRule="auto"/>
        <w:jc w:val="both"/>
        <w:rPr>
          <w:rFonts w:ascii="Calibri" w:eastAsia="Times New Roman" w:hAnsi="Calibri" w:cs="AvenirNext LT Pro Regular"/>
          <w:bCs/>
          <w:sz w:val="20"/>
          <w:szCs w:val="20"/>
          <w:lang w:val="es-ES" w:eastAsia="es-MX"/>
        </w:rPr>
      </w:pPr>
    </w:p>
    <w:p w:rsidR="00006138" w:rsidRDefault="00006138" w:rsidP="00460282">
      <w:pPr>
        <w:spacing w:after="0" w:line="360" w:lineRule="auto"/>
        <w:jc w:val="both"/>
        <w:rPr>
          <w:rFonts w:ascii="Calibri" w:eastAsia="Times New Roman" w:hAnsi="Calibri" w:cs="AvenirNext LT Pro Regular"/>
          <w:bCs/>
          <w:sz w:val="20"/>
          <w:szCs w:val="20"/>
          <w:lang w:val="es-ES" w:eastAsia="es-MX"/>
        </w:rPr>
      </w:pPr>
    </w:p>
    <w:p w:rsidR="00857152" w:rsidRPr="00857152" w:rsidRDefault="00857152" w:rsidP="00460282">
      <w:pPr>
        <w:spacing w:after="0" w:line="360" w:lineRule="auto"/>
        <w:jc w:val="both"/>
        <w:rPr>
          <w:rFonts w:ascii="Calibri" w:eastAsia="Times New Roman" w:hAnsi="Calibri" w:cs="AvenirNext LT Pro Regular"/>
          <w:bCs/>
          <w:sz w:val="20"/>
          <w:szCs w:val="20"/>
          <w:lang w:val="es-ES"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 ¿Tenemos un acuerdo? &gt;&gt;</w:t>
      </w:r>
    </w:p>
    <w:p w:rsidR="00857152" w:rsidRDefault="00857152"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responde: &lt;&lt;Esta a su con</w:t>
      </w:r>
      <w:r w:rsidR="009A1C3F">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deración la propuesta de Acuerdo que se lee a continuación “</w:t>
      </w:r>
      <w:r w:rsidRPr="00857152">
        <w:rPr>
          <w:rFonts w:ascii="Calibri" w:eastAsia="Times New Roman" w:hAnsi="Calibri" w:cs="AvenirNext LT Pro Regular"/>
          <w:bCs/>
          <w:sz w:val="20"/>
          <w:szCs w:val="20"/>
          <w:lang w:eastAsia="es-MX"/>
        </w:rPr>
        <w:t>Los Miembros de la Junta de Gobierno aprueban de conformidad con el artículo 9 fracción XX de la Ley Orgánica del IJALVI, el informe del Director General correspondiente a los meses Octubre, Noviembre y Diciembre 2017 presentado en virtud de lo previsto por el artículo 19 Fracción VIII del ordenamiento legal en cita</w:t>
      </w:r>
      <w:r>
        <w:rPr>
          <w:rFonts w:ascii="Calibri" w:eastAsia="Times New Roman" w:hAnsi="Calibri" w:cs="AvenirNext LT Pro Regular"/>
          <w:bCs/>
          <w:sz w:val="20"/>
          <w:szCs w:val="20"/>
          <w:lang w:eastAsia="es-MX"/>
        </w:rPr>
        <w:t>”</w:t>
      </w:r>
      <w:r w:rsidRPr="00857152">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&gt;&gt;</w:t>
      </w:r>
    </w:p>
    <w:p w:rsidR="00006138" w:rsidRDefault="00006138"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menciona: &lt;&lt;Solo vimos Octubre y Noviembre, hay que eliminar diciembre del punto de acuerdo de ahí&gt;&gt;</w:t>
      </w:r>
    </w:p>
    <w:p w:rsidR="00006138" w:rsidRDefault="00006138"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 xml:space="preserve">manifiesta: &lt;&lt;Perdón </w:t>
      </w:r>
      <w:r w:rsidR="009A1C3F">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hay que eliminar diciembre del punto de acuerdo &gt;&gt;</w:t>
      </w:r>
    </w:p>
    <w:p w:rsidR="00006138" w:rsidRDefault="00006138"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menciona: &lt;&lt;</w:t>
      </w:r>
      <w:r w:rsidR="009A1C3F">
        <w:rPr>
          <w:rFonts w:ascii="Calibri" w:eastAsia="Times New Roman" w:hAnsi="Calibri" w:cs="AvenirNext LT Pro Regular"/>
          <w:bCs/>
          <w:sz w:val="20"/>
          <w:szCs w:val="20"/>
          <w:lang w:eastAsia="es-MX"/>
        </w:rPr>
        <w:t>Q</w:t>
      </w:r>
      <w:r>
        <w:rPr>
          <w:rFonts w:ascii="Calibri" w:eastAsia="Times New Roman" w:hAnsi="Calibri" w:cs="AvenirNext LT Pro Regular"/>
          <w:bCs/>
          <w:sz w:val="20"/>
          <w:szCs w:val="20"/>
          <w:lang w:eastAsia="es-MX"/>
        </w:rPr>
        <w:t>uedaría “</w:t>
      </w:r>
      <w:r w:rsidRPr="00857152">
        <w:rPr>
          <w:rFonts w:ascii="Calibri" w:eastAsia="Times New Roman" w:hAnsi="Calibri" w:cs="AvenirNext LT Pro Regular"/>
          <w:bCs/>
          <w:sz w:val="20"/>
          <w:szCs w:val="20"/>
          <w:lang w:eastAsia="es-MX"/>
        </w:rPr>
        <w:t>Los Miembros de la Junta de Gobierno aprueban de conformidad con el artículo 9 fracción XX de la Ley Orgánica del IJALVI, el informe del Director General corr</w:t>
      </w:r>
      <w:r>
        <w:rPr>
          <w:rFonts w:ascii="Calibri" w:eastAsia="Times New Roman" w:hAnsi="Calibri" w:cs="AvenirNext LT Pro Regular"/>
          <w:bCs/>
          <w:sz w:val="20"/>
          <w:szCs w:val="20"/>
          <w:lang w:eastAsia="es-MX"/>
        </w:rPr>
        <w:t>espondiente a los meses Octubre y</w:t>
      </w:r>
      <w:r w:rsidRPr="00857152">
        <w:rPr>
          <w:rFonts w:ascii="Calibri" w:eastAsia="Times New Roman" w:hAnsi="Calibri" w:cs="AvenirNext LT Pro Regular"/>
          <w:bCs/>
          <w:sz w:val="20"/>
          <w:szCs w:val="20"/>
          <w:lang w:eastAsia="es-MX"/>
        </w:rPr>
        <w:t xml:space="preserve"> Noviembre 2017 presentado en virtud de lo previsto por el artículo 19 Fracción VIII del ordenamiento legal en cita</w:t>
      </w:r>
      <w:r>
        <w:rPr>
          <w:rFonts w:ascii="Calibri" w:eastAsia="Times New Roman" w:hAnsi="Calibri" w:cs="AvenirNext LT Pro Regular"/>
          <w:bCs/>
          <w:sz w:val="20"/>
          <w:szCs w:val="20"/>
          <w:lang w:eastAsia="es-MX"/>
        </w:rPr>
        <w:t>”, está a su con</w:t>
      </w:r>
      <w:r w:rsidR="009A1C3F">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deración Consejeros&gt;&gt;</w:t>
      </w:r>
    </w:p>
    <w:p w:rsidR="00006138" w:rsidRDefault="00006138"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menciona: &lt;&lt;Aprobado&gt;&gt;</w:t>
      </w:r>
    </w:p>
    <w:p w:rsidR="00006138" w:rsidRDefault="00006138"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dice: &lt;&lt;Se aprueba por unanimidad, gracias&gt;&gt;</w:t>
      </w:r>
    </w:p>
    <w:p w:rsidR="00006138" w:rsidRDefault="00006138"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en uso de la voz manifiesta: &lt;&lt;En seguimiento a nuestro Orden del día, pasaría el desahogo de los Asuntos Generales lo relativo a la Autorización del Presupuesto de Ingresos y Egresos del ejercicio fiscal 2018 nuevamente cedemos el uso de la voz al Tesorero del Instituto por favor&gt;&gt;</w:t>
      </w:r>
    </w:p>
    <w:p w:rsidR="00006138" w:rsidRDefault="00006138" w:rsidP="00460282">
      <w:pPr>
        <w:spacing w:after="0" w:line="360" w:lineRule="auto"/>
        <w:jc w:val="both"/>
        <w:rPr>
          <w:rFonts w:ascii="Calibri" w:eastAsia="Times New Roman" w:hAnsi="Calibri" w:cs="AvenirNext LT Pro Regular"/>
          <w:bCs/>
          <w:sz w:val="20"/>
          <w:szCs w:val="20"/>
          <w:lang w:eastAsia="es-MX"/>
        </w:rPr>
      </w:pPr>
    </w:p>
    <w:p w:rsidR="001A4B1A" w:rsidRDefault="001A4B1A" w:rsidP="00460282">
      <w:pPr>
        <w:spacing w:after="0" w:line="360" w:lineRule="auto"/>
        <w:jc w:val="both"/>
        <w:rPr>
          <w:rFonts w:ascii="Calibri" w:eastAsia="Times New Roman" w:hAnsi="Calibri" w:cs="AvenirNext LT Pro Regular"/>
          <w:b/>
          <w:bCs/>
          <w:sz w:val="20"/>
          <w:szCs w:val="20"/>
          <w:lang w:val="es-ES" w:eastAsia="es-MX"/>
        </w:rPr>
      </w:pPr>
      <w:r>
        <w:rPr>
          <w:rFonts w:ascii="Calibri" w:eastAsia="Times New Roman" w:hAnsi="Calibri" w:cs="AvenirNext LT Pro Regular"/>
          <w:b/>
          <w:bCs/>
          <w:sz w:val="20"/>
          <w:szCs w:val="20"/>
          <w:lang w:val="es-ES" w:eastAsia="es-MX"/>
        </w:rPr>
        <w:t>III.</w:t>
      </w:r>
      <w:r>
        <w:rPr>
          <w:rFonts w:ascii="Calibri" w:eastAsia="Times New Roman" w:hAnsi="Calibri" w:cs="AvenirNext LT Pro Regular"/>
          <w:b/>
          <w:bCs/>
          <w:sz w:val="20"/>
          <w:szCs w:val="20"/>
          <w:lang w:val="es-ES" w:eastAsia="es-MX"/>
        </w:rPr>
        <w:tab/>
        <w:t>ASUNTOS GENERALES</w:t>
      </w:r>
      <w:r w:rsidR="00795177">
        <w:rPr>
          <w:rFonts w:ascii="Calibri" w:eastAsia="Times New Roman" w:hAnsi="Calibri" w:cs="AvenirNext LT Pro Regular"/>
          <w:b/>
          <w:bCs/>
          <w:sz w:val="20"/>
          <w:szCs w:val="20"/>
          <w:lang w:val="es-ES" w:eastAsia="es-MX"/>
        </w:rPr>
        <w:t xml:space="preserve"> </w:t>
      </w:r>
    </w:p>
    <w:p w:rsidR="006D3379" w:rsidRDefault="006D3379" w:rsidP="00460282">
      <w:pPr>
        <w:pStyle w:val="Prrafodelista"/>
        <w:spacing w:line="360" w:lineRule="auto"/>
        <w:ind w:left="0"/>
        <w:jc w:val="both"/>
        <w:rPr>
          <w:rFonts w:ascii="Calibri" w:eastAsiaTheme="minorHAnsi" w:hAnsi="Calibri" w:cs="AvenirNext LT Pro Regular"/>
          <w:b/>
          <w:bCs/>
          <w:sz w:val="20"/>
          <w:szCs w:val="20"/>
          <w:lang w:val="es-MX" w:eastAsia="es-MX"/>
        </w:rPr>
      </w:pPr>
    </w:p>
    <w:p w:rsidR="00DA5B25" w:rsidRPr="00DA5B25" w:rsidRDefault="00DA5B25" w:rsidP="00460282">
      <w:pPr>
        <w:spacing w:after="0" w:line="360" w:lineRule="auto"/>
        <w:jc w:val="both"/>
        <w:rPr>
          <w:rFonts w:ascii="Calibri" w:hAnsi="Calibri" w:cs="AvenirNext LT Pro Regular"/>
          <w:b/>
          <w:bCs/>
          <w:sz w:val="20"/>
          <w:szCs w:val="20"/>
          <w:lang w:val="es-ES" w:eastAsia="es-MX"/>
        </w:rPr>
      </w:pPr>
      <w:r w:rsidRPr="00B2236B">
        <w:rPr>
          <w:rFonts w:ascii="Calibri" w:hAnsi="Calibri" w:cs="AvenirNext LT Pro Regular"/>
          <w:b/>
          <w:bCs/>
          <w:sz w:val="20"/>
          <w:szCs w:val="20"/>
          <w:lang w:val="es-ES" w:eastAsia="es-MX"/>
        </w:rPr>
        <w:t>A)</w:t>
      </w:r>
      <w:r w:rsidRPr="00DA5B25">
        <w:rPr>
          <w:rFonts w:ascii="Calibri" w:eastAsia="Times New Roman" w:hAnsi="Calibri" w:cs="AvenirNext LT Pro Regular"/>
          <w:b/>
          <w:bCs/>
          <w:sz w:val="20"/>
          <w:szCs w:val="20"/>
          <w:lang w:val="es-ES" w:eastAsia="es-ES"/>
        </w:rPr>
        <w:t xml:space="preserve"> </w:t>
      </w:r>
      <w:r w:rsidRPr="00DA5B25">
        <w:rPr>
          <w:rFonts w:ascii="Calibri" w:hAnsi="Calibri" w:cs="AvenirNext LT Pro Regular"/>
          <w:b/>
          <w:bCs/>
          <w:sz w:val="20"/>
          <w:szCs w:val="20"/>
          <w:lang w:val="es-ES" w:eastAsia="es-MX"/>
        </w:rPr>
        <w:t xml:space="preserve">AUTORIZACIÓN </w:t>
      </w:r>
      <w:r w:rsidR="00937EB5">
        <w:rPr>
          <w:rFonts w:ascii="Calibri" w:hAnsi="Calibri" w:cs="AvenirNext LT Pro Regular"/>
          <w:b/>
          <w:bCs/>
          <w:sz w:val="20"/>
          <w:szCs w:val="20"/>
          <w:lang w:val="es-ES" w:eastAsia="es-MX"/>
        </w:rPr>
        <w:t>DEL PRESUPUESTO DE INGRESOS Y EGRESOS DEL EJERCICIO FISCAL 2018</w:t>
      </w:r>
      <w:r w:rsidRPr="00DA5B25">
        <w:rPr>
          <w:rFonts w:ascii="Calibri" w:hAnsi="Calibri" w:cs="AvenirNext LT Pro Regular"/>
          <w:b/>
          <w:bCs/>
          <w:sz w:val="20"/>
          <w:szCs w:val="20"/>
          <w:lang w:val="es-ES" w:eastAsia="es-MX"/>
        </w:rPr>
        <w:t>.</w:t>
      </w:r>
    </w:p>
    <w:p w:rsidR="006D3379" w:rsidRDefault="006D3379" w:rsidP="00460282">
      <w:pPr>
        <w:spacing w:after="0" w:line="360" w:lineRule="auto"/>
        <w:jc w:val="both"/>
        <w:rPr>
          <w:rFonts w:ascii="Calibri" w:eastAsia="Times New Roman" w:hAnsi="Calibri" w:cs="AvenirNext LT Pro Regular"/>
          <w:bCs/>
          <w:sz w:val="20"/>
          <w:szCs w:val="20"/>
          <w:lang w:eastAsia="es-MX"/>
        </w:rPr>
      </w:pPr>
    </w:p>
    <w:p w:rsidR="00E1780D" w:rsidRDefault="00B2236B"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00B3590A">
        <w:rPr>
          <w:rFonts w:ascii="Calibri" w:eastAsia="Times New Roman" w:hAnsi="Calibri" w:cs="AvenirNext LT Pro Regular"/>
          <w:bCs/>
          <w:sz w:val="20"/>
          <w:szCs w:val="20"/>
          <w:lang w:eastAsia="es-MX"/>
        </w:rPr>
        <w:t xml:space="preserve"> </w:t>
      </w:r>
      <w:r w:rsidR="00B3590A" w:rsidRPr="00C470D8">
        <w:rPr>
          <w:rFonts w:ascii="Calibri" w:eastAsia="Times New Roman" w:hAnsi="Calibri" w:cs="AvenirNext LT Pro Regular"/>
          <w:b/>
          <w:bCs/>
          <w:sz w:val="20"/>
          <w:szCs w:val="20"/>
          <w:lang w:eastAsia="es-MX"/>
        </w:rPr>
        <w:t xml:space="preserve">Lic. </w:t>
      </w:r>
      <w:r w:rsidR="00C3482F">
        <w:rPr>
          <w:rFonts w:ascii="Calibri" w:eastAsia="Times New Roman" w:hAnsi="Calibri" w:cs="AvenirNext LT Pro Regular"/>
          <w:b/>
          <w:bCs/>
          <w:sz w:val="20"/>
          <w:szCs w:val="20"/>
          <w:lang w:eastAsia="es-MX"/>
        </w:rPr>
        <w:t>Eliseo Samuel Medina Moreno</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en uso de la voz</w:t>
      </w:r>
      <w:r w:rsidR="00B3590A">
        <w:rPr>
          <w:rFonts w:ascii="Calibri" w:eastAsia="Times New Roman" w:hAnsi="Calibri" w:cs="AvenirNext LT Pro Regular"/>
          <w:bCs/>
          <w:sz w:val="20"/>
          <w:szCs w:val="20"/>
          <w:lang w:eastAsia="es-MX"/>
        </w:rPr>
        <w:t xml:space="preserve"> manifiesta: &lt;&lt;</w:t>
      </w:r>
      <w:r w:rsidR="004707F8">
        <w:rPr>
          <w:rFonts w:ascii="Calibri" w:eastAsia="Times New Roman" w:hAnsi="Calibri" w:cs="AvenirNext LT Pro Regular"/>
          <w:bCs/>
          <w:sz w:val="20"/>
          <w:szCs w:val="20"/>
          <w:lang w:eastAsia="es-MX"/>
        </w:rPr>
        <w:t xml:space="preserve"> </w:t>
      </w:r>
      <w:r w:rsidR="00C3482F">
        <w:rPr>
          <w:rFonts w:ascii="Calibri" w:eastAsia="Times New Roman" w:hAnsi="Calibri" w:cs="AvenirNext LT Pro Regular"/>
          <w:bCs/>
          <w:sz w:val="20"/>
          <w:szCs w:val="20"/>
          <w:lang w:eastAsia="es-MX"/>
        </w:rPr>
        <w:t>Gracias, con su permiso, Sr Pre</w:t>
      </w:r>
      <w:r w:rsidR="00C70C00">
        <w:rPr>
          <w:rFonts w:ascii="Calibri" w:eastAsia="Times New Roman" w:hAnsi="Calibri" w:cs="AvenirNext LT Pro Regular"/>
          <w:bCs/>
          <w:sz w:val="20"/>
          <w:szCs w:val="20"/>
          <w:lang w:eastAsia="es-MX"/>
        </w:rPr>
        <w:t>si</w:t>
      </w:r>
      <w:r w:rsidR="00C3482F">
        <w:rPr>
          <w:rFonts w:ascii="Calibri" w:eastAsia="Times New Roman" w:hAnsi="Calibri" w:cs="AvenirNext LT Pro Regular"/>
          <w:bCs/>
          <w:sz w:val="20"/>
          <w:szCs w:val="20"/>
          <w:lang w:eastAsia="es-MX"/>
        </w:rPr>
        <w:t>dente</w:t>
      </w:r>
      <w:r w:rsidR="00BE2176">
        <w:rPr>
          <w:rFonts w:ascii="Calibri" w:eastAsia="Times New Roman" w:hAnsi="Calibri" w:cs="AvenirNext LT Pro Regular"/>
          <w:bCs/>
          <w:sz w:val="20"/>
          <w:szCs w:val="20"/>
          <w:lang w:eastAsia="es-MX"/>
        </w:rPr>
        <w:t>&gt;&gt;</w:t>
      </w:r>
    </w:p>
    <w:p w:rsidR="00BE2176" w:rsidRDefault="00BE2176"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dice: &lt;&lt;</w:t>
      </w:r>
      <w:r w:rsidR="004707F8">
        <w:rPr>
          <w:rFonts w:ascii="Calibri" w:eastAsia="Times New Roman" w:hAnsi="Calibri" w:cs="AvenirNext LT Pro Regular"/>
          <w:bCs/>
          <w:sz w:val="20"/>
          <w:szCs w:val="20"/>
          <w:lang w:eastAsia="es-MX"/>
        </w:rPr>
        <w:t xml:space="preserve"> </w:t>
      </w:r>
      <w:r w:rsidR="00C3482F">
        <w:rPr>
          <w:rFonts w:ascii="Calibri" w:eastAsia="Times New Roman" w:hAnsi="Calibri" w:cs="AvenirNext LT Pro Regular"/>
          <w:bCs/>
          <w:sz w:val="20"/>
          <w:szCs w:val="20"/>
          <w:lang w:eastAsia="es-MX"/>
        </w:rPr>
        <w:t xml:space="preserve">Adelante </w:t>
      </w:r>
      <w:r>
        <w:rPr>
          <w:rFonts w:ascii="Calibri" w:eastAsia="Times New Roman" w:hAnsi="Calibri" w:cs="AvenirNext LT Pro Regular"/>
          <w:bCs/>
          <w:sz w:val="20"/>
          <w:szCs w:val="20"/>
          <w:lang w:eastAsia="es-MX"/>
        </w:rPr>
        <w:t>&gt;&gt;</w:t>
      </w:r>
    </w:p>
    <w:p w:rsidR="003E7B3C" w:rsidRDefault="00807F74"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Eliseo Samuel Medina Moreno </w:t>
      </w:r>
      <w:r>
        <w:rPr>
          <w:rFonts w:ascii="Calibri" w:eastAsia="Times New Roman" w:hAnsi="Calibri" w:cs="AvenirNext LT Pro Regular"/>
          <w:bCs/>
          <w:sz w:val="20"/>
          <w:szCs w:val="20"/>
          <w:lang w:eastAsia="es-MX"/>
        </w:rPr>
        <w:t>en uso de la voz expone: &lt;&lt;</w:t>
      </w:r>
      <w:r w:rsidR="00C3482F">
        <w:rPr>
          <w:rFonts w:ascii="Calibri" w:eastAsia="Times New Roman" w:hAnsi="Calibri" w:cs="AvenirNext LT Pro Regular"/>
          <w:bCs/>
          <w:sz w:val="20"/>
          <w:szCs w:val="20"/>
          <w:lang w:eastAsia="es-MX"/>
        </w:rPr>
        <w:t xml:space="preserve">Vamos a analizar primero el Presupuesto de ingresos programado para el 2018, el presupuesto total que se está presupuestando para este año es de $ 183,219,775.00 (ciento ochenta y tres millones doscientos diecinueve mil setecientos setenta y cinco) que se componen de $60 millones 746 mil de ingresos propios, Participaciones y Aportaciones (Municipios y Beneficiarios de 14 millones 861 mil y de Ingreso Apoyo Gobierno del Estado por 107 millones 611 mil 267 ese es el presupuesto, ahí ustedes pueden ver los componentes de cada uno de ellos en las subcuentas del Ingreso que se propone a esta Junta&gt;&gt;  </w:t>
      </w:r>
    </w:p>
    <w:p w:rsidR="00EE7587" w:rsidRDefault="00EE7587"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w:t>
      </w:r>
      <w:r w:rsidR="003E7B3C">
        <w:rPr>
          <w:rFonts w:ascii="Calibri" w:eastAsia="Times New Roman" w:hAnsi="Calibri" w:cs="AvenirNext LT Pro Regular"/>
          <w:bCs/>
          <w:sz w:val="20"/>
          <w:szCs w:val="20"/>
          <w:lang w:eastAsia="es-MX"/>
        </w:rPr>
        <w:t xml:space="preserve"> </w:t>
      </w:r>
      <w:proofErr w:type="gramStart"/>
      <w:r w:rsidR="003E7B3C">
        <w:rPr>
          <w:rFonts w:ascii="Calibri" w:eastAsia="Times New Roman" w:hAnsi="Calibri" w:cs="AvenirNext LT Pro Regular"/>
          <w:bCs/>
          <w:sz w:val="20"/>
          <w:szCs w:val="20"/>
          <w:lang w:eastAsia="es-MX"/>
        </w:rPr>
        <w:t>¿</w:t>
      </w:r>
      <w:proofErr w:type="gramEnd"/>
      <w:r w:rsidR="003E7B3C">
        <w:rPr>
          <w:rFonts w:ascii="Calibri" w:eastAsia="Times New Roman" w:hAnsi="Calibri" w:cs="AvenirNext LT Pro Regular"/>
          <w:bCs/>
          <w:sz w:val="20"/>
          <w:szCs w:val="20"/>
          <w:lang w:eastAsia="es-MX"/>
        </w:rPr>
        <w:t>Estos 69 millones 091 mil pesos están en el Presupuesto propuesto por la SEPAF</w:t>
      </w:r>
      <w:r>
        <w:rPr>
          <w:rFonts w:ascii="Calibri" w:eastAsia="Times New Roman" w:hAnsi="Calibri" w:cs="AvenirNext LT Pro Regular"/>
          <w:bCs/>
          <w:sz w:val="20"/>
          <w:szCs w:val="20"/>
          <w:lang w:eastAsia="es-MX"/>
        </w:rPr>
        <w:t>&gt;&gt;</w:t>
      </w:r>
    </w:p>
    <w:p w:rsidR="00EE7587" w:rsidRDefault="003E7B3C"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Eliseo Samuel Medina Moreno </w:t>
      </w:r>
      <w:r w:rsidR="00EE7587">
        <w:rPr>
          <w:rFonts w:ascii="Calibri" w:eastAsia="Times New Roman" w:hAnsi="Calibri" w:cs="AvenirNext LT Pro Regular"/>
          <w:bCs/>
          <w:sz w:val="20"/>
          <w:szCs w:val="20"/>
          <w:lang w:eastAsia="es-MX"/>
        </w:rPr>
        <w:t>responde: &lt;&lt;</w:t>
      </w:r>
      <w:r>
        <w:rPr>
          <w:rFonts w:ascii="Calibri" w:eastAsia="Times New Roman" w:hAnsi="Calibri" w:cs="AvenirNext LT Pro Regular"/>
          <w:bCs/>
          <w:sz w:val="20"/>
          <w:szCs w:val="20"/>
          <w:lang w:eastAsia="es-MX"/>
        </w:rPr>
        <w:t xml:space="preserve">Se propuso en agosto, con los representantes de SEPAF </w:t>
      </w:r>
      <w:r w:rsidR="004707F8">
        <w:rPr>
          <w:rFonts w:ascii="Calibri" w:eastAsia="Times New Roman" w:hAnsi="Calibri" w:cs="AvenirNext LT Pro Regular"/>
          <w:bCs/>
          <w:sz w:val="20"/>
          <w:szCs w:val="20"/>
          <w:lang w:eastAsia="es-MX"/>
        </w:rPr>
        <w:t>&gt;&gt;</w:t>
      </w:r>
    </w:p>
    <w:p w:rsidR="003E7B3C" w:rsidRDefault="003E7B3C"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sidRPr="003E7B3C">
        <w:rPr>
          <w:rFonts w:ascii="Calibri" w:eastAsia="Times New Roman" w:hAnsi="Calibri" w:cs="AvenirNext LT Pro Regular"/>
          <w:bCs/>
          <w:sz w:val="20"/>
          <w:szCs w:val="20"/>
          <w:lang w:eastAsia="es-MX"/>
        </w:rPr>
        <w:t xml:space="preserve">menciona y </w:t>
      </w:r>
      <w:r>
        <w:rPr>
          <w:rFonts w:ascii="Calibri" w:eastAsia="Times New Roman" w:hAnsi="Calibri" w:cs="AvenirNext LT Pro Regular"/>
          <w:bCs/>
          <w:sz w:val="20"/>
          <w:szCs w:val="20"/>
          <w:lang w:eastAsia="es-MX"/>
        </w:rPr>
        <w:t>pregunta: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por ustedes, no pero mi pregunta es ¿En el Presupuesto de SEPAF al Congreso están estos 69 millones?&gt;&gt;</w:t>
      </w:r>
    </w:p>
    <w:p w:rsidR="004707F8" w:rsidRDefault="00FA7F4E"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lastRenderedPageBreak/>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sidR="003E7B3C">
        <w:rPr>
          <w:rFonts w:ascii="Calibri" w:eastAsia="Times New Roman" w:hAnsi="Calibri" w:cs="AvenirNext LT Pro Regular"/>
          <w:b/>
          <w:bCs/>
          <w:sz w:val="20"/>
          <w:szCs w:val="20"/>
          <w:lang w:val="es-ES" w:eastAsia="es-MX"/>
        </w:rPr>
        <w:t xml:space="preserve">Merlín </w:t>
      </w:r>
      <w:proofErr w:type="spellStart"/>
      <w:r w:rsidR="003E7B3C">
        <w:rPr>
          <w:rFonts w:ascii="Calibri" w:eastAsia="Times New Roman" w:hAnsi="Calibri" w:cs="AvenirNext LT Pro Regular"/>
          <w:b/>
          <w:bCs/>
          <w:sz w:val="20"/>
          <w:szCs w:val="20"/>
          <w:lang w:val="es-ES" w:eastAsia="es-MX"/>
        </w:rPr>
        <w:t>Grisell</w:t>
      </w:r>
      <w:proofErr w:type="spellEnd"/>
      <w:r w:rsidR="003E7B3C">
        <w:rPr>
          <w:rFonts w:ascii="Calibri" w:eastAsia="Times New Roman" w:hAnsi="Calibri" w:cs="AvenirNext LT Pro Regular"/>
          <w:b/>
          <w:bCs/>
          <w:sz w:val="20"/>
          <w:szCs w:val="20"/>
          <w:lang w:val="es-ES" w:eastAsia="es-MX"/>
        </w:rPr>
        <w:t xml:space="preserve"> Madrid</w:t>
      </w:r>
      <w:r>
        <w:rPr>
          <w:rFonts w:ascii="Calibri" w:eastAsia="Times New Roman" w:hAnsi="Calibri" w:cs="AvenirNext LT Pro Regular"/>
          <w:b/>
          <w:bCs/>
          <w:sz w:val="20"/>
          <w:szCs w:val="20"/>
          <w:lang w:val="es-ES" w:eastAsia="es-MX"/>
        </w:rPr>
        <w:t xml:space="preserve"> </w:t>
      </w:r>
      <w:r w:rsidRPr="00232A41">
        <w:rPr>
          <w:rFonts w:ascii="Calibri" w:eastAsia="Times New Roman" w:hAnsi="Calibri" w:cs="AvenirNext LT Pro Regular"/>
          <w:bCs/>
          <w:sz w:val="20"/>
          <w:szCs w:val="20"/>
          <w:lang w:eastAsia="es-MX"/>
        </w:rPr>
        <w:t>pregunta:</w:t>
      </w:r>
      <w:r>
        <w:rPr>
          <w:rFonts w:ascii="Calibri" w:eastAsia="Times New Roman" w:hAnsi="Calibri" w:cs="AvenirNext LT Pro Regular"/>
          <w:bCs/>
          <w:sz w:val="20"/>
          <w:szCs w:val="20"/>
          <w:lang w:eastAsia="es-MX"/>
        </w:rPr>
        <w:t xml:space="preserve"> </w:t>
      </w:r>
      <w:r w:rsidR="004707F8">
        <w:rPr>
          <w:rFonts w:ascii="Calibri" w:eastAsia="Times New Roman" w:hAnsi="Calibri" w:cs="AvenirNext LT Pro Regular"/>
          <w:bCs/>
          <w:sz w:val="20"/>
          <w:szCs w:val="20"/>
          <w:lang w:eastAsia="es-MX"/>
        </w:rPr>
        <w:t>&lt;&lt;</w:t>
      </w:r>
      <w:r w:rsidR="00807F74">
        <w:rPr>
          <w:rFonts w:ascii="Calibri" w:eastAsia="Times New Roman" w:hAnsi="Calibri" w:cs="AvenirNext LT Pro Regular"/>
          <w:bCs/>
          <w:sz w:val="20"/>
          <w:szCs w:val="20"/>
          <w:lang w:eastAsia="es-MX"/>
        </w:rPr>
        <w:t xml:space="preserve"> </w:t>
      </w:r>
      <w:r w:rsidR="003E7B3C">
        <w:rPr>
          <w:rFonts w:ascii="Calibri" w:eastAsia="Times New Roman" w:hAnsi="Calibri" w:cs="AvenirNext LT Pro Regular"/>
          <w:bCs/>
          <w:sz w:val="20"/>
          <w:szCs w:val="20"/>
          <w:lang w:eastAsia="es-MX"/>
        </w:rPr>
        <w:t xml:space="preserve">¿Se capturo en </w:t>
      </w:r>
      <w:r w:rsidR="00C70C00">
        <w:rPr>
          <w:rFonts w:ascii="Calibri" w:eastAsia="Times New Roman" w:hAnsi="Calibri" w:cs="AvenirNext LT Pro Regular"/>
          <w:bCs/>
          <w:sz w:val="20"/>
          <w:szCs w:val="20"/>
          <w:lang w:eastAsia="es-MX"/>
        </w:rPr>
        <w:t>si</w:t>
      </w:r>
      <w:r w:rsidR="003E7B3C">
        <w:rPr>
          <w:rFonts w:ascii="Calibri" w:eastAsia="Times New Roman" w:hAnsi="Calibri" w:cs="AvenirNext LT Pro Regular"/>
          <w:bCs/>
          <w:sz w:val="20"/>
          <w:szCs w:val="20"/>
          <w:lang w:eastAsia="es-MX"/>
        </w:rPr>
        <w:t>stema?</w:t>
      </w:r>
      <w:r w:rsidR="004707F8">
        <w:rPr>
          <w:rFonts w:ascii="Calibri" w:eastAsia="Times New Roman" w:hAnsi="Calibri" w:cs="AvenirNext LT Pro Regular"/>
          <w:bCs/>
          <w:sz w:val="20"/>
          <w:szCs w:val="20"/>
          <w:lang w:eastAsia="es-MX"/>
        </w:rPr>
        <w:t>&gt;&gt;</w:t>
      </w:r>
    </w:p>
    <w:p w:rsidR="00FA7F4E" w:rsidRDefault="00FA7F4E"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responde: &lt;&lt;</w:t>
      </w:r>
      <w:r w:rsidR="00C70C00">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&gt;&gt;</w:t>
      </w:r>
    </w:p>
    <w:p w:rsidR="003E7B3C" w:rsidRDefault="003E7B3C"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 xml:space="preserve">manifiesta: &lt;&lt;Entonces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Pr>
          <w:rFonts w:ascii="Calibri" w:eastAsia="Times New Roman" w:hAnsi="Calibri" w:cs="AvenirNext LT Pro Regular"/>
          <w:bCs/>
          <w:sz w:val="20"/>
          <w:szCs w:val="20"/>
          <w:lang w:eastAsia="es-MX"/>
        </w:rPr>
        <w:t xml:space="preserve"> va a ir en la Propuesta,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Pr>
          <w:rFonts w:ascii="Calibri" w:eastAsia="Times New Roman" w:hAnsi="Calibri" w:cs="AvenirNext LT Pro Regular"/>
          <w:bCs/>
          <w:sz w:val="20"/>
          <w:szCs w:val="20"/>
          <w:lang w:eastAsia="es-MX"/>
        </w:rPr>
        <w:t xml:space="preserve"> est</w:t>
      </w:r>
      <w:r w:rsidR="00C70C00">
        <w:rPr>
          <w:rFonts w:ascii="Calibri" w:eastAsia="Times New Roman" w:hAnsi="Calibri" w:cs="AvenirNext LT Pro Regular"/>
          <w:bCs/>
          <w:sz w:val="20"/>
          <w:szCs w:val="20"/>
          <w:lang w:eastAsia="es-MX"/>
        </w:rPr>
        <w:t>á</w:t>
      </w:r>
      <w:r>
        <w:rPr>
          <w:rFonts w:ascii="Calibri" w:eastAsia="Times New Roman" w:hAnsi="Calibri" w:cs="AvenirNext LT Pro Regular"/>
          <w:bCs/>
          <w:sz w:val="20"/>
          <w:szCs w:val="20"/>
          <w:lang w:eastAsia="es-MX"/>
        </w:rPr>
        <w:t xml:space="preserve"> en el </w:t>
      </w:r>
      <w:r w:rsidR="00C70C00">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 xml:space="preserve">stema que fue creado para esto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Pr>
          <w:rFonts w:ascii="Calibri" w:eastAsia="Times New Roman" w:hAnsi="Calibri" w:cs="AvenirNext LT Pro Regular"/>
          <w:bCs/>
          <w:sz w:val="20"/>
          <w:szCs w:val="20"/>
          <w:lang w:eastAsia="es-MX"/>
        </w:rPr>
        <w:t xml:space="preserve"> va al Congreso, estamos pendiente de verificación&gt;&gt;</w:t>
      </w:r>
    </w:p>
    <w:p w:rsidR="003E7B3C" w:rsidRDefault="003E7B3C"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 xml:space="preserve">indica: &lt;&lt;Verifíquelo, en el Presupuesto que se mando al Congreso, </w:t>
      </w:r>
      <w:r w:rsidR="00C70C00">
        <w:rPr>
          <w:rFonts w:ascii="Calibri" w:eastAsia="Times New Roman" w:hAnsi="Calibri" w:cs="AvenirNext LT Pro Regular"/>
          <w:bCs/>
          <w:sz w:val="20"/>
          <w:szCs w:val="20"/>
          <w:lang w:eastAsia="es-MX"/>
        </w:rPr>
        <w:t xml:space="preserve">si </w:t>
      </w:r>
      <w:r>
        <w:rPr>
          <w:rFonts w:ascii="Calibri" w:eastAsia="Times New Roman" w:hAnsi="Calibri" w:cs="AvenirNext LT Pro Regular"/>
          <w:bCs/>
          <w:sz w:val="20"/>
          <w:szCs w:val="20"/>
          <w:lang w:eastAsia="es-MX"/>
        </w:rPr>
        <w:t>no se los dan en SEPAF, se los con</w:t>
      </w:r>
      <w:r w:rsidR="00C70C00">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go yo en el Congreso, que este ahí&gt;&gt;</w:t>
      </w:r>
    </w:p>
    <w:p w:rsidR="00FA7F4E" w:rsidRDefault="00FA7F4E"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responde: &lt;&lt;</w:t>
      </w:r>
      <w:r w:rsidR="004707F8">
        <w:rPr>
          <w:rFonts w:ascii="Calibri" w:eastAsia="Times New Roman" w:hAnsi="Calibri" w:cs="AvenirNext LT Pro Regular"/>
          <w:bCs/>
          <w:sz w:val="20"/>
          <w:szCs w:val="20"/>
          <w:lang w:eastAsia="es-MX"/>
        </w:rPr>
        <w:t xml:space="preserve"> </w:t>
      </w:r>
      <w:r w:rsidR="003E7B3C">
        <w:rPr>
          <w:rFonts w:ascii="Calibri" w:eastAsia="Times New Roman" w:hAnsi="Calibri" w:cs="AvenirNext LT Pro Regular"/>
          <w:bCs/>
          <w:sz w:val="20"/>
          <w:szCs w:val="20"/>
          <w:lang w:eastAsia="es-MX"/>
        </w:rPr>
        <w:t xml:space="preserve">Bien, gracias </w:t>
      </w:r>
      <w:r>
        <w:rPr>
          <w:rFonts w:ascii="Calibri" w:eastAsia="Times New Roman" w:hAnsi="Calibri" w:cs="AvenirNext LT Pro Regular"/>
          <w:bCs/>
          <w:sz w:val="20"/>
          <w:szCs w:val="20"/>
          <w:lang w:eastAsia="es-MX"/>
        </w:rPr>
        <w:t>&gt;&gt;</w:t>
      </w:r>
    </w:p>
    <w:p w:rsidR="00FA7F4E" w:rsidRPr="00EE7587" w:rsidRDefault="008A7CB8"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sidR="003E7B3C">
        <w:rPr>
          <w:rFonts w:ascii="Calibri" w:eastAsia="Times New Roman" w:hAnsi="Calibri" w:cs="AvenirNext LT Pro Regular"/>
          <w:bCs/>
          <w:sz w:val="20"/>
          <w:szCs w:val="20"/>
          <w:lang w:eastAsia="es-MX"/>
        </w:rPr>
        <w:t>comenta</w:t>
      </w:r>
      <w:r w:rsidR="004707F8">
        <w:rPr>
          <w:rFonts w:ascii="Calibri" w:eastAsia="Times New Roman" w:hAnsi="Calibri" w:cs="AvenirNext LT Pro Regular"/>
          <w:bCs/>
          <w:sz w:val="20"/>
          <w:szCs w:val="20"/>
          <w:lang w:eastAsia="es-MX"/>
        </w:rPr>
        <w:t>: &lt;&lt;</w:t>
      </w:r>
      <w:r w:rsidR="003E7B3C">
        <w:rPr>
          <w:rFonts w:ascii="Calibri" w:eastAsia="Times New Roman" w:hAnsi="Calibri" w:cs="AvenirNext LT Pro Regular"/>
          <w:bCs/>
          <w:sz w:val="20"/>
          <w:szCs w:val="20"/>
          <w:lang w:eastAsia="es-MX"/>
        </w:rPr>
        <w:t xml:space="preserve">Porque SEPAF no </w:t>
      </w:r>
      <w:r w:rsidR="00C70C00">
        <w:rPr>
          <w:rFonts w:ascii="Calibri" w:eastAsia="Times New Roman" w:hAnsi="Calibri" w:cs="AvenirNext LT Pro Regular"/>
          <w:bCs/>
          <w:sz w:val="20"/>
          <w:szCs w:val="20"/>
          <w:lang w:eastAsia="es-MX"/>
        </w:rPr>
        <w:t>si</w:t>
      </w:r>
      <w:r w:rsidR="003E7B3C">
        <w:rPr>
          <w:rFonts w:ascii="Calibri" w:eastAsia="Times New Roman" w:hAnsi="Calibri" w:cs="AvenirNext LT Pro Regular"/>
          <w:bCs/>
          <w:sz w:val="20"/>
          <w:szCs w:val="20"/>
          <w:lang w:eastAsia="es-MX"/>
        </w:rPr>
        <w:t>empre propone lo que las Instituciones piden</w:t>
      </w:r>
      <w:r>
        <w:rPr>
          <w:rFonts w:ascii="Calibri" w:eastAsia="Times New Roman" w:hAnsi="Calibri" w:cs="AvenirNext LT Pro Regular"/>
          <w:bCs/>
          <w:sz w:val="20"/>
          <w:szCs w:val="20"/>
          <w:lang w:eastAsia="es-MX"/>
        </w:rPr>
        <w:t>&gt;&gt;</w:t>
      </w:r>
    </w:p>
    <w:p w:rsidR="003E7B3C" w:rsidRDefault="003E7B3C"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mencion</w:t>
      </w:r>
      <w:r w:rsidRPr="00232A41">
        <w:rPr>
          <w:rFonts w:ascii="Calibri" w:eastAsia="Times New Roman" w:hAnsi="Calibri" w:cs="AvenirNext LT Pro Regular"/>
          <w:bCs/>
          <w:sz w:val="20"/>
          <w:szCs w:val="20"/>
          <w:lang w:eastAsia="es-MX"/>
        </w:rPr>
        <w:t>a:</w:t>
      </w:r>
      <w:r>
        <w:rPr>
          <w:rFonts w:ascii="Calibri" w:eastAsia="Times New Roman" w:hAnsi="Calibri" w:cs="AvenirNext LT Pro Regular"/>
          <w:bCs/>
          <w:sz w:val="20"/>
          <w:szCs w:val="20"/>
          <w:lang w:eastAsia="es-MX"/>
        </w:rPr>
        <w:t xml:space="preserve"> &lt;&lt;No es la propuesta y ya después se hacen las modificaciones&gt;&gt;</w:t>
      </w:r>
    </w:p>
    <w:p w:rsidR="008A7CB8" w:rsidRDefault="008A7CB8"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manifiesta: &lt;&lt;</w:t>
      </w:r>
      <w:r w:rsidR="004707F8">
        <w:rPr>
          <w:rFonts w:ascii="Calibri" w:eastAsia="Times New Roman" w:hAnsi="Calibri" w:cs="AvenirNext LT Pro Regular"/>
          <w:bCs/>
          <w:sz w:val="20"/>
          <w:szCs w:val="20"/>
          <w:lang w:eastAsia="es-MX"/>
        </w:rPr>
        <w:t xml:space="preserve"> </w:t>
      </w:r>
      <w:r w:rsidR="00AA1415">
        <w:rPr>
          <w:rFonts w:ascii="Calibri" w:eastAsia="Times New Roman" w:hAnsi="Calibri" w:cs="AvenirNext LT Pro Regular"/>
          <w:bCs/>
          <w:sz w:val="20"/>
          <w:szCs w:val="20"/>
          <w:lang w:eastAsia="es-MX"/>
        </w:rPr>
        <w:t>Sí</w:t>
      </w:r>
      <w:r w:rsidR="003E7B3C">
        <w:rPr>
          <w:rFonts w:ascii="Calibri" w:eastAsia="Times New Roman" w:hAnsi="Calibri" w:cs="AvenirNext LT Pro Regular"/>
          <w:bCs/>
          <w:sz w:val="20"/>
          <w:szCs w:val="20"/>
          <w:lang w:eastAsia="es-MX"/>
        </w:rPr>
        <w:t xml:space="preserve"> tiene razón Ingeniero</w:t>
      </w:r>
      <w:r>
        <w:rPr>
          <w:rFonts w:ascii="Calibri" w:eastAsia="Times New Roman" w:hAnsi="Calibri" w:cs="AvenirNext LT Pro Regular"/>
          <w:bCs/>
          <w:sz w:val="20"/>
          <w:szCs w:val="20"/>
          <w:lang w:eastAsia="es-MX"/>
        </w:rPr>
        <w:t>&gt;&gt;</w:t>
      </w:r>
    </w:p>
    <w:p w:rsidR="00E43A3E" w:rsidRDefault="007A2515"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comenta: &lt;&lt;</w:t>
      </w:r>
      <w:r w:rsidR="004707F8">
        <w:rPr>
          <w:rFonts w:ascii="Calibri" w:eastAsia="Times New Roman" w:hAnsi="Calibri" w:cs="AvenirNext LT Pro Regular"/>
          <w:bCs/>
          <w:sz w:val="20"/>
          <w:szCs w:val="20"/>
          <w:lang w:eastAsia="es-MX"/>
        </w:rPr>
        <w:t xml:space="preserve"> </w:t>
      </w:r>
      <w:r w:rsidR="003E7B3C">
        <w:rPr>
          <w:rFonts w:ascii="Calibri" w:eastAsia="Times New Roman" w:hAnsi="Calibri" w:cs="AvenirNext LT Pro Regular"/>
          <w:bCs/>
          <w:sz w:val="20"/>
          <w:szCs w:val="20"/>
          <w:lang w:eastAsia="es-MX"/>
        </w:rPr>
        <w:t xml:space="preserve">Por favor </w:t>
      </w:r>
      <w:r>
        <w:rPr>
          <w:rFonts w:ascii="Calibri" w:eastAsia="Times New Roman" w:hAnsi="Calibri" w:cs="AvenirNext LT Pro Regular"/>
          <w:bCs/>
          <w:sz w:val="20"/>
          <w:szCs w:val="20"/>
          <w:lang w:eastAsia="es-MX"/>
        </w:rPr>
        <w:t>&gt;&gt;</w:t>
      </w:r>
    </w:p>
    <w:p w:rsidR="007A2515" w:rsidRDefault="00777B8B"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sidR="003E7B3C">
        <w:rPr>
          <w:rFonts w:ascii="Calibri" w:eastAsia="Times New Roman" w:hAnsi="Calibri" w:cs="AvenirNext LT Pro Regular"/>
          <w:bCs/>
          <w:sz w:val="20"/>
          <w:szCs w:val="20"/>
          <w:lang w:eastAsia="es-MX"/>
        </w:rPr>
        <w:t xml:space="preserve"> menciona: &lt;&lt;Porque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3E7B3C">
        <w:rPr>
          <w:rFonts w:ascii="Calibri" w:eastAsia="Times New Roman" w:hAnsi="Calibri" w:cs="AvenirNext LT Pro Regular"/>
          <w:bCs/>
          <w:sz w:val="20"/>
          <w:szCs w:val="20"/>
          <w:lang w:eastAsia="es-MX"/>
        </w:rPr>
        <w:t xml:space="preserve"> se envió</w:t>
      </w:r>
      <w:r w:rsidR="003222E9">
        <w:rPr>
          <w:rFonts w:ascii="Calibri" w:eastAsia="Times New Roman" w:hAnsi="Calibri" w:cs="AvenirNext LT Pro Regular"/>
          <w:bCs/>
          <w:sz w:val="20"/>
          <w:szCs w:val="20"/>
          <w:lang w:eastAsia="es-MX"/>
        </w:rPr>
        <w:t>,</w:t>
      </w:r>
      <w:r w:rsidR="003E7B3C">
        <w:rPr>
          <w:rFonts w:ascii="Calibri" w:eastAsia="Times New Roman" w:hAnsi="Calibri" w:cs="AvenirNext LT Pro Regular"/>
          <w:bCs/>
          <w:sz w:val="20"/>
          <w:szCs w:val="20"/>
          <w:lang w:eastAsia="es-MX"/>
        </w:rPr>
        <w:t xml:space="preserve"> todo</w:t>
      </w:r>
      <w:r w:rsidR="003222E9">
        <w:rPr>
          <w:rFonts w:ascii="Calibri" w:eastAsia="Times New Roman" w:hAnsi="Calibri" w:cs="AvenirNext LT Pro Regular"/>
          <w:bCs/>
          <w:sz w:val="20"/>
          <w:szCs w:val="20"/>
          <w:lang w:eastAsia="es-MX"/>
        </w:rPr>
        <w:t xml:space="preserve"> se cumplió en los Formatos</w:t>
      </w:r>
      <w:r w:rsidR="007A251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353C1B" w:rsidRDefault="00777B8B" w:rsidP="00460282">
      <w:pPr>
        <w:spacing w:after="0" w:line="360" w:lineRule="auto"/>
        <w:jc w:val="both"/>
        <w:rPr>
          <w:lang w:val="es-ES" w:eastAsia="es-ES"/>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w:t>
      </w:r>
      <w:r w:rsidR="004707F8">
        <w:rPr>
          <w:lang w:val="es-ES" w:eastAsia="es-ES"/>
        </w:rPr>
        <w:t xml:space="preserve"> </w:t>
      </w:r>
      <w:r w:rsidR="003E7B3C">
        <w:rPr>
          <w:lang w:val="es-ES" w:eastAsia="es-ES"/>
        </w:rPr>
        <w:t>Me imagino que lo de los Calentadores es todavía lo de atrás, no es del presupuesto de 18</w:t>
      </w:r>
      <w:r>
        <w:rPr>
          <w:lang w:val="es-ES" w:eastAsia="es-ES"/>
        </w:rPr>
        <w:t>&gt;&gt;</w:t>
      </w:r>
    </w:p>
    <w:p w:rsidR="003222E9" w:rsidRDefault="003222E9" w:rsidP="00460282">
      <w:pPr>
        <w:spacing w:after="0" w:line="360" w:lineRule="auto"/>
        <w:jc w:val="both"/>
        <w:rPr>
          <w:lang w:val="es-ES" w:eastAsia="es-ES"/>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Eliseo Samuel Medina Moreno </w:t>
      </w:r>
      <w:r>
        <w:rPr>
          <w:rFonts w:ascii="Calibri" w:eastAsia="Times New Roman" w:hAnsi="Calibri" w:cs="AvenirNext LT Pro Regular"/>
          <w:bCs/>
          <w:sz w:val="20"/>
          <w:szCs w:val="20"/>
          <w:lang w:eastAsia="es-MX"/>
        </w:rPr>
        <w:t>responde: &lt;&lt;Exactamente, Ingeniero&gt;&gt;</w:t>
      </w:r>
    </w:p>
    <w:p w:rsidR="007B4874" w:rsidRDefault="007B4874" w:rsidP="00460282">
      <w:pPr>
        <w:spacing w:after="0" w:line="360" w:lineRule="auto"/>
        <w:jc w:val="both"/>
        <w:rPr>
          <w:lang w:val="es-ES" w:eastAsia="es-ES"/>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dice: &lt;&lt;</w:t>
      </w:r>
      <w:r w:rsidR="003222E9">
        <w:rPr>
          <w:rFonts w:ascii="Calibri" w:eastAsia="Times New Roman" w:hAnsi="Calibri" w:cs="AvenirNext LT Pro Regular"/>
          <w:bCs/>
          <w:sz w:val="20"/>
          <w:szCs w:val="20"/>
          <w:lang w:eastAsia="es-MX"/>
        </w:rPr>
        <w:t>No se ha dado la entrega por parte del Proveedor</w:t>
      </w:r>
      <w:r w:rsidR="004707F8">
        <w:rPr>
          <w:lang w:val="es-ES" w:eastAsia="es-ES"/>
        </w:rPr>
        <w:t xml:space="preserve"> </w:t>
      </w:r>
      <w:r>
        <w:rPr>
          <w:lang w:val="es-ES" w:eastAsia="es-ES"/>
        </w:rPr>
        <w:t>&gt;&gt;</w:t>
      </w:r>
    </w:p>
    <w:p w:rsidR="003222E9" w:rsidRDefault="003222E9" w:rsidP="00460282">
      <w:pPr>
        <w:spacing w:after="0" w:line="360" w:lineRule="auto"/>
        <w:jc w:val="both"/>
        <w:rPr>
          <w:lang w:val="es-ES" w:eastAsia="es-ES"/>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Eliseo Samuel Medina Moreno </w:t>
      </w:r>
      <w:r>
        <w:rPr>
          <w:rFonts w:ascii="Calibri" w:eastAsia="Times New Roman" w:hAnsi="Calibri" w:cs="AvenirNext LT Pro Regular"/>
          <w:bCs/>
          <w:sz w:val="20"/>
          <w:szCs w:val="20"/>
          <w:lang w:eastAsia="es-MX"/>
        </w:rPr>
        <w:t>res</w:t>
      </w:r>
      <w:r w:rsidR="007832F4">
        <w:rPr>
          <w:rFonts w:ascii="Calibri" w:eastAsia="Times New Roman" w:hAnsi="Calibri" w:cs="AvenirNext LT Pro Regular"/>
          <w:bCs/>
          <w:sz w:val="20"/>
          <w:szCs w:val="20"/>
          <w:lang w:eastAsia="es-MX"/>
        </w:rPr>
        <w:t xml:space="preserve">ponde: &lt;&lt;Exactamente, Ingeniero </w:t>
      </w:r>
      <w:r>
        <w:rPr>
          <w:rFonts w:ascii="Calibri" w:eastAsia="Times New Roman" w:hAnsi="Calibri" w:cs="AvenirNext LT Pro Regular"/>
          <w:bCs/>
          <w:sz w:val="20"/>
          <w:szCs w:val="20"/>
          <w:lang w:eastAsia="es-MX"/>
        </w:rPr>
        <w:t>&gt;&gt;</w:t>
      </w:r>
    </w:p>
    <w:p w:rsidR="003222E9" w:rsidRDefault="003222E9" w:rsidP="00460282">
      <w:pPr>
        <w:spacing w:after="0" w:line="360" w:lineRule="auto"/>
        <w:jc w:val="both"/>
        <w:rPr>
          <w:lang w:val="es-ES" w:eastAsia="es-ES"/>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menciona: </w:t>
      </w:r>
      <w:r w:rsidR="007832F4">
        <w:rPr>
          <w:rFonts w:ascii="Calibri" w:eastAsia="Times New Roman" w:hAnsi="Calibri" w:cs="AvenirNext LT Pro Regular"/>
          <w:bCs/>
          <w:sz w:val="20"/>
          <w:szCs w:val="20"/>
          <w:lang w:eastAsia="es-MX"/>
        </w:rPr>
        <w:t>&lt;&lt;</w:t>
      </w:r>
      <w:r>
        <w:rPr>
          <w:lang w:val="es-ES" w:eastAsia="es-ES"/>
        </w:rPr>
        <w:t xml:space="preserve">Es la </w:t>
      </w:r>
      <w:r w:rsidR="007832F4">
        <w:rPr>
          <w:lang w:val="es-ES" w:eastAsia="es-ES"/>
        </w:rPr>
        <w:t>previ</w:t>
      </w:r>
      <w:r w:rsidR="00C70C00">
        <w:rPr>
          <w:lang w:val="es-ES" w:eastAsia="es-ES"/>
        </w:rPr>
        <w:t>si</w:t>
      </w:r>
      <w:r w:rsidR="007832F4">
        <w:rPr>
          <w:lang w:val="es-ES" w:eastAsia="es-ES"/>
        </w:rPr>
        <w:t>ón para una vez que cumpla y</w:t>
      </w:r>
      <w:r>
        <w:rPr>
          <w:lang w:val="es-ES" w:eastAsia="es-ES"/>
        </w:rPr>
        <w:t xml:space="preserve"> termine</w:t>
      </w:r>
      <w:r w:rsidR="007832F4">
        <w:rPr>
          <w:lang w:val="es-ES" w:eastAsia="es-ES"/>
        </w:rPr>
        <w:t xml:space="preserve"> se paga</w:t>
      </w:r>
      <w:r>
        <w:rPr>
          <w:lang w:val="es-ES" w:eastAsia="es-ES"/>
        </w:rPr>
        <w:t>&gt;&gt;</w:t>
      </w:r>
    </w:p>
    <w:p w:rsidR="003222E9" w:rsidRDefault="003222E9" w:rsidP="00460282">
      <w:pPr>
        <w:spacing w:after="0" w:line="360" w:lineRule="auto"/>
        <w:jc w:val="both"/>
        <w:rPr>
          <w:lang w:val="es-ES" w:eastAsia="es-ES"/>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dice: &lt;&lt;</w:t>
      </w:r>
      <w:r>
        <w:rPr>
          <w:lang w:val="es-ES" w:eastAsia="es-ES"/>
        </w:rPr>
        <w:t>Perfecto</w:t>
      </w:r>
      <w:r w:rsidR="007832F4">
        <w:rPr>
          <w:lang w:val="es-ES" w:eastAsia="es-ES"/>
        </w:rPr>
        <w:t>, muy bien</w:t>
      </w:r>
      <w:r>
        <w:rPr>
          <w:lang w:val="es-ES" w:eastAsia="es-ES"/>
        </w:rPr>
        <w:t>&gt;&gt;</w:t>
      </w:r>
    </w:p>
    <w:p w:rsidR="007832F4" w:rsidRDefault="007832F4"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Eliseo Samuel Medina Moreno </w:t>
      </w:r>
      <w:r>
        <w:rPr>
          <w:rFonts w:ascii="Calibri" w:eastAsia="Times New Roman" w:hAnsi="Calibri" w:cs="AvenirNext LT Pro Regular"/>
          <w:bCs/>
          <w:sz w:val="20"/>
          <w:szCs w:val="20"/>
          <w:lang w:eastAsia="es-MX"/>
        </w:rPr>
        <w:t xml:space="preserve">menciona y continúa: &lt;&lt;Esos serían los Ingresos, en los Egresos tenemos un monto igual de $183,219,775 (Ciento ochenta y tres millones doscientos diecinueve mil setecientos setenta y cinco) y se compone de la </w:t>
      </w:r>
      <w:r w:rsidR="00C70C00">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guiente manera en Gasto Corriente tenemos un monto por $52 millones 020 mil 652, tenemos Transferencias, Sub</w:t>
      </w:r>
      <w:r w:rsidR="00ED3F24">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dios y Otras Ayudas por $47 millones 649 mil 921, lo que se refiere a bienes Muebles, Inmuebles e Intangibles por $2 millones 973 mil  e Inver</w:t>
      </w:r>
      <w:r w:rsidR="00ED3F24">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ón Pública Acciones de Vivienda Estatal que son $60 millones 461 mil 346 que vimos hace un momento además tenemos Participaciones y Aportaciones  por un monto de $14 millones 861 mil 856 y las deudas por $5 millones 253 mil, entonces pues les decía hace un total de 183 millones para empatarlos con los ing</w:t>
      </w:r>
      <w:r w:rsidR="00F24EA6">
        <w:rPr>
          <w:rFonts w:ascii="Calibri" w:eastAsia="Times New Roman" w:hAnsi="Calibri" w:cs="AvenirNext LT Pro Regular"/>
          <w:bCs/>
          <w:sz w:val="20"/>
          <w:szCs w:val="20"/>
          <w:lang w:eastAsia="es-MX"/>
        </w:rPr>
        <w:t>resos que vimos hace un momento, comentarles que del Gasto corriente este tiene un leve incremento del 2.11 % únicamente, las transferencias, sub</w:t>
      </w:r>
      <w:r w:rsidR="00ED3F24">
        <w:rPr>
          <w:rFonts w:ascii="Calibri" w:eastAsia="Times New Roman" w:hAnsi="Calibri" w:cs="AvenirNext LT Pro Regular"/>
          <w:bCs/>
          <w:sz w:val="20"/>
          <w:szCs w:val="20"/>
          <w:lang w:eastAsia="es-MX"/>
        </w:rPr>
        <w:t>si</w:t>
      </w:r>
      <w:r w:rsidR="00F24EA6">
        <w:rPr>
          <w:rFonts w:ascii="Calibri" w:eastAsia="Times New Roman" w:hAnsi="Calibri" w:cs="AvenirNext LT Pro Regular"/>
          <w:bCs/>
          <w:sz w:val="20"/>
          <w:szCs w:val="20"/>
          <w:lang w:eastAsia="es-MX"/>
        </w:rPr>
        <w:t xml:space="preserve">dios que es otro rubro que les comentaba hace un momento tuvo una disminución de 44.5%, en bienes muebles e inmuebles ese </w:t>
      </w:r>
      <w:r w:rsidR="00AA1415">
        <w:rPr>
          <w:rFonts w:ascii="Calibri" w:eastAsia="Times New Roman" w:hAnsi="Calibri" w:cs="AvenirNext LT Pro Regular"/>
          <w:bCs/>
          <w:sz w:val="20"/>
          <w:szCs w:val="20"/>
          <w:lang w:eastAsia="es-MX"/>
        </w:rPr>
        <w:t>Sí</w:t>
      </w:r>
      <w:r w:rsidR="00F24EA6">
        <w:rPr>
          <w:rFonts w:ascii="Calibri" w:eastAsia="Times New Roman" w:hAnsi="Calibri" w:cs="AvenirNext LT Pro Regular"/>
          <w:bCs/>
          <w:sz w:val="20"/>
          <w:szCs w:val="20"/>
          <w:lang w:eastAsia="es-MX"/>
        </w:rPr>
        <w:t xml:space="preserve"> aumenta el 59% y disminuimos las participaciones y aportaciones en un 52% más o menos en comparación al 2017, ese es el presupuesto de Egresos que ponemos a su con</w:t>
      </w:r>
      <w:r w:rsidR="00ED3F24">
        <w:rPr>
          <w:rFonts w:ascii="Calibri" w:eastAsia="Times New Roman" w:hAnsi="Calibri" w:cs="AvenirNext LT Pro Regular"/>
          <w:bCs/>
          <w:sz w:val="20"/>
          <w:szCs w:val="20"/>
          <w:lang w:eastAsia="es-MX"/>
        </w:rPr>
        <w:t>si</w:t>
      </w:r>
      <w:r w:rsidR="00F24EA6">
        <w:rPr>
          <w:rFonts w:ascii="Calibri" w:eastAsia="Times New Roman" w:hAnsi="Calibri" w:cs="AvenirNext LT Pro Regular"/>
          <w:bCs/>
          <w:sz w:val="20"/>
          <w:szCs w:val="20"/>
          <w:lang w:eastAsia="es-MX"/>
        </w:rPr>
        <w:t>deración</w:t>
      </w:r>
      <w:r>
        <w:rPr>
          <w:rFonts w:ascii="Calibri" w:eastAsia="Times New Roman" w:hAnsi="Calibri" w:cs="AvenirNext LT Pro Regular"/>
          <w:bCs/>
          <w:sz w:val="20"/>
          <w:szCs w:val="20"/>
          <w:lang w:eastAsia="es-MX"/>
        </w:rPr>
        <w:t xml:space="preserve"> &gt;&gt;</w:t>
      </w:r>
    </w:p>
    <w:p w:rsidR="00F24EA6" w:rsidRDefault="00F24EA6"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color w:val="000000" w:themeColor="text1"/>
          <w:sz w:val="20"/>
          <w:szCs w:val="20"/>
          <w:lang w:eastAsia="es-MX"/>
        </w:rPr>
        <w:t xml:space="preserve">El </w:t>
      </w:r>
      <w:r>
        <w:rPr>
          <w:rFonts w:ascii="Calibri" w:eastAsia="Times New Roman" w:hAnsi="Calibri" w:cs="AvenirNext LT Pro Regular"/>
          <w:b/>
          <w:bCs/>
          <w:color w:val="000000" w:themeColor="text1"/>
          <w:sz w:val="20"/>
          <w:szCs w:val="20"/>
          <w:lang w:eastAsia="es-MX"/>
        </w:rPr>
        <w:t>Mtro. Daniel Paredes Sánchez</w:t>
      </w:r>
      <w:r w:rsidR="00ED3F24">
        <w:rPr>
          <w:rFonts w:ascii="Calibri" w:eastAsia="Times New Roman" w:hAnsi="Calibri" w:cs="AvenirNext LT Pro Regular"/>
          <w:bCs/>
          <w:color w:val="000000" w:themeColor="text1"/>
          <w:sz w:val="20"/>
          <w:szCs w:val="20"/>
          <w:lang w:eastAsia="es-MX"/>
        </w:rPr>
        <w:t xml:space="preserve"> pregunta: &lt;&lt; ¿Cuánto disminuyó</w:t>
      </w:r>
      <w:r>
        <w:rPr>
          <w:rFonts w:ascii="Calibri" w:eastAsia="Times New Roman" w:hAnsi="Calibri" w:cs="AvenirNext LT Pro Regular"/>
          <w:bCs/>
          <w:color w:val="000000" w:themeColor="text1"/>
          <w:sz w:val="20"/>
          <w:szCs w:val="20"/>
          <w:lang w:eastAsia="es-MX"/>
        </w:rPr>
        <w:t xml:space="preserve"> dijo usted en Participaciones y Aportaciones?</w:t>
      </w:r>
      <w:r>
        <w:rPr>
          <w:rFonts w:ascii="Calibri" w:eastAsia="Times New Roman" w:hAnsi="Calibri" w:cs="AvenirNext LT Pro Regular"/>
          <w:bCs/>
          <w:sz w:val="20"/>
          <w:szCs w:val="20"/>
          <w:lang w:eastAsia="es-MX"/>
        </w:rPr>
        <w:t xml:space="preserve"> &gt;&gt; </w:t>
      </w:r>
    </w:p>
    <w:p w:rsidR="00F24EA6" w:rsidRDefault="00F24EA6" w:rsidP="00460282">
      <w:pPr>
        <w:spacing w:after="0" w:line="360" w:lineRule="auto"/>
        <w:jc w:val="both"/>
        <w:rPr>
          <w:lang w:val="es-ES" w:eastAsia="es-ES"/>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Eliseo Samuel Medina Moreno </w:t>
      </w:r>
      <w:r>
        <w:rPr>
          <w:rFonts w:ascii="Calibri" w:eastAsia="Times New Roman" w:hAnsi="Calibri" w:cs="AvenirNext LT Pro Regular"/>
          <w:bCs/>
          <w:sz w:val="20"/>
          <w:szCs w:val="20"/>
          <w:lang w:eastAsia="es-MX"/>
        </w:rPr>
        <w:t>responde: &lt;&lt;Lo disminuimos en 52%, no te creas son 52.96% &gt;&gt;</w:t>
      </w:r>
    </w:p>
    <w:p w:rsidR="00F24EA6" w:rsidRDefault="00F24EA6"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color w:val="000000" w:themeColor="text1"/>
          <w:sz w:val="20"/>
          <w:szCs w:val="20"/>
          <w:lang w:eastAsia="es-MX"/>
        </w:rPr>
        <w:t xml:space="preserve">El </w:t>
      </w:r>
      <w:r>
        <w:rPr>
          <w:rFonts w:ascii="Calibri" w:eastAsia="Times New Roman" w:hAnsi="Calibri" w:cs="AvenirNext LT Pro Regular"/>
          <w:b/>
          <w:bCs/>
          <w:color w:val="000000" w:themeColor="text1"/>
          <w:sz w:val="20"/>
          <w:szCs w:val="20"/>
          <w:lang w:eastAsia="es-MX"/>
        </w:rPr>
        <w:t>Mtro. Daniel Paredes Sánchez</w:t>
      </w:r>
      <w:r>
        <w:rPr>
          <w:rFonts w:ascii="Calibri" w:eastAsia="Times New Roman" w:hAnsi="Calibri" w:cs="AvenirNext LT Pro Regular"/>
          <w:bCs/>
          <w:color w:val="000000" w:themeColor="text1"/>
          <w:sz w:val="20"/>
          <w:szCs w:val="20"/>
          <w:lang w:eastAsia="es-MX"/>
        </w:rPr>
        <w:t xml:space="preserve"> dice: &lt;&lt; Gracias</w:t>
      </w:r>
      <w:r>
        <w:rPr>
          <w:rFonts w:ascii="Calibri" w:eastAsia="Times New Roman" w:hAnsi="Calibri" w:cs="AvenirNext LT Pro Regular"/>
          <w:bCs/>
          <w:sz w:val="20"/>
          <w:szCs w:val="20"/>
          <w:lang w:eastAsia="es-MX"/>
        </w:rPr>
        <w:t xml:space="preserve"> &gt;&gt; </w:t>
      </w:r>
    </w:p>
    <w:p w:rsidR="007832F4" w:rsidRDefault="00F24EA6"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 ¿El pago a Pen</w:t>
      </w:r>
      <w:r w:rsidR="00ED3F24">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 xml:space="preserve">ones este es otro pago que estarían previendo para el año </w:t>
      </w:r>
      <w:r>
        <w:rPr>
          <w:rFonts w:ascii="Calibri" w:eastAsia="Times New Roman" w:hAnsi="Calibri" w:cs="AvenirNext LT Pro Regular"/>
          <w:bCs/>
          <w:sz w:val="20"/>
          <w:szCs w:val="20"/>
          <w:lang w:eastAsia="es-MX"/>
        </w:rPr>
        <w:lastRenderedPageBreak/>
        <w:t>próximo?&gt;&gt;</w:t>
      </w:r>
    </w:p>
    <w:p w:rsidR="00F24EA6" w:rsidRDefault="00F24EA6"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mencion</w:t>
      </w:r>
      <w:r w:rsidRPr="00232A41">
        <w:rPr>
          <w:rFonts w:ascii="Calibri" w:eastAsia="Times New Roman" w:hAnsi="Calibri" w:cs="AvenirNext LT Pro Regular"/>
          <w:bCs/>
          <w:sz w:val="20"/>
          <w:szCs w:val="20"/>
          <w:lang w:eastAsia="es-MX"/>
        </w:rPr>
        <w:t>a:</w:t>
      </w:r>
      <w:r>
        <w:rPr>
          <w:rFonts w:ascii="Calibri" w:eastAsia="Times New Roman" w:hAnsi="Calibri" w:cs="AvenirNext LT Pro Regular"/>
          <w:bCs/>
          <w:sz w:val="20"/>
          <w:szCs w:val="20"/>
          <w:lang w:eastAsia="es-MX"/>
        </w:rPr>
        <w:t xml:space="preserve"> &lt;&lt;</w:t>
      </w:r>
      <w:r>
        <w:rPr>
          <w:rFonts w:ascii="Calibri" w:eastAsia="Times New Roman" w:hAnsi="Calibri" w:cs="AvenirNext LT Pro Regular"/>
          <w:bCs/>
          <w:sz w:val="20"/>
          <w:szCs w:val="20"/>
          <w:lang w:eastAsia="es-MX"/>
        </w:rPr>
        <w:tab/>
        <w:t>Perdón Ingeniero&gt;&gt;</w:t>
      </w:r>
    </w:p>
    <w:p w:rsidR="00F24EA6" w:rsidRDefault="00F24EA6"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dice: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&gt;&gt;</w:t>
      </w:r>
    </w:p>
    <w:p w:rsidR="00B91BC6" w:rsidRDefault="00F24EA6"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m</w:t>
      </w:r>
      <w:r w:rsidRPr="00232A41">
        <w:rPr>
          <w:rFonts w:ascii="Calibri" w:eastAsia="Times New Roman" w:hAnsi="Calibri" w:cs="AvenirNext LT Pro Regular"/>
          <w:bCs/>
          <w:sz w:val="20"/>
          <w:szCs w:val="20"/>
          <w:lang w:eastAsia="es-MX"/>
        </w:rPr>
        <w:t>a</w:t>
      </w:r>
      <w:r>
        <w:rPr>
          <w:rFonts w:ascii="Calibri" w:eastAsia="Times New Roman" w:hAnsi="Calibri" w:cs="AvenirNext LT Pro Regular"/>
          <w:bCs/>
          <w:sz w:val="20"/>
          <w:szCs w:val="20"/>
          <w:lang w:eastAsia="es-MX"/>
        </w:rPr>
        <w:t>nifiesta</w:t>
      </w:r>
      <w:r w:rsidRPr="00232A41">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&lt;&lt;En ese sentido lo estábamos platicando desde el día de ayer y el día de hoy con el Tesorero en el sentido de que</w:t>
      </w:r>
      <w:r w:rsidR="00B91BC6">
        <w:rPr>
          <w:rFonts w:ascii="Calibri" w:eastAsia="Times New Roman" w:hAnsi="Calibri" w:cs="AvenirNext LT Pro Regular"/>
          <w:bCs/>
          <w:sz w:val="20"/>
          <w:szCs w:val="20"/>
          <w:lang w:eastAsia="es-MX"/>
        </w:rPr>
        <w:t xml:space="preserve"> este apartado de</w:t>
      </w:r>
      <w:r>
        <w:rPr>
          <w:rFonts w:ascii="Calibri" w:eastAsia="Times New Roman" w:hAnsi="Calibri" w:cs="AvenirNext LT Pro Regular"/>
          <w:bCs/>
          <w:sz w:val="20"/>
          <w:szCs w:val="20"/>
          <w:lang w:eastAsia="es-MX"/>
        </w:rPr>
        <w:t xml:space="preserve"> deuda pública</w:t>
      </w:r>
      <w:r w:rsidR="00B91BC6">
        <w:rPr>
          <w:rFonts w:ascii="Calibri" w:eastAsia="Times New Roman" w:hAnsi="Calibri" w:cs="AvenirNext LT Pro Regular"/>
          <w:bCs/>
          <w:sz w:val="20"/>
          <w:szCs w:val="20"/>
          <w:lang w:eastAsia="es-MX"/>
        </w:rPr>
        <w:t>, sugerimos que lo recla</w:t>
      </w:r>
      <w:r w:rsidR="00ED3F24">
        <w:rPr>
          <w:rFonts w:ascii="Calibri" w:eastAsia="Times New Roman" w:hAnsi="Calibri" w:cs="AvenirNext LT Pro Regular"/>
          <w:bCs/>
          <w:sz w:val="20"/>
          <w:szCs w:val="20"/>
          <w:lang w:eastAsia="es-MX"/>
        </w:rPr>
        <w:t>si</w:t>
      </w:r>
      <w:r w:rsidR="00B91BC6">
        <w:rPr>
          <w:rFonts w:ascii="Calibri" w:eastAsia="Times New Roman" w:hAnsi="Calibri" w:cs="AvenirNext LT Pro Regular"/>
          <w:bCs/>
          <w:sz w:val="20"/>
          <w:szCs w:val="20"/>
          <w:lang w:eastAsia="es-MX"/>
        </w:rPr>
        <w:t xml:space="preserve">fiquen en las partidas que efectivamente de donde van a egresar el recurso para no etiquetarlo como deuda pública, es decir al cierre del año 2017 </w:t>
      </w:r>
      <w:r w:rsidR="00ED3F24">
        <w:rPr>
          <w:rFonts w:ascii="Calibri" w:eastAsia="Times New Roman" w:hAnsi="Calibri" w:cs="AvenirNext LT Pro Regular"/>
          <w:bCs/>
          <w:sz w:val="20"/>
          <w:szCs w:val="20"/>
          <w:lang w:eastAsia="es-MX"/>
        </w:rPr>
        <w:t>si</w:t>
      </w:r>
      <w:r w:rsidR="00B91BC6">
        <w:rPr>
          <w:rFonts w:ascii="Calibri" w:eastAsia="Times New Roman" w:hAnsi="Calibri" w:cs="AvenirNext LT Pro Regular"/>
          <w:bCs/>
          <w:sz w:val="20"/>
          <w:szCs w:val="20"/>
          <w:lang w:eastAsia="es-MX"/>
        </w:rPr>
        <w:t xml:space="preserve"> es una deuda, pero a inicio del 2018 ya se va a ejercer ese recurso, sobre todo con la instrucción que tenemos en todas las dependencias y entidades de no dejar deuda pública ni con proveedores ni con Instituciones, en ese tenor, también en ese sentido los laudos que bueno ya también la van a pasar al capítulo 3,000 mil de donde probablemente se ejerza ese dinero y a</w:t>
      </w:r>
      <w:r w:rsidR="00ED3F24">
        <w:rPr>
          <w:rFonts w:ascii="Calibri" w:eastAsia="Times New Roman" w:hAnsi="Calibri" w:cs="AvenirNext LT Pro Regular"/>
          <w:bCs/>
          <w:sz w:val="20"/>
          <w:szCs w:val="20"/>
          <w:lang w:eastAsia="es-MX"/>
        </w:rPr>
        <w:t>si</w:t>
      </w:r>
      <w:r w:rsidR="00B91BC6">
        <w:rPr>
          <w:rFonts w:ascii="Calibri" w:eastAsia="Times New Roman" w:hAnsi="Calibri" w:cs="AvenirNext LT Pro Regular"/>
          <w:bCs/>
          <w:sz w:val="20"/>
          <w:szCs w:val="20"/>
          <w:lang w:eastAsia="es-MX"/>
        </w:rPr>
        <w:t>mismo estaríamos incitando a que tanto lo de pen</w:t>
      </w:r>
      <w:r w:rsidR="00ED3F24">
        <w:rPr>
          <w:rFonts w:ascii="Calibri" w:eastAsia="Times New Roman" w:hAnsi="Calibri" w:cs="AvenirNext LT Pro Regular"/>
          <w:bCs/>
          <w:sz w:val="20"/>
          <w:szCs w:val="20"/>
          <w:lang w:eastAsia="es-MX"/>
        </w:rPr>
        <w:t>si</w:t>
      </w:r>
      <w:r w:rsidR="00B91BC6">
        <w:rPr>
          <w:rFonts w:ascii="Calibri" w:eastAsia="Times New Roman" w:hAnsi="Calibri" w:cs="AvenirNext LT Pro Regular"/>
          <w:bCs/>
          <w:sz w:val="20"/>
          <w:szCs w:val="20"/>
          <w:lang w:eastAsia="es-MX"/>
        </w:rPr>
        <w:t>ones como el pago a Prove</w:t>
      </w:r>
      <w:r w:rsidR="00ED3F24">
        <w:rPr>
          <w:rFonts w:ascii="Calibri" w:eastAsia="Times New Roman" w:hAnsi="Calibri" w:cs="AvenirNext LT Pro Regular"/>
          <w:bCs/>
          <w:sz w:val="20"/>
          <w:szCs w:val="20"/>
          <w:lang w:eastAsia="es-MX"/>
        </w:rPr>
        <w:t>edores en el 2018 ya se aplicara</w:t>
      </w:r>
      <w:r w:rsidR="00B91BC6">
        <w:rPr>
          <w:rFonts w:ascii="Calibri" w:eastAsia="Times New Roman" w:hAnsi="Calibri" w:cs="AvenirNext LT Pro Regular"/>
          <w:bCs/>
          <w:sz w:val="20"/>
          <w:szCs w:val="20"/>
          <w:lang w:eastAsia="es-MX"/>
        </w:rPr>
        <w:t>n a las partidas presupuestales de donde se va a ejercer ya ese recurso, para no dejarlos como deuda aquí en el inicial 2018&gt;&gt;</w:t>
      </w:r>
    </w:p>
    <w:p w:rsidR="00B91BC6" w:rsidRDefault="00B91BC6"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 ¿Ya se refleja aquí?&gt;&gt;</w:t>
      </w:r>
    </w:p>
    <w:p w:rsidR="00F24EA6" w:rsidRDefault="00B91BC6"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responde</w:t>
      </w:r>
      <w:r w:rsidRPr="00232A41">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&lt;&lt;No, aquí están en el 9,000 todavía&gt;&gt;</w:t>
      </w:r>
    </w:p>
    <w:p w:rsidR="00B91BC6" w:rsidRDefault="00B91BC6"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Eliseo Samuel Medina Moreno </w:t>
      </w:r>
      <w:r>
        <w:rPr>
          <w:rFonts w:ascii="Calibri" w:eastAsia="Times New Roman" w:hAnsi="Calibri" w:cs="AvenirNext LT Pro Regular"/>
          <w:bCs/>
          <w:sz w:val="20"/>
          <w:szCs w:val="20"/>
          <w:lang w:eastAsia="es-MX"/>
        </w:rPr>
        <w:t>comenta: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lo vamos a recla</w:t>
      </w:r>
      <w:r w:rsidR="00ED3F24">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ficar&gt;&gt;</w:t>
      </w:r>
    </w:p>
    <w:p w:rsidR="00B91BC6" w:rsidRDefault="00B91BC6"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val="es-ES" w:eastAsia="es-MX"/>
        </w:rPr>
        <w:t>menciona: &lt;&lt;</w:t>
      </w:r>
      <w:r>
        <w:rPr>
          <w:rFonts w:ascii="Calibri" w:eastAsia="Times New Roman" w:hAnsi="Calibri" w:cs="AvenirNext LT Pro Regular"/>
          <w:bCs/>
          <w:sz w:val="20"/>
          <w:szCs w:val="20"/>
          <w:lang w:eastAsia="es-MX"/>
        </w:rPr>
        <w:t xml:space="preserve">Pero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Pr>
          <w:rFonts w:ascii="Calibri" w:eastAsia="Times New Roman" w:hAnsi="Calibri" w:cs="AvenirNext LT Pro Regular"/>
          <w:bCs/>
          <w:sz w:val="20"/>
          <w:szCs w:val="20"/>
          <w:lang w:eastAsia="es-MX"/>
        </w:rPr>
        <w:t xml:space="preserve"> solicitaríamos que se recla</w:t>
      </w:r>
      <w:r w:rsidR="00ED3F24">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fiquen en las partidas donde se va a ejercer, habría que hacer alguna modificación&gt;&gt;</w:t>
      </w:r>
    </w:p>
    <w:p w:rsidR="00B91BC6" w:rsidRDefault="00B91BC6"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pregunta: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¿se puede hacer ahorita?&gt;&gt;</w:t>
      </w:r>
    </w:p>
    <w:p w:rsidR="00B91BC6" w:rsidRDefault="00B91BC6"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responde</w:t>
      </w:r>
      <w:r w:rsidRPr="00232A41">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&lt;&lt;No sé </w:t>
      </w:r>
      <w:r w:rsidR="00ED3F24">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 xml:space="preserve"> tengan identificadas las partidas&gt;&gt; </w:t>
      </w:r>
    </w:p>
    <w:p w:rsidR="00B91BC6" w:rsidRDefault="0047084F"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comenta y pregunta: &lt;&lt;Se puede hacer la observación en la propuesta de Acuerdo que se recla</w:t>
      </w:r>
      <w:r w:rsidR="00ED3F24">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fiquen las partidas, ¿nada más la 9,000?&gt;&gt;</w:t>
      </w:r>
    </w:p>
    <w:p w:rsidR="0047084F" w:rsidRDefault="0047084F"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responde</w:t>
      </w:r>
      <w:r w:rsidRPr="00232A41">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nada más la 9,000&gt;&gt;</w:t>
      </w:r>
    </w:p>
    <w:p w:rsidR="0047084F" w:rsidRDefault="0047084F"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w:t>
      </w:r>
      <w:r w:rsidR="00A935B3">
        <w:rPr>
          <w:rFonts w:ascii="Calibri" w:eastAsia="Times New Roman" w:hAnsi="Calibri" w:cs="AvenirNext LT Pro Regular"/>
          <w:bCs/>
          <w:sz w:val="20"/>
          <w:szCs w:val="20"/>
          <w:lang w:eastAsia="es-MX"/>
        </w:rPr>
        <w:t xml:space="preserve"> </w:t>
      </w:r>
      <w:proofErr w:type="gramStart"/>
      <w:r>
        <w:rPr>
          <w:rFonts w:ascii="Calibri" w:eastAsia="Times New Roman" w:hAnsi="Calibri" w:cs="AvenirNext LT Pro Regular"/>
          <w:bCs/>
          <w:sz w:val="20"/>
          <w:szCs w:val="20"/>
          <w:lang w:eastAsia="es-MX"/>
        </w:rPr>
        <w:t>¿</w:t>
      </w:r>
      <w:proofErr w:type="gramEnd"/>
      <w:r>
        <w:rPr>
          <w:rFonts w:ascii="Calibri" w:eastAsia="Times New Roman" w:hAnsi="Calibri" w:cs="AvenirNext LT Pro Regular"/>
          <w:bCs/>
          <w:sz w:val="20"/>
          <w:szCs w:val="20"/>
          <w:lang w:eastAsia="es-MX"/>
        </w:rPr>
        <w:t>Preguntas o comentarios sobre el Presupuesto&gt;&gt;</w:t>
      </w:r>
    </w:p>
    <w:p w:rsidR="0047084F" w:rsidRDefault="00A935B3"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responde</w:t>
      </w:r>
      <w:r w:rsidRPr="00232A41">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w:t>
      </w:r>
      <w:r w:rsidR="0047084F">
        <w:rPr>
          <w:rFonts w:ascii="Calibri" w:eastAsia="Times New Roman" w:hAnsi="Calibri" w:cs="AvenirNext LT Pro Regular"/>
          <w:bCs/>
          <w:sz w:val="20"/>
          <w:szCs w:val="20"/>
          <w:lang w:eastAsia="es-MX"/>
        </w:rPr>
        <w:t>Yo sobre el Presupuesto, digo en el punto de Acuerdo viene tanto el Presupuesto como la Plantilla y el Organigrama, nada más qui</w:t>
      </w:r>
      <w:r w:rsidR="00ED3F24">
        <w:rPr>
          <w:rFonts w:ascii="Calibri" w:eastAsia="Times New Roman" w:hAnsi="Calibri" w:cs="AvenirNext LT Pro Regular"/>
          <w:bCs/>
          <w:sz w:val="20"/>
          <w:szCs w:val="20"/>
          <w:lang w:eastAsia="es-MX"/>
        </w:rPr>
        <w:t>si</w:t>
      </w:r>
      <w:r w:rsidR="0047084F">
        <w:rPr>
          <w:rFonts w:ascii="Calibri" w:eastAsia="Times New Roman" w:hAnsi="Calibri" w:cs="AvenirNext LT Pro Regular"/>
          <w:bCs/>
          <w:sz w:val="20"/>
          <w:szCs w:val="20"/>
          <w:lang w:eastAsia="es-MX"/>
        </w:rPr>
        <w:t>era también la Plantilla nos hicieron favor de enviárnosla donde viene ya la plantilla que ejerce el IJALVI con sus vacantes y con las plazas que ahorita están en litigio, nada más ahí este no para esta se</w:t>
      </w:r>
      <w:r w:rsidR="00ED3F24">
        <w:rPr>
          <w:rFonts w:ascii="Calibri" w:eastAsia="Times New Roman" w:hAnsi="Calibri" w:cs="AvenirNext LT Pro Regular"/>
          <w:bCs/>
          <w:sz w:val="20"/>
          <w:szCs w:val="20"/>
          <w:lang w:eastAsia="es-MX"/>
        </w:rPr>
        <w:t>si</w:t>
      </w:r>
      <w:r w:rsidR="0047084F">
        <w:rPr>
          <w:rFonts w:ascii="Calibri" w:eastAsia="Times New Roman" w:hAnsi="Calibri" w:cs="AvenirNext LT Pro Regular"/>
          <w:bCs/>
          <w:sz w:val="20"/>
          <w:szCs w:val="20"/>
          <w:lang w:eastAsia="es-MX"/>
        </w:rPr>
        <w:t xml:space="preserve">ón ni para que después abrir la sugerencia de que se revisarán esas vacantes para que no se </w:t>
      </w:r>
      <w:r w:rsidR="00ED3F24">
        <w:rPr>
          <w:rFonts w:ascii="Calibri" w:eastAsia="Times New Roman" w:hAnsi="Calibri" w:cs="AvenirNext LT Pro Regular"/>
          <w:bCs/>
          <w:sz w:val="20"/>
          <w:szCs w:val="20"/>
          <w:lang w:eastAsia="es-MX"/>
        </w:rPr>
        <w:t>si</w:t>
      </w:r>
      <w:r w:rsidR="0047084F">
        <w:rPr>
          <w:rFonts w:ascii="Calibri" w:eastAsia="Times New Roman" w:hAnsi="Calibri" w:cs="AvenirNext LT Pro Regular"/>
          <w:bCs/>
          <w:sz w:val="20"/>
          <w:szCs w:val="20"/>
          <w:lang w:eastAsia="es-MX"/>
        </w:rPr>
        <w:t xml:space="preserve">guieran viendo reflejadas presupuestalmente en la plantilla es decir ahorita vemos que efectivamente traen vacantes y una disminución, pero en la suma total del monto del presupuesto vemos que no disminuye </w:t>
      </w:r>
      <w:r w:rsidR="00ED3F24">
        <w:rPr>
          <w:rFonts w:ascii="Calibri" w:eastAsia="Times New Roman" w:hAnsi="Calibri" w:cs="AvenirNext LT Pro Regular"/>
          <w:bCs/>
          <w:sz w:val="20"/>
          <w:szCs w:val="20"/>
          <w:lang w:eastAsia="es-MX"/>
        </w:rPr>
        <w:t>si</w:t>
      </w:r>
      <w:r w:rsidR="0047084F">
        <w:rPr>
          <w:rFonts w:ascii="Calibri" w:eastAsia="Times New Roman" w:hAnsi="Calibri" w:cs="AvenirNext LT Pro Regular"/>
          <w:bCs/>
          <w:sz w:val="20"/>
          <w:szCs w:val="20"/>
          <w:lang w:eastAsia="es-MX"/>
        </w:rPr>
        <w:t xml:space="preserve">endo que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47084F">
        <w:rPr>
          <w:rFonts w:ascii="Calibri" w:eastAsia="Times New Roman" w:hAnsi="Calibri" w:cs="AvenirNext LT Pro Regular"/>
          <w:bCs/>
          <w:sz w:val="20"/>
          <w:szCs w:val="20"/>
          <w:lang w:eastAsia="es-MX"/>
        </w:rPr>
        <w:t xml:space="preserve"> ha disminuido el IJALVI en ese rubro, pero como todavía las traemos vacantes en la plantilla cuentan, están contabilizadas, entonces habría nada más que revisar </w:t>
      </w:r>
      <w:r w:rsidR="00AA1415">
        <w:rPr>
          <w:rFonts w:ascii="Calibri" w:eastAsia="Times New Roman" w:hAnsi="Calibri" w:cs="AvenirNext LT Pro Regular"/>
          <w:bCs/>
          <w:sz w:val="20"/>
          <w:szCs w:val="20"/>
          <w:lang w:eastAsia="es-MX"/>
        </w:rPr>
        <w:t>Sí</w:t>
      </w:r>
      <w:r w:rsidR="0047084F">
        <w:rPr>
          <w:rFonts w:ascii="Calibri" w:eastAsia="Times New Roman" w:hAnsi="Calibri" w:cs="AvenirNext LT Pro Regular"/>
          <w:bCs/>
          <w:sz w:val="20"/>
          <w:szCs w:val="20"/>
          <w:lang w:eastAsia="es-MX"/>
        </w:rPr>
        <w:t xml:space="preserve"> se tienen que eliminar,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47084F">
        <w:rPr>
          <w:rFonts w:ascii="Calibri" w:eastAsia="Times New Roman" w:hAnsi="Calibri" w:cs="AvenirNext LT Pro Regular"/>
          <w:bCs/>
          <w:sz w:val="20"/>
          <w:szCs w:val="20"/>
          <w:lang w:eastAsia="es-MX"/>
        </w:rPr>
        <w:t xml:space="preserve"> sería parte de una reestructuración para que efectivamente se refleje lo que el IJALVI </w:t>
      </w:r>
      <w:r>
        <w:rPr>
          <w:rFonts w:ascii="Calibri" w:eastAsia="Times New Roman" w:hAnsi="Calibri" w:cs="AvenirNext LT Pro Regular"/>
          <w:bCs/>
          <w:sz w:val="20"/>
          <w:szCs w:val="20"/>
          <w:lang w:eastAsia="es-MX"/>
        </w:rPr>
        <w:t>está</w:t>
      </w:r>
      <w:r w:rsidR="0047084F">
        <w:rPr>
          <w:rFonts w:ascii="Calibri" w:eastAsia="Times New Roman" w:hAnsi="Calibri" w:cs="AvenirNext LT Pro Regular"/>
          <w:bCs/>
          <w:sz w:val="20"/>
          <w:szCs w:val="20"/>
          <w:lang w:eastAsia="es-MX"/>
        </w:rPr>
        <w:t xml:space="preserve"> gastando en Plantilla que es mucho menos de lo que traen, porque las traen ahí de vacantes, entonces sería ahí un punto de revi</w:t>
      </w:r>
      <w:r w:rsidR="00ED3F24">
        <w:rPr>
          <w:rFonts w:ascii="Calibri" w:eastAsia="Times New Roman" w:hAnsi="Calibri" w:cs="AvenirNext LT Pro Regular"/>
          <w:bCs/>
          <w:sz w:val="20"/>
          <w:szCs w:val="20"/>
          <w:lang w:eastAsia="es-MX"/>
        </w:rPr>
        <w:t>si</w:t>
      </w:r>
      <w:r w:rsidR="0047084F">
        <w:rPr>
          <w:rFonts w:ascii="Calibri" w:eastAsia="Times New Roman" w:hAnsi="Calibri" w:cs="AvenirNext LT Pro Regular"/>
          <w:bCs/>
          <w:sz w:val="20"/>
          <w:szCs w:val="20"/>
          <w:lang w:eastAsia="es-MX"/>
        </w:rPr>
        <w:t>ón posterior&gt;&gt;</w:t>
      </w:r>
    </w:p>
    <w:p w:rsidR="0047084F" w:rsidRDefault="0047084F"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 xml:space="preserve">pregunta: </w:t>
      </w:r>
      <w:r w:rsidR="00A935B3">
        <w:rPr>
          <w:rFonts w:ascii="Calibri" w:eastAsia="Times New Roman" w:hAnsi="Calibri" w:cs="AvenirNext LT Pro Regular"/>
          <w:bCs/>
          <w:sz w:val="20"/>
          <w:szCs w:val="20"/>
          <w:lang w:eastAsia="es-MX"/>
        </w:rPr>
        <w:t>&lt;&lt; ¿</w:t>
      </w:r>
      <w:r>
        <w:rPr>
          <w:rFonts w:ascii="Calibri" w:eastAsia="Times New Roman" w:hAnsi="Calibri" w:cs="AvenirNext LT Pro Regular"/>
          <w:bCs/>
          <w:sz w:val="20"/>
          <w:szCs w:val="20"/>
          <w:lang w:eastAsia="es-MX"/>
        </w:rPr>
        <w:t>No podríamos hacerlo ahora</w:t>
      </w:r>
      <w:r w:rsidR="00A935B3">
        <w:rPr>
          <w:rFonts w:ascii="Calibri" w:eastAsia="Times New Roman" w:hAnsi="Calibri" w:cs="AvenirNext LT Pro Regular"/>
          <w:bCs/>
          <w:sz w:val="20"/>
          <w:szCs w:val="20"/>
          <w:lang w:eastAsia="es-MX"/>
        </w:rPr>
        <w:t>?&gt;&gt;</w:t>
      </w:r>
    </w:p>
    <w:p w:rsidR="00945D15" w:rsidRDefault="00945D15"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 xml:space="preserve">responde: &lt;&lt;No sé, porque esas vacantes traen, este traen secretarías, traían ahí unas plazas que este no se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Pr>
          <w:rFonts w:ascii="Calibri" w:eastAsia="Times New Roman" w:hAnsi="Calibri" w:cs="AvenirNext LT Pro Regular"/>
          <w:bCs/>
          <w:sz w:val="20"/>
          <w:szCs w:val="20"/>
          <w:lang w:eastAsia="es-MX"/>
        </w:rPr>
        <w:t xml:space="preserve"> funcionalmente les vayan, las tienen congeladas, vacantes pero funcionalmente no sé como las están </w:t>
      </w:r>
      <w:r>
        <w:rPr>
          <w:rFonts w:ascii="Calibri" w:eastAsia="Times New Roman" w:hAnsi="Calibri" w:cs="AvenirNext LT Pro Regular"/>
          <w:bCs/>
          <w:sz w:val="20"/>
          <w:szCs w:val="20"/>
          <w:lang w:eastAsia="es-MX"/>
        </w:rPr>
        <w:lastRenderedPageBreak/>
        <w:t xml:space="preserve">manejando,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Pr>
          <w:rFonts w:ascii="Calibri" w:eastAsia="Times New Roman" w:hAnsi="Calibri" w:cs="AvenirNext LT Pro Regular"/>
          <w:bCs/>
          <w:sz w:val="20"/>
          <w:szCs w:val="20"/>
          <w:lang w:eastAsia="es-MX"/>
        </w:rPr>
        <w:t xml:space="preserve"> nada más se eliminarían,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Pr>
          <w:rFonts w:ascii="Calibri" w:eastAsia="Times New Roman" w:hAnsi="Calibri" w:cs="AvenirNext LT Pro Regular"/>
          <w:bCs/>
          <w:sz w:val="20"/>
          <w:szCs w:val="20"/>
          <w:lang w:eastAsia="es-MX"/>
        </w:rPr>
        <w:t xml:space="preserve"> tendríamos  un problema en la estructura o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Pr>
          <w:rFonts w:ascii="Calibri" w:eastAsia="Times New Roman" w:hAnsi="Calibri" w:cs="AvenirNext LT Pro Regular"/>
          <w:bCs/>
          <w:sz w:val="20"/>
          <w:szCs w:val="20"/>
          <w:lang w:eastAsia="es-MX"/>
        </w:rPr>
        <w:t xml:space="preserve"> serían parte de un proceso de reestructuración de las áreas para que quedara ya este&gt;&gt;</w:t>
      </w:r>
    </w:p>
    <w:p w:rsidR="00945D15" w:rsidRDefault="00945D15"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pregunta :&lt;&lt; ¿Para darle formalidad podemos hacer un Acuerdo en este mismo específico sobre este tema?&gt;&gt;</w:t>
      </w:r>
    </w:p>
    <w:p w:rsidR="00945D15" w:rsidRDefault="00945D15"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responde: &lt;&lt;Para que ya no se reflejen estas vacantes en beneficio pues del Instituto&gt;&gt;</w:t>
      </w:r>
    </w:p>
    <w:p w:rsidR="00945D15" w:rsidRDefault="00945D15" w:rsidP="00460282">
      <w:pPr>
        <w:spacing w:after="0" w:line="360" w:lineRule="auto"/>
        <w:jc w:val="both"/>
        <w:rPr>
          <w:rFonts w:ascii="Calibri" w:eastAsia="Times New Roman" w:hAnsi="Calibri" w:cs="AvenirNext LT Pro Regular"/>
          <w:bCs/>
          <w:sz w:val="20"/>
          <w:szCs w:val="20"/>
          <w:lang w:eastAsia="es-MX"/>
        </w:rPr>
      </w:pPr>
      <w:r w:rsidRPr="00BF3283">
        <w:rPr>
          <w:rFonts w:ascii="Calibri" w:eastAsia="Times New Roman" w:hAnsi="Calibri" w:cs="AvenirNext LT Pro Regular"/>
          <w:bCs/>
          <w:sz w:val="20"/>
          <w:szCs w:val="20"/>
          <w:lang w:eastAsia="es-MX"/>
        </w:rPr>
        <w:t xml:space="preserve">El </w:t>
      </w:r>
      <w:r w:rsidRPr="00527CEE">
        <w:rPr>
          <w:rFonts w:ascii="Calibri" w:eastAsia="Times New Roman" w:hAnsi="Calibri" w:cs="AvenirNext LT Pro Regular"/>
          <w:b/>
          <w:bCs/>
          <w:sz w:val="20"/>
          <w:szCs w:val="20"/>
          <w:lang w:val="es-ES" w:eastAsia="es-MX"/>
        </w:rPr>
        <w:t xml:space="preserve">Lic. Cesar Oswaldo Gómez </w:t>
      </w:r>
      <w:r w:rsidRPr="00BF3283">
        <w:rPr>
          <w:rFonts w:ascii="Calibri" w:eastAsia="Times New Roman" w:hAnsi="Calibri" w:cs="AvenirNext LT Pro Regular"/>
          <w:bCs/>
          <w:sz w:val="20"/>
          <w:szCs w:val="20"/>
          <w:lang w:eastAsia="es-MX"/>
        </w:rPr>
        <w:t>c</w:t>
      </w:r>
      <w:r>
        <w:rPr>
          <w:rFonts w:ascii="Calibri" w:eastAsia="Times New Roman" w:hAnsi="Calibri" w:cs="AvenirNext LT Pro Regular"/>
          <w:bCs/>
          <w:sz w:val="20"/>
          <w:szCs w:val="20"/>
          <w:lang w:eastAsia="es-MX"/>
        </w:rPr>
        <w:t>oment</w:t>
      </w:r>
      <w:r w:rsidRPr="00BF3283">
        <w:rPr>
          <w:rFonts w:ascii="Calibri" w:eastAsia="Times New Roman" w:hAnsi="Calibri" w:cs="AvenirNext LT Pro Regular"/>
          <w:bCs/>
          <w:sz w:val="20"/>
          <w:szCs w:val="20"/>
          <w:lang w:eastAsia="es-MX"/>
        </w:rPr>
        <w:t xml:space="preserve">a: </w:t>
      </w:r>
      <w:r>
        <w:rPr>
          <w:rFonts w:ascii="Calibri" w:eastAsia="Times New Roman" w:hAnsi="Calibri" w:cs="AvenirNext LT Pro Regular"/>
          <w:bCs/>
          <w:sz w:val="20"/>
          <w:szCs w:val="20"/>
          <w:lang w:eastAsia="es-MX"/>
        </w:rPr>
        <w:t xml:space="preserve">&lt;&lt; Es que el desaparecer vacantes por desaparecer, pues se puede hacer, pero </w:t>
      </w:r>
      <w:r w:rsidR="00ED3F24">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implica un proceso porque el Organigrama tiene un flujo grama piramidal entonces el eliminarlas nada más así le afectaría en el Manual de Puestos y Funciones &gt;&gt;</w:t>
      </w:r>
    </w:p>
    <w:p w:rsidR="00945D15" w:rsidRDefault="00945D15"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comenta: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por eso habría que revisar, no eliminar por eliminar, pero </w:t>
      </w:r>
      <w:r w:rsidR="00110E74">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que se refleje </w:t>
      </w:r>
      <w:r w:rsidR="00110E74">
        <w:rPr>
          <w:rFonts w:ascii="Calibri" w:eastAsia="Times New Roman" w:hAnsi="Calibri" w:cs="AvenirNext LT Pro Regular"/>
          <w:bCs/>
          <w:sz w:val="20"/>
          <w:szCs w:val="20"/>
          <w:lang w:eastAsia="es-MX"/>
        </w:rPr>
        <w:t>ósea</w:t>
      </w:r>
      <w:r>
        <w:rPr>
          <w:rFonts w:ascii="Calibri" w:eastAsia="Times New Roman" w:hAnsi="Calibri" w:cs="AvenirNext LT Pro Regular"/>
          <w:bCs/>
          <w:sz w:val="20"/>
          <w:szCs w:val="20"/>
          <w:lang w:eastAsia="es-MX"/>
        </w:rPr>
        <w:t xml:space="preserve"> que en estas reestructuras que </w:t>
      </w:r>
      <w:r w:rsidR="00ED3F24">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Pr>
          <w:rFonts w:ascii="Calibri" w:eastAsia="Times New Roman" w:hAnsi="Calibri" w:cs="AvenirNext LT Pro Regular"/>
          <w:bCs/>
          <w:sz w:val="20"/>
          <w:szCs w:val="20"/>
          <w:lang w:eastAsia="es-MX"/>
        </w:rPr>
        <w:t xml:space="preserve"> se refleje este ejercicio que </w:t>
      </w:r>
      <w:r w:rsidR="00110E74">
        <w:rPr>
          <w:rFonts w:ascii="Calibri" w:eastAsia="Times New Roman" w:hAnsi="Calibri" w:cs="AvenirNext LT Pro Regular"/>
          <w:bCs/>
          <w:sz w:val="20"/>
          <w:szCs w:val="20"/>
          <w:lang w:eastAsia="es-MX"/>
        </w:rPr>
        <w:t>está</w:t>
      </w:r>
      <w:r>
        <w:rPr>
          <w:rFonts w:ascii="Calibri" w:eastAsia="Times New Roman" w:hAnsi="Calibri" w:cs="AvenirNext LT Pro Regular"/>
          <w:bCs/>
          <w:sz w:val="20"/>
          <w:szCs w:val="20"/>
          <w:lang w:eastAsia="es-MX"/>
        </w:rPr>
        <w:t xml:space="preserve"> haciendo el I</w:t>
      </w:r>
      <w:r w:rsidR="00110E74">
        <w:rPr>
          <w:rFonts w:ascii="Calibri" w:eastAsia="Times New Roman" w:hAnsi="Calibri" w:cs="AvenirNext LT Pro Regular"/>
          <w:bCs/>
          <w:sz w:val="20"/>
          <w:szCs w:val="20"/>
          <w:lang w:eastAsia="es-MX"/>
        </w:rPr>
        <w:t xml:space="preserve">JALVI </w:t>
      </w:r>
      <w:r>
        <w:rPr>
          <w:rFonts w:ascii="Calibri" w:eastAsia="Times New Roman" w:hAnsi="Calibri" w:cs="AvenirNext LT Pro Regular"/>
          <w:bCs/>
          <w:sz w:val="20"/>
          <w:szCs w:val="20"/>
          <w:lang w:eastAsia="es-MX"/>
        </w:rPr>
        <w:t>en la disminución de plazas</w:t>
      </w:r>
      <w:r w:rsidR="00110E74">
        <w:rPr>
          <w:rFonts w:ascii="Calibri" w:eastAsia="Times New Roman" w:hAnsi="Calibri" w:cs="AvenirNext LT Pro Regular"/>
          <w:bCs/>
          <w:sz w:val="20"/>
          <w:szCs w:val="20"/>
          <w:lang w:eastAsia="es-MX"/>
        </w:rPr>
        <w:t>&gt;&gt;</w:t>
      </w:r>
    </w:p>
    <w:p w:rsidR="00945D15" w:rsidRDefault="00110E74" w:rsidP="00460282">
      <w:pPr>
        <w:spacing w:after="0" w:line="360" w:lineRule="auto"/>
        <w:jc w:val="both"/>
        <w:rPr>
          <w:rFonts w:ascii="Calibri" w:eastAsia="Times New Roman" w:hAnsi="Calibri" w:cs="AvenirNext LT Pro Regular"/>
          <w:bCs/>
          <w:sz w:val="20"/>
          <w:szCs w:val="20"/>
          <w:lang w:eastAsia="es-MX"/>
        </w:rPr>
      </w:pPr>
      <w:r w:rsidRPr="00BF3283">
        <w:rPr>
          <w:rFonts w:ascii="Calibri" w:eastAsia="Times New Roman" w:hAnsi="Calibri" w:cs="AvenirNext LT Pro Regular"/>
          <w:bCs/>
          <w:sz w:val="20"/>
          <w:szCs w:val="20"/>
          <w:lang w:eastAsia="es-MX"/>
        </w:rPr>
        <w:t xml:space="preserve">El </w:t>
      </w:r>
      <w:r w:rsidRPr="00527CEE">
        <w:rPr>
          <w:rFonts w:ascii="Calibri" w:eastAsia="Times New Roman" w:hAnsi="Calibri" w:cs="AvenirNext LT Pro Regular"/>
          <w:b/>
          <w:bCs/>
          <w:sz w:val="20"/>
          <w:szCs w:val="20"/>
          <w:lang w:val="es-ES" w:eastAsia="es-MX"/>
        </w:rPr>
        <w:t xml:space="preserve">Lic. Cesar Oswaldo Gómez </w:t>
      </w:r>
      <w:r>
        <w:rPr>
          <w:rFonts w:ascii="Calibri" w:eastAsia="Times New Roman" w:hAnsi="Calibri" w:cs="AvenirNext LT Pro Regular"/>
          <w:bCs/>
          <w:sz w:val="20"/>
          <w:szCs w:val="20"/>
          <w:lang w:eastAsia="es-MX"/>
        </w:rPr>
        <w:t>señala:</w:t>
      </w:r>
      <w:r w:rsidRPr="00BF3283">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945D15">
        <w:rPr>
          <w:rFonts w:ascii="Calibri" w:eastAsia="Times New Roman" w:hAnsi="Calibri" w:cs="AvenirNext LT Pro Regular"/>
          <w:bCs/>
          <w:sz w:val="20"/>
          <w:szCs w:val="20"/>
          <w:lang w:eastAsia="es-MX"/>
        </w:rPr>
        <w:t xml:space="preserve">Podríamos para la próxima Junta </w:t>
      </w:r>
      <w:r>
        <w:rPr>
          <w:rFonts w:ascii="Calibri" w:eastAsia="Times New Roman" w:hAnsi="Calibri" w:cs="AvenirNext LT Pro Regular"/>
          <w:bCs/>
          <w:sz w:val="20"/>
          <w:szCs w:val="20"/>
          <w:lang w:eastAsia="es-MX"/>
        </w:rPr>
        <w:t>de Gobierno hacer una propuesta&gt;&gt;</w:t>
      </w:r>
    </w:p>
    <w:p w:rsidR="00110E74" w:rsidRDefault="00110E74"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menciona: &lt;&lt;Yo pienso que hay que darle formalidad, es importante, por qué no les dictas un punto Acuerdo&gt;&gt;</w:t>
      </w:r>
    </w:p>
    <w:p w:rsidR="00110E74" w:rsidRDefault="00110E74"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responde: &lt;&lt;No sé cómo quedaría esta como propuesta en este Acuerdo&gt;&gt;</w:t>
      </w:r>
    </w:p>
    <w:p w:rsidR="00110E74" w:rsidRDefault="00110E74"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indica: &lt;&lt;Como Acuerdo del Consejo, se le instruya a la Dirección General que o lo que se refiere a las vacantes&gt;&gt;</w:t>
      </w:r>
    </w:p>
    <w:p w:rsidR="00110E74" w:rsidRDefault="00110E74"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pregunta: &lt;&lt; ¿Este como esta 2018 así quedaría?&gt;&gt;</w:t>
      </w:r>
    </w:p>
    <w:p w:rsidR="00110E74" w:rsidRDefault="00110E74"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contesta: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serían un Acuerdo aparte, adicional&gt;&gt;</w:t>
      </w:r>
    </w:p>
    <w:p w:rsidR="00110E74" w:rsidRDefault="00110E74"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sidRPr="00314979">
        <w:rPr>
          <w:rFonts w:ascii="Calibri" w:eastAsia="Times New Roman" w:hAnsi="Calibri" w:cs="AvenirNext LT Pro Regular"/>
          <w:bCs/>
          <w:sz w:val="20"/>
          <w:szCs w:val="20"/>
          <w:lang w:eastAsia="es-MX"/>
        </w:rPr>
        <w:t>en uso de la voz contesta:</w:t>
      </w:r>
      <w:r>
        <w:rPr>
          <w:rFonts w:ascii="Calibri" w:eastAsia="Times New Roman" w:hAnsi="Calibri" w:cs="AvenirNext LT Pro Regular"/>
          <w:bCs/>
          <w:sz w:val="20"/>
          <w:szCs w:val="20"/>
          <w:lang w:eastAsia="es-MX"/>
        </w:rPr>
        <w:t xml:space="preserve"> &lt;&lt; </w:t>
      </w:r>
      <w:r>
        <w:rPr>
          <w:rFonts w:ascii="Calibri" w:hAnsi="Calibri" w:cs="AvenirNext LT Pro Regular"/>
          <w:bCs/>
          <w:sz w:val="20"/>
          <w:szCs w:val="20"/>
          <w:lang w:val="es-ES" w:eastAsia="es-MX"/>
        </w:rPr>
        <w:t>Los Miembros de la Junta de Gobierno instruyen al Director General se revise la reestructura de la Plantilla de Personal para que</w:t>
      </w:r>
      <w:r w:rsidR="00DC0004">
        <w:rPr>
          <w:rFonts w:ascii="Calibri" w:hAnsi="Calibri" w:cs="AvenirNext LT Pro Regular"/>
          <w:bCs/>
          <w:sz w:val="20"/>
          <w:szCs w:val="20"/>
          <w:lang w:val="es-ES" w:eastAsia="es-MX"/>
        </w:rPr>
        <w:t xml:space="preserve"> se refleje</w:t>
      </w:r>
      <w:r>
        <w:rPr>
          <w:rFonts w:ascii="Calibri" w:eastAsia="Times New Roman" w:hAnsi="Calibri" w:cs="AvenirNext LT Pro Regular"/>
          <w:bCs/>
          <w:sz w:val="20"/>
          <w:szCs w:val="20"/>
          <w:lang w:eastAsia="es-MX"/>
        </w:rPr>
        <w:t>&gt;&gt;</w:t>
      </w:r>
    </w:p>
    <w:p w:rsidR="00110E74" w:rsidRDefault="00110E74" w:rsidP="00460282">
      <w:pPr>
        <w:spacing w:after="0" w:line="360" w:lineRule="auto"/>
        <w:jc w:val="both"/>
        <w:rPr>
          <w:rFonts w:ascii="Calibri" w:eastAsia="Times New Roman" w:hAnsi="Calibri" w:cs="AvenirNext LT Pro Regular"/>
          <w:bCs/>
          <w:sz w:val="20"/>
          <w:szCs w:val="20"/>
          <w:lang w:eastAsia="es-MX"/>
        </w:rPr>
      </w:pPr>
      <w:r w:rsidRPr="00BF3283">
        <w:rPr>
          <w:rFonts w:ascii="Calibri" w:eastAsia="Times New Roman" w:hAnsi="Calibri" w:cs="AvenirNext LT Pro Regular"/>
          <w:bCs/>
          <w:sz w:val="20"/>
          <w:szCs w:val="20"/>
          <w:lang w:eastAsia="es-MX"/>
        </w:rPr>
        <w:t xml:space="preserve">El </w:t>
      </w:r>
      <w:r w:rsidRPr="00527CEE">
        <w:rPr>
          <w:rFonts w:ascii="Calibri" w:eastAsia="Times New Roman" w:hAnsi="Calibri" w:cs="AvenirNext LT Pro Regular"/>
          <w:b/>
          <w:bCs/>
          <w:sz w:val="20"/>
          <w:szCs w:val="20"/>
          <w:lang w:val="es-ES" w:eastAsia="es-MX"/>
        </w:rPr>
        <w:t xml:space="preserve">Lic. Cesar Oswaldo Gómez </w:t>
      </w:r>
      <w:r w:rsidR="00DC0004">
        <w:rPr>
          <w:rFonts w:ascii="Calibri" w:eastAsia="Times New Roman" w:hAnsi="Calibri" w:cs="AvenirNext LT Pro Regular"/>
          <w:bCs/>
          <w:sz w:val="20"/>
          <w:szCs w:val="20"/>
          <w:lang w:eastAsia="es-MX"/>
        </w:rPr>
        <w:t>señala: &lt;&lt;Para hacer u</w:t>
      </w:r>
      <w:r>
        <w:rPr>
          <w:rFonts w:ascii="Calibri" w:eastAsia="Times New Roman" w:hAnsi="Calibri" w:cs="AvenirNext LT Pro Regular"/>
          <w:bCs/>
          <w:sz w:val="20"/>
          <w:szCs w:val="20"/>
          <w:lang w:eastAsia="es-MX"/>
        </w:rPr>
        <w:t xml:space="preserve">n estudio </w:t>
      </w:r>
      <w:r w:rsidR="00DC0004">
        <w:rPr>
          <w:rFonts w:ascii="Calibri" w:eastAsia="Times New Roman" w:hAnsi="Calibri" w:cs="AvenirNext LT Pro Regular"/>
          <w:bCs/>
          <w:sz w:val="20"/>
          <w:szCs w:val="20"/>
          <w:lang w:eastAsia="es-MX"/>
        </w:rPr>
        <w:t>de las vacantes o un proceso para estructurar&gt;&gt;</w:t>
      </w:r>
    </w:p>
    <w:p w:rsidR="00110E74" w:rsidRDefault="00DC0004"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menciona: &lt;&lt;Bueno pero creo que no hay que estudiar nada ya está definido&gt;&gt;</w:t>
      </w:r>
    </w:p>
    <w:p w:rsidR="00DC0004" w:rsidRDefault="00DC0004"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val="es-ES" w:eastAsia="es-MX"/>
        </w:rPr>
        <w:t>contesta: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ya están definidos Ingeniero las Vacantes nada más habría que analizar en la parte administrativa el impacto de eliminarlas por eliminarlas o reestructurar esas áreas&gt;&gt;</w:t>
      </w:r>
    </w:p>
    <w:p w:rsidR="00DC0004" w:rsidRDefault="00DC0004" w:rsidP="00460282">
      <w:pPr>
        <w:spacing w:after="0" w:line="360" w:lineRule="auto"/>
        <w:jc w:val="both"/>
        <w:rPr>
          <w:rFonts w:ascii="Calibri" w:eastAsia="Times New Roman" w:hAnsi="Calibri" w:cs="AvenirNext LT Pro Regular"/>
          <w:bCs/>
          <w:sz w:val="20"/>
          <w:szCs w:val="20"/>
          <w:lang w:eastAsia="es-MX"/>
        </w:rPr>
      </w:pPr>
      <w:r w:rsidRPr="00BF3283">
        <w:rPr>
          <w:rFonts w:ascii="Calibri" w:eastAsia="Times New Roman" w:hAnsi="Calibri" w:cs="AvenirNext LT Pro Regular"/>
          <w:bCs/>
          <w:sz w:val="20"/>
          <w:szCs w:val="20"/>
          <w:lang w:eastAsia="es-MX"/>
        </w:rPr>
        <w:t xml:space="preserve">El </w:t>
      </w:r>
      <w:r w:rsidRPr="00527CEE">
        <w:rPr>
          <w:rFonts w:ascii="Calibri" w:eastAsia="Times New Roman" w:hAnsi="Calibri" w:cs="AvenirNext LT Pro Regular"/>
          <w:b/>
          <w:bCs/>
          <w:sz w:val="20"/>
          <w:szCs w:val="20"/>
          <w:lang w:val="es-ES" w:eastAsia="es-MX"/>
        </w:rPr>
        <w:t xml:space="preserve">Lic. Cesar Oswaldo Gómez </w:t>
      </w:r>
      <w:r>
        <w:rPr>
          <w:rFonts w:ascii="Calibri" w:eastAsia="Times New Roman" w:hAnsi="Calibri" w:cs="AvenirNext LT Pro Regular"/>
          <w:bCs/>
          <w:sz w:val="20"/>
          <w:szCs w:val="20"/>
          <w:lang w:eastAsia="es-MX"/>
        </w:rPr>
        <w:t>comenta: &lt;&lt;Hacer el análi</w:t>
      </w:r>
      <w:r w:rsidR="00ED3F24">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s de la reestructura&gt;&gt;</w:t>
      </w:r>
    </w:p>
    <w:p w:rsidR="00DC0004" w:rsidRDefault="00DC0004"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val="es-ES" w:eastAsia="es-MX"/>
        </w:rPr>
        <w:t>dice: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que se realice la reestructura de la Plantilla de personal&gt;&gt;</w:t>
      </w:r>
    </w:p>
    <w:p w:rsidR="00DC0004" w:rsidRDefault="00DC0004"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comenta: &lt;&lt;Escuchamos al Director&gt;&gt;</w:t>
      </w:r>
    </w:p>
    <w:p w:rsidR="00DC0004" w:rsidRDefault="0039337E"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dice: &lt;&lt;</w:t>
      </w:r>
      <w:r w:rsidR="00AA1415">
        <w:rPr>
          <w:rFonts w:ascii="Calibri" w:eastAsia="Times New Roman" w:hAnsi="Calibri" w:cs="AvenirNext LT Pro Regular"/>
          <w:bCs/>
          <w:sz w:val="20"/>
          <w:szCs w:val="20"/>
          <w:lang w:eastAsia="es-MX"/>
        </w:rPr>
        <w:t>Sí</w:t>
      </w:r>
      <w:r w:rsidR="00DC0004">
        <w:rPr>
          <w:rFonts w:ascii="Calibri" w:eastAsia="Times New Roman" w:hAnsi="Calibri" w:cs="AvenirNext LT Pro Regular"/>
          <w:bCs/>
          <w:sz w:val="20"/>
          <w:szCs w:val="20"/>
          <w:lang w:eastAsia="es-MX"/>
        </w:rPr>
        <w:t xml:space="preserve"> me permiten este Señores Consejeros, Ingeniero, pensando en el próximo año pues se nos </w:t>
      </w:r>
      <w:r>
        <w:rPr>
          <w:rFonts w:ascii="Calibri" w:eastAsia="Times New Roman" w:hAnsi="Calibri" w:cs="AvenirNext LT Pro Regular"/>
          <w:bCs/>
          <w:sz w:val="20"/>
          <w:szCs w:val="20"/>
          <w:lang w:eastAsia="es-MX"/>
        </w:rPr>
        <w:t>está</w:t>
      </w:r>
      <w:r w:rsidR="00DC0004">
        <w:rPr>
          <w:rFonts w:ascii="Calibri" w:eastAsia="Times New Roman" w:hAnsi="Calibri" w:cs="AvenirNext LT Pro Regular"/>
          <w:bCs/>
          <w:sz w:val="20"/>
          <w:szCs w:val="20"/>
          <w:lang w:eastAsia="es-MX"/>
        </w:rPr>
        <w:t xml:space="preserve"> comentando del Presupuesto Federal hay que ejercerlo los primeros meses del año viene mayor monto del número de acciones, mi propuesta que pongo a su con</w:t>
      </w:r>
      <w:r w:rsidR="00ED3F24">
        <w:rPr>
          <w:rFonts w:ascii="Calibri" w:eastAsia="Times New Roman" w:hAnsi="Calibri" w:cs="AvenirNext LT Pro Regular"/>
          <w:bCs/>
          <w:sz w:val="20"/>
          <w:szCs w:val="20"/>
          <w:lang w:eastAsia="es-MX"/>
        </w:rPr>
        <w:t>si</w:t>
      </w:r>
      <w:r w:rsidR="00DC0004">
        <w:rPr>
          <w:rFonts w:ascii="Calibri" w:eastAsia="Times New Roman" w:hAnsi="Calibri" w:cs="AvenirNext LT Pro Regular"/>
          <w:bCs/>
          <w:sz w:val="20"/>
          <w:szCs w:val="20"/>
          <w:lang w:eastAsia="es-MX"/>
        </w:rPr>
        <w:t xml:space="preserve">deración es dejar esas vacantes como parte de la estructura, que se reflejen, </w:t>
      </w:r>
      <w:r w:rsidR="00705634">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DC0004">
        <w:rPr>
          <w:rFonts w:ascii="Calibri" w:eastAsia="Times New Roman" w:hAnsi="Calibri" w:cs="AvenirNext LT Pro Regular"/>
          <w:bCs/>
          <w:sz w:val="20"/>
          <w:szCs w:val="20"/>
          <w:lang w:eastAsia="es-MX"/>
        </w:rPr>
        <w:t xml:space="preserve"> me explico para </w:t>
      </w:r>
      <w:r>
        <w:rPr>
          <w:rFonts w:ascii="Calibri" w:eastAsia="Times New Roman" w:hAnsi="Calibri" w:cs="AvenirNext LT Pro Regular"/>
          <w:bCs/>
          <w:sz w:val="20"/>
          <w:szCs w:val="20"/>
          <w:lang w:eastAsia="es-MX"/>
        </w:rPr>
        <w:t>prever</w:t>
      </w:r>
      <w:r w:rsidR="00DC0004">
        <w:rPr>
          <w:rFonts w:ascii="Calibri" w:eastAsia="Times New Roman" w:hAnsi="Calibri" w:cs="AvenirNext LT Pro Regular"/>
          <w:bCs/>
          <w:sz w:val="20"/>
          <w:szCs w:val="20"/>
          <w:lang w:eastAsia="es-MX"/>
        </w:rPr>
        <w:t xml:space="preserve"> porque </w:t>
      </w:r>
      <w:r w:rsidR="00ED3F24">
        <w:rPr>
          <w:rFonts w:ascii="Calibri" w:eastAsia="Times New Roman" w:hAnsi="Calibri" w:cs="AvenirNext LT Pro Regular"/>
          <w:bCs/>
          <w:sz w:val="20"/>
          <w:szCs w:val="20"/>
          <w:lang w:eastAsia="es-MX"/>
        </w:rPr>
        <w:t xml:space="preserve">si </w:t>
      </w:r>
      <w:r w:rsidR="00DC0004">
        <w:rPr>
          <w:rFonts w:ascii="Calibri" w:eastAsia="Times New Roman" w:hAnsi="Calibri" w:cs="AvenirNext LT Pro Regular"/>
          <w:bCs/>
          <w:sz w:val="20"/>
          <w:szCs w:val="20"/>
          <w:lang w:eastAsia="es-MX"/>
        </w:rPr>
        <w:t xml:space="preserve">no al rato no vamos a poder contratar más personal en un momento dado, </w:t>
      </w:r>
      <w:r w:rsidR="00ED3F24">
        <w:rPr>
          <w:rFonts w:ascii="Calibri" w:eastAsia="Times New Roman" w:hAnsi="Calibri" w:cs="AvenirNext LT Pro Regular"/>
          <w:bCs/>
          <w:sz w:val="20"/>
          <w:szCs w:val="20"/>
          <w:lang w:eastAsia="es-MX"/>
        </w:rPr>
        <w:t>¿si</w:t>
      </w:r>
      <w:r w:rsidR="00DC0004">
        <w:rPr>
          <w:rFonts w:ascii="Calibri" w:eastAsia="Times New Roman" w:hAnsi="Calibri" w:cs="AvenirNext LT Pro Regular"/>
          <w:bCs/>
          <w:sz w:val="20"/>
          <w:szCs w:val="20"/>
          <w:lang w:eastAsia="es-MX"/>
        </w:rPr>
        <w:t xml:space="preserve"> me explico</w:t>
      </w:r>
      <w:r w:rsidR="00ED3F24">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&gt;&gt;</w:t>
      </w:r>
    </w:p>
    <w:p w:rsidR="00DC0004" w:rsidRDefault="0039337E"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comenta: &lt;&lt;</w:t>
      </w:r>
      <w:r w:rsidR="00DC0004">
        <w:rPr>
          <w:rFonts w:ascii="Calibri" w:eastAsia="Times New Roman" w:hAnsi="Calibri" w:cs="AvenirNext LT Pro Regular"/>
          <w:bCs/>
          <w:sz w:val="20"/>
          <w:szCs w:val="20"/>
          <w:lang w:eastAsia="es-MX"/>
        </w:rPr>
        <w:t xml:space="preserve">Pero la instrucción general en el Gobierno es que congelemos todas las vacantes, pero </w:t>
      </w:r>
      <w:r w:rsidR="00CD6165">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DC0004">
        <w:rPr>
          <w:rFonts w:ascii="Calibri" w:eastAsia="Times New Roman" w:hAnsi="Calibri" w:cs="AvenirNext LT Pro Regular"/>
          <w:bCs/>
          <w:sz w:val="20"/>
          <w:szCs w:val="20"/>
          <w:lang w:eastAsia="es-MX"/>
        </w:rPr>
        <w:t xml:space="preserve"> nece</w:t>
      </w:r>
      <w:r w:rsidR="00ED3F24">
        <w:rPr>
          <w:rFonts w:ascii="Calibri" w:eastAsia="Times New Roman" w:hAnsi="Calibri" w:cs="AvenirNext LT Pro Regular"/>
          <w:bCs/>
          <w:sz w:val="20"/>
          <w:szCs w:val="20"/>
          <w:lang w:eastAsia="es-MX"/>
        </w:rPr>
        <w:t>si</w:t>
      </w:r>
      <w:r w:rsidR="00DC0004">
        <w:rPr>
          <w:rFonts w:ascii="Calibri" w:eastAsia="Times New Roman" w:hAnsi="Calibri" w:cs="AvenirNext LT Pro Regular"/>
          <w:bCs/>
          <w:sz w:val="20"/>
          <w:szCs w:val="20"/>
          <w:lang w:eastAsia="es-MX"/>
        </w:rPr>
        <w:t xml:space="preserve">ta más personal, se </w:t>
      </w:r>
      <w:r>
        <w:rPr>
          <w:rFonts w:ascii="Calibri" w:eastAsia="Times New Roman" w:hAnsi="Calibri" w:cs="AvenirNext LT Pro Regular"/>
          <w:bCs/>
          <w:sz w:val="20"/>
          <w:szCs w:val="20"/>
          <w:lang w:eastAsia="es-MX"/>
        </w:rPr>
        <w:t>autoriza y que sea por contrato&gt;&gt;</w:t>
      </w:r>
    </w:p>
    <w:p w:rsidR="00DC0004" w:rsidRDefault="0039337E"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pregunta: &lt;&lt;</w:t>
      </w:r>
      <w:r w:rsidR="00807F74">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w:t>
      </w:r>
      <w:r w:rsidR="00DC0004">
        <w:rPr>
          <w:rFonts w:ascii="Calibri" w:eastAsia="Times New Roman" w:hAnsi="Calibri" w:cs="AvenirNext LT Pro Regular"/>
          <w:bCs/>
          <w:sz w:val="20"/>
          <w:szCs w:val="20"/>
          <w:lang w:eastAsia="es-MX"/>
        </w:rPr>
        <w:t>Estas vacantes cuanto tienen congeladas, cómo dos años, no</w:t>
      </w:r>
      <w:r>
        <w:rPr>
          <w:rFonts w:ascii="Calibri" w:eastAsia="Times New Roman" w:hAnsi="Calibri" w:cs="AvenirNext LT Pro Regular"/>
          <w:bCs/>
          <w:sz w:val="20"/>
          <w:szCs w:val="20"/>
          <w:lang w:eastAsia="es-MX"/>
        </w:rPr>
        <w:t>?&gt;&gt;</w:t>
      </w:r>
    </w:p>
    <w:p w:rsidR="00DC0004" w:rsidRDefault="0039337E" w:rsidP="00460282">
      <w:pPr>
        <w:spacing w:after="0" w:line="360" w:lineRule="auto"/>
        <w:jc w:val="both"/>
        <w:rPr>
          <w:rFonts w:ascii="Calibri" w:eastAsia="Times New Roman" w:hAnsi="Calibri" w:cs="AvenirNext LT Pro Regular"/>
          <w:bCs/>
          <w:sz w:val="20"/>
          <w:szCs w:val="20"/>
          <w:lang w:eastAsia="es-MX"/>
        </w:rPr>
      </w:pPr>
      <w:r w:rsidRPr="00BF3283">
        <w:rPr>
          <w:rFonts w:ascii="Calibri" w:eastAsia="Times New Roman" w:hAnsi="Calibri" w:cs="AvenirNext LT Pro Regular"/>
          <w:bCs/>
          <w:sz w:val="20"/>
          <w:szCs w:val="20"/>
          <w:lang w:eastAsia="es-MX"/>
        </w:rPr>
        <w:lastRenderedPageBreak/>
        <w:t xml:space="preserve">El </w:t>
      </w:r>
      <w:r w:rsidRPr="00527CEE">
        <w:rPr>
          <w:rFonts w:ascii="Calibri" w:eastAsia="Times New Roman" w:hAnsi="Calibri" w:cs="AvenirNext LT Pro Regular"/>
          <w:b/>
          <w:bCs/>
          <w:sz w:val="20"/>
          <w:szCs w:val="20"/>
          <w:lang w:val="es-ES" w:eastAsia="es-MX"/>
        </w:rPr>
        <w:t xml:space="preserve">Lic. Cesar Oswaldo Gómez </w:t>
      </w:r>
      <w:r>
        <w:rPr>
          <w:rFonts w:ascii="Calibri" w:eastAsia="Times New Roman" w:hAnsi="Calibri" w:cs="AvenirNext LT Pro Regular"/>
          <w:bCs/>
          <w:sz w:val="20"/>
          <w:szCs w:val="20"/>
          <w:lang w:eastAsia="es-MX"/>
        </w:rPr>
        <w:t>contesta: &lt;&lt;No a partir de diciembre&gt;&gt;</w:t>
      </w:r>
    </w:p>
    <w:p w:rsidR="00DC0004" w:rsidRDefault="0039337E"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eastAsia="es-MX"/>
        </w:rPr>
        <w:t xml:space="preserve">vuelve a preguntar: </w:t>
      </w:r>
      <w:r w:rsidR="00807F74">
        <w:rPr>
          <w:rFonts w:ascii="Calibri" w:eastAsia="Times New Roman" w:hAnsi="Calibri" w:cs="AvenirNext LT Pro Regular"/>
          <w:bCs/>
          <w:sz w:val="20"/>
          <w:szCs w:val="20"/>
          <w:lang w:eastAsia="es-MX"/>
        </w:rPr>
        <w:t xml:space="preserve">&lt;&lt; </w:t>
      </w:r>
      <w:r>
        <w:rPr>
          <w:rFonts w:ascii="Calibri" w:eastAsia="Times New Roman" w:hAnsi="Calibri" w:cs="AvenirNext LT Pro Regular"/>
          <w:bCs/>
          <w:sz w:val="20"/>
          <w:szCs w:val="20"/>
          <w:lang w:eastAsia="es-MX"/>
        </w:rPr>
        <w:t>¿</w:t>
      </w:r>
      <w:r w:rsidR="00DC0004">
        <w:rPr>
          <w:rFonts w:ascii="Calibri" w:eastAsia="Times New Roman" w:hAnsi="Calibri" w:cs="AvenirNext LT Pro Regular"/>
          <w:bCs/>
          <w:sz w:val="20"/>
          <w:szCs w:val="20"/>
          <w:lang w:eastAsia="es-MX"/>
        </w:rPr>
        <w:t>Tienen un año ya congeladas</w:t>
      </w:r>
      <w:r>
        <w:rPr>
          <w:rFonts w:ascii="Calibri" w:eastAsia="Times New Roman" w:hAnsi="Calibri" w:cs="AvenirNext LT Pro Regular"/>
          <w:bCs/>
          <w:sz w:val="20"/>
          <w:szCs w:val="20"/>
          <w:lang w:eastAsia="es-MX"/>
        </w:rPr>
        <w:t>?</w:t>
      </w:r>
      <w:r w:rsidR="00807F74">
        <w:rPr>
          <w:rFonts w:ascii="Calibri" w:eastAsia="Times New Roman" w:hAnsi="Calibri" w:cs="AvenirNext LT Pro Regular"/>
          <w:bCs/>
          <w:sz w:val="20"/>
          <w:szCs w:val="20"/>
          <w:lang w:eastAsia="es-MX"/>
        </w:rPr>
        <w:t>&gt;&gt;</w:t>
      </w:r>
    </w:p>
    <w:p w:rsidR="00DC0004" w:rsidRDefault="0039337E"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contesta: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&gt;&gt;</w:t>
      </w:r>
    </w:p>
    <w:p w:rsidR="0039337E" w:rsidRDefault="0039337E" w:rsidP="00460282">
      <w:pPr>
        <w:spacing w:after="0" w:line="360" w:lineRule="auto"/>
        <w:jc w:val="both"/>
        <w:rPr>
          <w:rFonts w:ascii="Calibri" w:eastAsia="Times New Roman" w:hAnsi="Calibri" w:cs="AvenirNext LT Pro Regular"/>
          <w:bCs/>
          <w:sz w:val="20"/>
          <w:szCs w:val="20"/>
          <w:lang w:eastAsia="es-MX"/>
        </w:rPr>
      </w:pPr>
      <w:r w:rsidRPr="00BF3283">
        <w:rPr>
          <w:rFonts w:ascii="Calibri" w:eastAsia="Times New Roman" w:hAnsi="Calibri" w:cs="AvenirNext LT Pro Regular"/>
          <w:bCs/>
          <w:sz w:val="20"/>
          <w:szCs w:val="20"/>
          <w:lang w:eastAsia="es-MX"/>
        </w:rPr>
        <w:t xml:space="preserve">El </w:t>
      </w:r>
      <w:r w:rsidRPr="00527CEE">
        <w:rPr>
          <w:rFonts w:ascii="Calibri" w:eastAsia="Times New Roman" w:hAnsi="Calibri" w:cs="AvenirNext LT Pro Regular"/>
          <w:b/>
          <w:bCs/>
          <w:sz w:val="20"/>
          <w:szCs w:val="20"/>
          <w:lang w:val="es-ES" w:eastAsia="es-MX"/>
        </w:rPr>
        <w:t xml:space="preserve">Lic. Cesar Oswaldo Gómez </w:t>
      </w:r>
      <w:r>
        <w:rPr>
          <w:rFonts w:ascii="Calibri" w:eastAsia="Times New Roman" w:hAnsi="Calibri" w:cs="AvenirNext LT Pro Regular"/>
          <w:bCs/>
          <w:sz w:val="20"/>
          <w:szCs w:val="20"/>
          <w:lang w:eastAsia="es-MX"/>
        </w:rPr>
        <w:t>contesta: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más o menos&gt;&gt;</w:t>
      </w:r>
    </w:p>
    <w:p w:rsidR="0039337E" w:rsidRDefault="0039337E"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 xml:space="preserve">comenta: &lt;&lt;Sería instruye el Consejo al Director General que se refleje&gt;&gt; </w:t>
      </w:r>
    </w:p>
    <w:p w:rsidR="0039337E" w:rsidRDefault="0039337E"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dice: &lt;&lt;Se realice reestructura de la plantilla de personal&gt;&gt;</w:t>
      </w:r>
    </w:p>
    <w:p w:rsidR="0039337E" w:rsidRDefault="0039337E"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val="es-ES" w:eastAsia="es-MX"/>
        </w:rPr>
        <w:t>dice: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se revise&gt;&gt;</w:t>
      </w:r>
    </w:p>
    <w:p w:rsidR="0039337E" w:rsidRDefault="0039337E"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 </w:t>
      </w:r>
      <w:r>
        <w:rPr>
          <w:rFonts w:ascii="Calibri" w:eastAsia="Times New Roman" w:hAnsi="Calibri" w:cs="AvenirNext LT Pro Regular"/>
          <w:bCs/>
          <w:sz w:val="20"/>
          <w:szCs w:val="20"/>
          <w:lang w:eastAsia="es-MX"/>
        </w:rPr>
        <w:t>menciona: &lt;&lt;En el presupuesto se tiene que reflejar&gt;&gt;</w:t>
      </w:r>
    </w:p>
    <w:p w:rsidR="0039337E" w:rsidRDefault="0039337E"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val="es-ES" w:eastAsia="es-MX"/>
        </w:rPr>
        <w:t>dice: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porque en el presupuesto seguimos manejando el mismo monto de año con año&gt;&gt; </w:t>
      </w:r>
    </w:p>
    <w:p w:rsidR="0039337E" w:rsidRDefault="0039337E"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pregunta: &lt;&lt; Se revise la reestructura de la Plantilla&gt;&gt;</w:t>
      </w:r>
    </w:p>
    <w:p w:rsidR="0039337E" w:rsidRDefault="0039337E"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agrega: &lt;&lt;Para que en el presupuesto se reduzca en el monto que generan las vacantes vigentes&gt;&gt;</w:t>
      </w:r>
    </w:p>
    <w:p w:rsidR="0039337E" w:rsidRDefault="0039337E"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pregunta: &lt;&lt;Se reduzca y se refleje el monto que generan las vacantes</w:t>
      </w:r>
      <w:r w:rsidR="003D31FE">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39337E" w:rsidRDefault="003D31FE"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&lt;&lt;Es correcto&gt;&gt;</w:t>
      </w:r>
    </w:p>
    <w:p w:rsidR="0039337E" w:rsidRDefault="0039337E"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manifiesta</w:t>
      </w:r>
      <w:r w:rsidR="003D31FE">
        <w:rPr>
          <w:rFonts w:ascii="Calibri" w:eastAsia="Times New Roman" w:hAnsi="Calibri" w:cs="AvenirNext LT Pro Regular"/>
          <w:bCs/>
          <w:sz w:val="20"/>
          <w:szCs w:val="20"/>
          <w:lang w:eastAsia="es-MX"/>
        </w:rPr>
        <w:t xml:space="preserve"> y pregunta</w:t>
      </w:r>
      <w:r>
        <w:rPr>
          <w:rFonts w:ascii="Calibri" w:eastAsia="Times New Roman" w:hAnsi="Calibri" w:cs="AvenirNext LT Pro Regular"/>
          <w:bCs/>
          <w:sz w:val="20"/>
          <w:szCs w:val="20"/>
          <w:lang w:eastAsia="es-MX"/>
        </w:rPr>
        <w:t xml:space="preserve">: </w:t>
      </w:r>
      <w:r w:rsidR="003D31FE">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w:t>
      </w:r>
      <w:r>
        <w:rPr>
          <w:rFonts w:ascii="Calibri" w:hAnsi="Calibri" w:cs="AvenirNext LT Pro Regular"/>
          <w:bCs/>
          <w:sz w:val="20"/>
          <w:szCs w:val="20"/>
          <w:lang w:val="es-ES" w:eastAsia="es-MX"/>
        </w:rPr>
        <w:t>Los Miembros de la Junta de Gobierno en ejercicio de las facultades que le confiere la Ley Orgánica del Instituto instruyen al Director General se revise la reestructura de la Plantilla de Personal para que en el presupuesto se reduzca y se refleje el ahorro que generan las vacantes”</w:t>
      </w:r>
      <w:r w:rsidR="003D31FE">
        <w:rPr>
          <w:rFonts w:ascii="Calibri" w:hAnsi="Calibri" w:cs="AvenirNext LT Pro Regular"/>
          <w:bCs/>
          <w:sz w:val="20"/>
          <w:szCs w:val="20"/>
          <w:lang w:val="es-ES" w:eastAsia="es-MX"/>
        </w:rPr>
        <w:t>, ¿es correcto?</w:t>
      </w:r>
      <w:r>
        <w:rPr>
          <w:rFonts w:ascii="Calibri" w:hAnsi="Calibri" w:cs="AvenirNext LT Pro Regular"/>
          <w:bCs/>
          <w:sz w:val="20"/>
          <w:szCs w:val="20"/>
          <w:lang w:val="es-ES" w:eastAsia="es-MX"/>
        </w:rPr>
        <w:t>&gt;&gt;</w:t>
      </w:r>
    </w:p>
    <w:p w:rsidR="0039337E" w:rsidRDefault="003D31FE" w:rsidP="00460282">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w:t>
      </w:r>
      <w:r w:rsidR="00AA1415">
        <w:rPr>
          <w:rFonts w:ascii="Calibri" w:eastAsia="Times New Roman" w:hAnsi="Calibri" w:cs="AvenirNext LT Pro Regular"/>
          <w:bCs/>
          <w:sz w:val="20"/>
          <w:szCs w:val="20"/>
          <w:lang w:eastAsia="es-MX"/>
        </w:rPr>
        <w:t>Sí</w:t>
      </w:r>
      <w:r w:rsidR="0039337E">
        <w:rPr>
          <w:rFonts w:ascii="Calibri" w:eastAsia="Times New Roman" w:hAnsi="Calibri" w:cs="AvenirNext LT Pro Regular"/>
          <w:bCs/>
          <w:sz w:val="20"/>
          <w:szCs w:val="20"/>
          <w:lang w:eastAsia="es-MX"/>
        </w:rPr>
        <w:t>, a su con</w:t>
      </w:r>
      <w:r w:rsidR="00ED3F24">
        <w:rPr>
          <w:rFonts w:ascii="Calibri" w:eastAsia="Times New Roman" w:hAnsi="Calibri" w:cs="AvenirNext LT Pro Regular"/>
          <w:bCs/>
          <w:sz w:val="20"/>
          <w:szCs w:val="20"/>
          <w:lang w:eastAsia="es-MX"/>
        </w:rPr>
        <w:t>si</w:t>
      </w:r>
      <w:r w:rsidR="0039337E">
        <w:rPr>
          <w:rFonts w:ascii="Calibri" w:eastAsia="Times New Roman" w:hAnsi="Calibri" w:cs="AvenirNext LT Pro Regular"/>
          <w:bCs/>
          <w:sz w:val="20"/>
          <w:szCs w:val="20"/>
          <w:lang w:eastAsia="es-MX"/>
        </w:rPr>
        <w:t>deración, se aprueba</w:t>
      </w:r>
      <w:r>
        <w:rPr>
          <w:rFonts w:ascii="Calibri" w:eastAsia="Times New Roman" w:hAnsi="Calibri" w:cs="AvenirNext LT Pro Regular"/>
          <w:bCs/>
          <w:sz w:val="20"/>
          <w:szCs w:val="20"/>
          <w:lang w:eastAsia="es-MX"/>
        </w:rPr>
        <w:t>, muy bien&gt;&gt;</w:t>
      </w:r>
    </w:p>
    <w:p w:rsidR="003D31FE" w:rsidRDefault="003D31FE" w:rsidP="00807F74">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 xml:space="preserve">señala: </w:t>
      </w:r>
      <w:r w:rsidR="00807F74">
        <w:rPr>
          <w:rFonts w:ascii="Calibri" w:eastAsia="Times New Roman" w:hAnsi="Calibri" w:cs="AvenirNext LT Pro Regular"/>
          <w:bCs/>
          <w:sz w:val="20"/>
          <w:szCs w:val="20"/>
          <w:lang w:eastAsia="es-MX"/>
        </w:rPr>
        <w:t>&lt;&lt;</w:t>
      </w:r>
      <w:r w:rsidR="0039337E">
        <w:rPr>
          <w:rFonts w:ascii="Calibri" w:eastAsia="Times New Roman" w:hAnsi="Calibri" w:cs="AvenirNext LT Pro Regular"/>
          <w:bCs/>
          <w:sz w:val="20"/>
          <w:szCs w:val="20"/>
          <w:lang w:eastAsia="es-MX"/>
        </w:rPr>
        <w:t>Y ponemos a su con</w:t>
      </w:r>
      <w:r w:rsidR="00ED3F24">
        <w:rPr>
          <w:rFonts w:ascii="Calibri" w:eastAsia="Times New Roman" w:hAnsi="Calibri" w:cs="AvenirNext LT Pro Regular"/>
          <w:bCs/>
          <w:sz w:val="20"/>
          <w:szCs w:val="20"/>
          <w:lang w:eastAsia="es-MX"/>
        </w:rPr>
        <w:t>si</w:t>
      </w:r>
      <w:r w:rsidR="0039337E">
        <w:rPr>
          <w:rFonts w:ascii="Calibri" w:eastAsia="Times New Roman" w:hAnsi="Calibri" w:cs="AvenirNext LT Pro Regular"/>
          <w:bCs/>
          <w:sz w:val="20"/>
          <w:szCs w:val="20"/>
          <w:lang w:eastAsia="es-MX"/>
        </w:rPr>
        <w:t xml:space="preserve">deración </w:t>
      </w:r>
      <w:r>
        <w:rPr>
          <w:rFonts w:ascii="Calibri" w:eastAsia="Times New Roman" w:hAnsi="Calibri" w:cs="AvenirNext LT Pro Regular"/>
          <w:bCs/>
          <w:sz w:val="20"/>
          <w:szCs w:val="20"/>
          <w:lang w:eastAsia="es-MX"/>
        </w:rPr>
        <w:t xml:space="preserve">entonces también la propuesta de Acuerdo a efecto de que de conformidad </w:t>
      </w:r>
      <w:r w:rsidRPr="00AE761F">
        <w:rPr>
          <w:rFonts w:ascii="Calibri" w:eastAsia="Times New Roman" w:hAnsi="Calibri" w:cs="AvenirNext LT Pro Regular"/>
          <w:bCs/>
          <w:sz w:val="20"/>
          <w:szCs w:val="20"/>
          <w:lang w:eastAsia="es-MX"/>
        </w:rPr>
        <w:t xml:space="preserve">de conformidad con el artículo 9 fracción I y Artículo 19, fracción XI de la Ley Orgánica del IJALVI, </w:t>
      </w:r>
      <w:r>
        <w:rPr>
          <w:rFonts w:ascii="Calibri" w:eastAsia="Times New Roman" w:hAnsi="Calibri" w:cs="AvenirNext LT Pro Regular"/>
          <w:bCs/>
          <w:sz w:val="20"/>
          <w:szCs w:val="20"/>
          <w:lang w:eastAsia="es-MX"/>
        </w:rPr>
        <w:t xml:space="preserve">se apruebe </w:t>
      </w:r>
      <w:r w:rsidRPr="00AE761F">
        <w:rPr>
          <w:rFonts w:ascii="Calibri" w:eastAsia="Times New Roman" w:hAnsi="Calibri" w:cs="AvenirNext LT Pro Regular"/>
          <w:bCs/>
          <w:sz w:val="20"/>
          <w:szCs w:val="20"/>
          <w:lang w:eastAsia="es-MX"/>
        </w:rPr>
        <w:t xml:space="preserve">el Presupuesto de Ingresos y Egresos, así como la Plantilla de personal y Organigrama del Instituto </w:t>
      </w:r>
      <w:r>
        <w:rPr>
          <w:rFonts w:ascii="Calibri" w:eastAsia="Times New Roman" w:hAnsi="Calibri" w:cs="AvenirNext LT Pro Regular"/>
          <w:bCs/>
          <w:sz w:val="20"/>
          <w:szCs w:val="20"/>
          <w:lang w:eastAsia="es-MX"/>
        </w:rPr>
        <w:t>Jalisciense de la Vivienda para el ejercicio fiscal 2018, sería el Acuerdo previo y el Acuerdo tercero sería este que acabo de dictar, están a su con</w:t>
      </w:r>
      <w:r w:rsidR="00CD6165">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deración ambos, están de acuerdo con ambos puntos de Acuerdo&gt;&gt;</w:t>
      </w:r>
    </w:p>
    <w:p w:rsidR="003D31FE" w:rsidRDefault="003D31FE" w:rsidP="00807F74">
      <w:pPr>
        <w:spacing w:after="3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&gt;&gt;</w:t>
      </w:r>
    </w:p>
    <w:p w:rsidR="003D31FE" w:rsidRDefault="003D31FE" w:rsidP="00807F74">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menciona: &lt;&lt;Por unanimidad, gracias&gt;&gt;</w:t>
      </w:r>
    </w:p>
    <w:p w:rsidR="003D31FE" w:rsidRDefault="003D31FE" w:rsidP="00807F74">
      <w:pPr>
        <w:spacing w:after="3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agrega: &lt;&lt;En la puntualidad de que SEPAF no hubiese  con</w:t>
      </w:r>
      <w:r w:rsidR="00ED3F24">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 xml:space="preserve">derado este monto habrá que modificar todo el Presupuesto de Ingresos y Egresos, yo sugiero que lo hagan a la brevedad y </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fuera necesario hacer un cambio, tengamos una reunión en diciembre para que proceda&gt;&gt;</w:t>
      </w:r>
    </w:p>
    <w:p w:rsidR="003D31FE" w:rsidRDefault="003D31FE" w:rsidP="00807F74">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comenta: &lt;&lt;Antes de terminar el año&gt;&gt;</w:t>
      </w:r>
    </w:p>
    <w:p w:rsidR="003D31FE" w:rsidRDefault="003D31FE" w:rsidP="00807F74">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indica: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tiene a bien turnamos a sus lugares los documentos que se derivan de la autorización de esos </w:t>
      </w:r>
      <w:r w:rsidR="001A652E">
        <w:rPr>
          <w:rFonts w:ascii="Calibri" w:eastAsia="Times New Roman" w:hAnsi="Calibri" w:cs="AvenirNext LT Pro Regular"/>
          <w:bCs/>
          <w:sz w:val="20"/>
          <w:szCs w:val="20"/>
          <w:lang w:eastAsia="es-MX"/>
        </w:rPr>
        <w:t>puntos de Acuerdo para su firma, perdón, el documento relativo al Presupuesto de Egresos es el que se va a modificar, entonces, nada más turnaríamos a firma el Presupuesto de Ingresos, Plantilla de Personal y Organigrama y posteriormente les hacemos llegar el Presupuesto de Egresos con las modificaciones que nos solicita la Consejera por parte de SEPAF&gt;&gt;</w:t>
      </w:r>
    </w:p>
    <w:p w:rsidR="001A652E" w:rsidRDefault="001A652E" w:rsidP="00460282">
      <w:pPr>
        <w:spacing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w:t>
      </w:r>
      <w:proofErr w:type="spellStart"/>
      <w:r w:rsidRPr="004135C0">
        <w:rPr>
          <w:rFonts w:ascii="Calibri" w:eastAsia="Times New Roman" w:hAnsi="Calibri" w:cs="AvenirNext LT Pro Regular"/>
          <w:b/>
          <w:bCs/>
          <w:sz w:val="20"/>
          <w:szCs w:val="20"/>
          <w:lang w:eastAsia="es-MX"/>
        </w:rPr>
        <w:t>Dau</w:t>
      </w:r>
      <w:proofErr w:type="spellEnd"/>
      <w:r w:rsidRPr="004135C0">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&lt;&lt;Muy bien&gt;&gt;</w:t>
      </w:r>
    </w:p>
    <w:p w:rsidR="00F24EA6" w:rsidRDefault="00F24EA6" w:rsidP="00460282">
      <w:pPr>
        <w:spacing w:after="0" w:line="360" w:lineRule="auto"/>
        <w:jc w:val="both"/>
        <w:rPr>
          <w:rFonts w:ascii="Calibri" w:eastAsia="Times New Roman" w:hAnsi="Calibri" w:cs="AvenirNext LT Pro Regular"/>
          <w:bCs/>
          <w:sz w:val="20"/>
          <w:szCs w:val="20"/>
          <w:lang w:eastAsia="es-MX"/>
        </w:rPr>
      </w:pPr>
    </w:p>
    <w:p w:rsidR="007832F4" w:rsidRDefault="00326036" w:rsidP="00807F74">
      <w:pPr>
        <w:spacing w:after="0" w:line="360" w:lineRule="auto"/>
        <w:jc w:val="center"/>
        <w:rPr>
          <w:rFonts w:ascii="Calibri" w:eastAsia="Times New Roman" w:hAnsi="Calibri" w:cs="AvenirNext LT Pro Regular"/>
          <w:bCs/>
          <w:sz w:val="20"/>
          <w:szCs w:val="20"/>
          <w:lang w:eastAsia="es-MX"/>
        </w:rPr>
      </w:pPr>
      <w:r w:rsidRPr="00326036">
        <w:rPr>
          <w:noProof/>
          <w:szCs w:val="20"/>
          <w:lang w:eastAsia="es-MX"/>
        </w:rPr>
        <w:drawing>
          <wp:inline distT="0" distB="0" distL="0" distR="0">
            <wp:extent cx="5777717" cy="5184475"/>
            <wp:effectExtent l="19050" t="0" r="0" b="0"/>
            <wp:docPr id="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print"/>
                    <a:srcRect/>
                    <a:stretch>
                      <a:fillRect/>
                    </a:stretch>
                  </pic:blipFill>
                  <pic:spPr bwMode="auto">
                    <a:xfrm>
                      <a:off x="0" y="0"/>
                      <a:ext cx="5781871" cy="5188202"/>
                    </a:xfrm>
                    <a:prstGeom prst="rect">
                      <a:avLst/>
                    </a:prstGeom>
                    <a:noFill/>
                    <a:ln w="9525">
                      <a:noFill/>
                      <a:miter lim="800000"/>
                      <a:headEnd/>
                      <a:tailEnd/>
                    </a:ln>
                  </pic:spPr>
                </pic:pic>
              </a:graphicData>
            </a:graphic>
          </wp:inline>
        </w:drawing>
      </w:r>
    </w:p>
    <w:p w:rsidR="007832F4" w:rsidRDefault="007832F4" w:rsidP="00807F74">
      <w:pPr>
        <w:spacing w:after="0" w:line="360" w:lineRule="auto"/>
        <w:jc w:val="center"/>
        <w:rPr>
          <w:rFonts w:ascii="Calibri" w:eastAsia="Times New Roman" w:hAnsi="Calibri" w:cs="AvenirNext LT Pro Regular"/>
          <w:bCs/>
          <w:sz w:val="20"/>
          <w:szCs w:val="20"/>
          <w:lang w:val="es-ES" w:eastAsia="es-MX"/>
        </w:rPr>
      </w:pPr>
    </w:p>
    <w:p w:rsidR="00326036" w:rsidRDefault="00326036" w:rsidP="00807F74">
      <w:pPr>
        <w:spacing w:after="0" w:line="360" w:lineRule="auto"/>
        <w:jc w:val="center"/>
        <w:rPr>
          <w:rFonts w:ascii="Calibri" w:eastAsia="Times New Roman" w:hAnsi="Calibri" w:cs="AvenirNext LT Pro Regular"/>
          <w:bCs/>
          <w:sz w:val="20"/>
          <w:szCs w:val="20"/>
          <w:lang w:eastAsia="es-MX"/>
        </w:rPr>
      </w:pPr>
      <w:r w:rsidRPr="00326036">
        <w:rPr>
          <w:noProof/>
          <w:szCs w:val="20"/>
          <w:lang w:eastAsia="es-MX"/>
        </w:rPr>
        <w:lastRenderedPageBreak/>
        <w:drawing>
          <wp:inline distT="0" distB="0" distL="0" distR="0">
            <wp:extent cx="5031869" cy="7203056"/>
            <wp:effectExtent l="19050" t="0" r="0" b="0"/>
            <wp:docPr id="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srcRect/>
                    <a:stretch>
                      <a:fillRect/>
                    </a:stretch>
                  </pic:blipFill>
                  <pic:spPr bwMode="auto">
                    <a:xfrm>
                      <a:off x="0" y="0"/>
                      <a:ext cx="5031827" cy="7202996"/>
                    </a:xfrm>
                    <a:prstGeom prst="rect">
                      <a:avLst/>
                    </a:prstGeom>
                    <a:noFill/>
                    <a:ln w="9525">
                      <a:noFill/>
                      <a:miter lim="800000"/>
                      <a:headEnd/>
                      <a:tailEnd/>
                    </a:ln>
                  </pic:spPr>
                </pic:pic>
              </a:graphicData>
            </a:graphic>
          </wp:inline>
        </w:drawing>
      </w:r>
    </w:p>
    <w:p w:rsidR="00326036" w:rsidRDefault="00326036" w:rsidP="00807F74">
      <w:pPr>
        <w:spacing w:after="0" w:line="360" w:lineRule="auto"/>
        <w:jc w:val="center"/>
        <w:rPr>
          <w:rFonts w:ascii="Calibri" w:eastAsia="Times New Roman" w:hAnsi="Calibri" w:cs="AvenirNext LT Pro Regular"/>
          <w:bCs/>
          <w:sz w:val="20"/>
          <w:szCs w:val="20"/>
          <w:lang w:eastAsia="es-MX"/>
        </w:rPr>
      </w:pPr>
    </w:p>
    <w:p w:rsidR="00326036" w:rsidRDefault="00326036" w:rsidP="00807F74">
      <w:pPr>
        <w:spacing w:after="0" w:line="360" w:lineRule="auto"/>
        <w:jc w:val="center"/>
        <w:rPr>
          <w:rFonts w:ascii="Calibri" w:eastAsia="Times New Roman" w:hAnsi="Calibri" w:cs="AvenirNext LT Pro Regular"/>
          <w:bCs/>
          <w:sz w:val="20"/>
          <w:szCs w:val="20"/>
          <w:lang w:eastAsia="es-MX"/>
        </w:rPr>
      </w:pPr>
    </w:p>
    <w:p w:rsidR="00326036" w:rsidRDefault="00326036" w:rsidP="00807F74">
      <w:pPr>
        <w:spacing w:after="0" w:line="360" w:lineRule="auto"/>
        <w:jc w:val="center"/>
        <w:rPr>
          <w:rFonts w:ascii="Calibri" w:eastAsia="Times New Roman" w:hAnsi="Calibri" w:cs="AvenirNext LT Pro Regular"/>
          <w:bCs/>
          <w:sz w:val="20"/>
          <w:szCs w:val="20"/>
          <w:lang w:eastAsia="es-MX"/>
        </w:rPr>
      </w:pPr>
    </w:p>
    <w:p w:rsidR="00326036" w:rsidRDefault="00326036" w:rsidP="00807F74">
      <w:pPr>
        <w:spacing w:after="0" w:line="360" w:lineRule="auto"/>
        <w:jc w:val="center"/>
        <w:rPr>
          <w:rFonts w:ascii="Calibri" w:eastAsia="Times New Roman" w:hAnsi="Calibri" w:cs="AvenirNext LT Pro Regular"/>
          <w:bCs/>
          <w:sz w:val="20"/>
          <w:szCs w:val="20"/>
          <w:lang w:eastAsia="es-MX"/>
        </w:rPr>
      </w:pPr>
    </w:p>
    <w:p w:rsidR="00807F74" w:rsidRDefault="00807F74" w:rsidP="00460282">
      <w:pPr>
        <w:spacing w:after="0" w:line="360" w:lineRule="auto"/>
        <w:jc w:val="both"/>
        <w:rPr>
          <w:rFonts w:ascii="Calibri" w:eastAsia="Times New Roman" w:hAnsi="Calibri" w:cs="AvenirNext LT Pro Regular"/>
          <w:bCs/>
          <w:sz w:val="20"/>
          <w:szCs w:val="20"/>
          <w:lang w:eastAsia="es-MX"/>
        </w:rPr>
      </w:pPr>
    </w:p>
    <w:p w:rsidR="007832F4" w:rsidRDefault="001A652E"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 xml:space="preserve">indica: </w:t>
      </w:r>
      <w:r w:rsidR="00A146A3">
        <w:rPr>
          <w:rFonts w:ascii="Calibri" w:eastAsia="Times New Roman" w:hAnsi="Calibri" w:cs="AvenirNext LT Pro Regular"/>
          <w:bCs/>
          <w:sz w:val="20"/>
          <w:szCs w:val="20"/>
          <w:lang w:eastAsia="es-MX"/>
        </w:rPr>
        <w:t>&lt;&lt;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tienen a bien</w:t>
      </w:r>
      <w:r w:rsidR="00A146A3">
        <w:rPr>
          <w:rFonts w:ascii="Calibri" w:eastAsia="Times New Roman" w:hAnsi="Calibri" w:cs="AvenirNext LT Pro Regular"/>
          <w:bCs/>
          <w:sz w:val="20"/>
          <w:szCs w:val="20"/>
          <w:lang w:eastAsia="es-MX"/>
        </w:rPr>
        <w:t xml:space="preserve"> entonces</w:t>
      </w:r>
      <w:r>
        <w:rPr>
          <w:rFonts w:ascii="Calibri" w:eastAsia="Times New Roman" w:hAnsi="Calibri" w:cs="AvenirNext LT Pro Regular"/>
          <w:bCs/>
          <w:sz w:val="20"/>
          <w:szCs w:val="20"/>
          <w:lang w:eastAsia="es-MX"/>
        </w:rPr>
        <w:t xml:space="preserve"> seguimos con el </w:t>
      </w:r>
      <w:r w:rsidR="00785F42">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 xml:space="preserve">guiente punto </w:t>
      </w:r>
      <w:r w:rsidR="00A146A3">
        <w:rPr>
          <w:rFonts w:ascii="Calibri" w:eastAsia="Times New Roman" w:hAnsi="Calibri" w:cs="AvenirNext LT Pro Regular"/>
          <w:bCs/>
          <w:sz w:val="20"/>
          <w:szCs w:val="20"/>
          <w:lang w:eastAsia="es-MX"/>
        </w:rPr>
        <w:t>del orden del día relativo a la Aprobación de las Políticas y Lineamientos para la Adqui</w:t>
      </w:r>
      <w:r w:rsidR="00785F42">
        <w:rPr>
          <w:rFonts w:ascii="Calibri" w:eastAsia="Times New Roman" w:hAnsi="Calibri" w:cs="AvenirNext LT Pro Regular"/>
          <w:bCs/>
          <w:sz w:val="20"/>
          <w:szCs w:val="20"/>
          <w:lang w:eastAsia="es-MX"/>
        </w:rPr>
        <w:t>si</w:t>
      </w:r>
      <w:r w:rsidR="00A146A3">
        <w:rPr>
          <w:rFonts w:ascii="Calibri" w:eastAsia="Times New Roman" w:hAnsi="Calibri" w:cs="AvenirNext LT Pro Regular"/>
          <w:bCs/>
          <w:sz w:val="20"/>
          <w:szCs w:val="20"/>
          <w:lang w:eastAsia="es-MX"/>
        </w:rPr>
        <w:t>ción, Enajenación, Arrendamiento de Bienes, Contratación de Servicios y Manejo de Almacenes del Instituto para eso cedemos el uso de la voz al Director Administrativo&gt;&gt;</w:t>
      </w:r>
    </w:p>
    <w:p w:rsidR="001A652E" w:rsidRDefault="001A652E" w:rsidP="00460282">
      <w:pPr>
        <w:spacing w:after="0" w:line="360" w:lineRule="auto"/>
        <w:jc w:val="both"/>
        <w:rPr>
          <w:rFonts w:ascii="Calibri" w:eastAsia="Times New Roman" w:hAnsi="Calibri" w:cs="AvenirNext LT Pro Regular"/>
          <w:bCs/>
          <w:sz w:val="20"/>
          <w:szCs w:val="20"/>
          <w:lang w:eastAsia="es-MX"/>
        </w:rPr>
      </w:pPr>
    </w:p>
    <w:p w:rsidR="0055770F" w:rsidRPr="0055770F" w:rsidRDefault="0055770F" w:rsidP="00460282">
      <w:pPr>
        <w:spacing w:line="360" w:lineRule="auto"/>
        <w:jc w:val="both"/>
        <w:rPr>
          <w:rFonts w:ascii="Calibri" w:eastAsia="Times New Roman" w:hAnsi="Calibri" w:cs="AvenirNext LT Pro Regular"/>
          <w:b/>
          <w:bCs/>
          <w:sz w:val="20"/>
          <w:szCs w:val="20"/>
          <w:lang w:val="es-ES" w:eastAsia="es-MX"/>
        </w:rPr>
      </w:pPr>
      <w:r w:rsidRPr="0055770F">
        <w:rPr>
          <w:rFonts w:ascii="Calibri" w:eastAsia="Times New Roman" w:hAnsi="Calibri" w:cs="AvenirNext LT Pro Regular"/>
          <w:b/>
          <w:bCs/>
          <w:sz w:val="20"/>
          <w:szCs w:val="20"/>
          <w:lang w:val="es-ES" w:eastAsia="es-MX"/>
        </w:rPr>
        <w:t xml:space="preserve">B) </w:t>
      </w:r>
      <w:r w:rsidR="004707F8">
        <w:rPr>
          <w:rFonts w:ascii="Calibri" w:eastAsia="Times New Roman" w:hAnsi="Calibri" w:cs="AvenirNext LT Pro Regular"/>
          <w:b/>
          <w:bCs/>
          <w:sz w:val="20"/>
          <w:szCs w:val="20"/>
          <w:lang w:val="es-ES" w:eastAsia="es-MX"/>
        </w:rPr>
        <w:t>APROBACIÓN DEL MANUAL DE POLÍTICAS Y LINEAMIENTOS PARA LA ADQUI</w:t>
      </w:r>
      <w:r w:rsidR="00AA1415">
        <w:rPr>
          <w:rFonts w:ascii="Calibri" w:eastAsia="Times New Roman" w:hAnsi="Calibri" w:cs="AvenirNext LT Pro Regular"/>
          <w:b/>
          <w:bCs/>
          <w:sz w:val="20"/>
          <w:szCs w:val="20"/>
          <w:lang w:val="es-ES" w:eastAsia="es-MX"/>
        </w:rPr>
        <w:t>SÍ</w:t>
      </w:r>
      <w:r w:rsidR="004707F8">
        <w:rPr>
          <w:rFonts w:ascii="Calibri" w:eastAsia="Times New Roman" w:hAnsi="Calibri" w:cs="AvenirNext LT Pro Regular"/>
          <w:b/>
          <w:bCs/>
          <w:sz w:val="20"/>
          <w:szCs w:val="20"/>
          <w:lang w:val="es-ES" w:eastAsia="es-MX"/>
        </w:rPr>
        <w:t>CIÓN, ENAJENACIÓN, ARRENDAMIENTO DE BIENES, CONTRATACIÓN DE SERVICIOS Y MANEJO DE ALMACENES DEL INSTITUTO.</w:t>
      </w:r>
    </w:p>
    <w:p w:rsidR="00CB3B0B" w:rsidRDefault="00614B20" w:rsidP="00807F74">
      <w:pPr>
        <w:spacing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00527CEE" w:rsidRPr="00527CEE">
        <w:rPr>
          <w:rFonts w:ascii="Calibri" w:eastAsia="Times New Roman" w:hAnsi="Calibri" w:cs="AvenirNext LT Pro Regular"/>
          <w:b/>
          <w:bCs/>
          <w:sz w:val="20"/>
          <w:szCs w:val="20"/>
          <w:lang w:val="es-ES" w:eastAsia="es-MX"/>
        </w:rPr>
        <w:t xml:space="preserve">Lic. Cesar Oswaldo Gómez Santos </w:t>
      </w:r>
      <w:r w:rsidR="0091018D">
        <w:rPr>
          <w:rFonts w:ascii="Calibri" w:eastAsia="Times New Roman" w:hAnsi="Calibri" w:cs="AvenirNext LT Pro Regular"/>
          <w:bCs/>
          <w:sz w:val="20"/>
          <w:szCs w:val="20"/>
          <w:lang w:eastAsia="es-MX"/>
        </w:rPr>
        <w:t xml:space="preserve">en uso de la voz expone: </w:t>
      </w:r>
      <w:r>
        <w:rPr>
          <w:rFonts w:ascii="Calibri" w:eastAsia="Times New Roman" w:hAnsi="Calibri" w:cs="AvenirNext LT Pro Regular"/>
          <w:bCs/>
          <w:sz w:val="20"/>
          <w:szCs w:val="20"/>
          <w:lang w:eastAsia="es-MX"/>
        </w:rPr>
        <w:t>&lt;&lt;</w:t>
      </w:r>
      <w:r w:rsidR="00A146A3">
        <w:rPr>
          <w:rFonts w:ascii="Calibri" w:eastAsia="Times New Roman" w:hAnsi="Calibri" w:cs="AvenirNext LT Pro Regular"/>
          <w:bCs/>
          <w:sz w:val="20"/>
          <w:szCs w:val="20"/>
          <w:lang w:eastAsia="es-MX"/>
        </w:rPr>
        <w:t>Con su permiso Consejeros, Pre</w:t>
      </w:r>
      <w:r w:rsidR="00785F42">
        <w:rPr>
          <w:rFonts w:ascii="Calibri" w:eastAsia="Times New Roman" w:hAnsi="Calibri" w:cs="AvenirNext LT Pro Regular"/>
          <w:bCs/>
          <w:sz w:val="20"/>
          <w:szCs w:val="20"/>
          <w:lang w:eastAsia="es-MX"/>
        </w:rPr>
        <w:t>si</w:t>
      </w:r>
      <w:r w:rsidR="00A146A3">
        <w:rPr>
          <w:rFonts w:ascii="Calibri" w:eastAsia="Times New Roman" w:hAnsi="Calibri" w:cs="AvenirNext LT Pro Regular"/>
          <w:bCs/>
          <w:sz w:val="20"/>
          <w:szCs w:val="20"/>
          <w:lang w:eastAsia="es-MX"/>
        </w:rPr>
        <w:t>dente, buenas tardes soy su servidor César Gómez pues nada más es facultad de esta Junta de Gobierno autorizar los reglamentos con los cuales este Instituto tiene su funcionamiento y en ese sentido, solicitamos a la SEPAF nos validara nuestro reglamento interior para las compras gubernamentales y contrataciones de este Instituto para lo cual emanado de esa solicitud el 21 de noviembre recibimos la  contestación firmado por la Maestra Martha Benavides y el subsecretario el Lic. Mauricio Gudiño en donde nos hacen las Políticas internas de compras validadas con los montos que ellos con</w:t>
      </w:r>
      <w:r w:rsidR="00785F42">
        <w:rPr>
          <w:rFonts w:ascii="Calibri" w:eastAsia="Times New Roman" w:hAnsi="Calibri" w:cs="AvenirNext LT Pro Regular"/>
          <w:bCs/>
          <w:sz w:val="20"/>
          <w:szCs w:val="20"/>
          <w:lang w:eastAsia="es-MX"/>
        </w:rPr>
        <w:t>si</w:t>
      </w:r>
      <w:r w:rsidR="00A146A3">
        <w:rPr>
          <w:rFonts w:ascii="Calibri" w:eastAsia="Times New Roman" w:hAnsi="Calibri" w:cs="AvenirNext LT Pro Regular"/>
          <w:bCs/>
          <w:sz w:val="20"/>
          <w:szCs w:val="20"/>
          <w:lang w:eastAsia="es-MX"/>
        </w:rPr>
        <w:t>deraron de acuerdo a nuestro presupuesto eran las viables, pues en ese sentido ya contamos con nuestro documento validado y ya nada más a efecto de que ustedes tengan a bien autorizarlo</w:t>
      </w:r>
      <w:r w:rsidR="00A72474">
        <w:rPr>
          <w:rFonts w:ascii="Calibri" w:eastAsia="Times New Roman" w:hAnsi="Calibri" w:cs="AvenirNext LT Pro Regular"/>
          <w:bCs/>
          <w:sz w:val="20"/>
          <w:szCs w:val="20"/>
          <w:lang w:eastAsia="es-MX"/>
        </w:rPr>
        <w:t>&gt;&gt;</w:t>
      </w:r>
    </w:p>
    <w:p w:rsidR="002C0D8A" w:rsidRDefault="003802B1" w:rsidP="00807F74">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sidR="00A146A3">
        <w:rPr>
          <w:rFonts w:ascii="Calibri" w:eastAsia="Times New Roman" w:hAnsi="Calibri" w:cs="AvenirNext LT Pro Regular"/>
          <w:bCs/>
          <w:sz w:val="20"/>
          <w:szCs w:val="20"/>
          <w:lang w:eastAsia="es-MX"/>
        </w:rPr>
        <w:t xml:space="preserve"> pregunta</w:t>
      </w:r>
      <w:r>
        <w:rPr>
          <w:rFonts w:ascii="Calibri" w:eastAsia="Times New Roman" w:hAnsi="Calibri" w:cs="AvenirNext LT Pro Regular"/>
          <w:bCs/>
          <w:sz w:val="20"/>
          <w:szCs w:val="20"/>
          <w:lang w:eastAsia="es-MX"/>
        </w:rPr>
        <w:t>: &lt;&lt;</w:t>
      </w:r>
      <w:r w:rsidR="00A146A3">
        <w:rPr>
          <w:rFonts w:ascii="Calibri" w:eastAsia="Times New Roman" w:hAnsi="Calibri" w:cs="AvenirNext LT Pro Regular"/>
          <w:bCs/>
          <w:sz w:val="20"/>
          <w:szCs w:val="20"/>
          <w:lang w:eastAsia="es-MX"/>
        </w:rPr>
        <w:t>Bien, ¿ya están validadas por SEPAF?</w:t>
      </w:r>
      <w:r>
        <w:rPr>
          <w:rFonts w:ascii="Calibri" w:eastAsia="Times New Roman" w:hAnsi="Calibri" w:cs="AvenirNext LT Pro Regular"/>
          <w:bCs/>
          <w:sz w:val="20"/>
          <w:szCs w:val="20"/>
          <w:lang w:eastAsia="es-MX"/>
        </w:rPr>
        <w:t>&gt;&gt;</w:t>
      </w:r>
    </w:p>
    <w:p w:rsidR="003802B1" w:rsidRPr="00B65E20" w:rsidRDefault="002C0D8A" w:rsidP="00807F74">
      <w:pPr>
        <w:spacing w:after="0" w:line="360" w:lineRule="auto"/>
        <w:jc w:val="both"/>
        <w:rPr>
          <w:rFonts w:ascii="Calibri" w:eastAsia="Times New Roman" w:hAnsi="Calibri" w:cs="AvenirNext LT Pro Regular"/>
          <w:bCs/>
          <w:i/>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sidR="007F1764">
        <w:rPr>
          <w:rFonts w:ascii="Calibri" w:eastAsia="Times New Roman" w:hAnsi="Calibri" w:cs="AvenirNext LT Pro Regular"/>
          <w:b/>
          <w:bCs/>
          <w:sz w:val="20"/>
          <w:szCs w:val="20"/>
          <w:lang w:val="es-ES" w:eastAsia="es-MX"/>
        </w:rPr>
        <w:t>Mtro. Efraín Palacios Morquecho</w:t>
      </w:r>
      <w:r>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Cs/>
          <w:sz w:val="20"/>
          <w:szCs w:val="20"/>
          <w:lang w:val="es-ES" w:eastAsia="es-MX"/>
        </w:rPr>
        <w:t>contesta:</w:t>
      </w:r>
      <w:r w:rsidR="003802B1">
        <w:rPr>
          <w:rFonts w:ascii="Calibri" w:eastAsia="Times New Roman" w:hAnsi="Calibri" w:cs="AvenirNext LT Pro Regular"/>
          <w:bCs/>
          <w:sz w:val="20"/>
          <w:szCs w:val="20"/>
          <w:lang w:eastAsia="es-MX"/>
        </w:rPr>
        <w:t xml:space="preserve"> </w:t>
      </w:r>
      <w:r w:rsidR="003802B1" w:rsidRPr="007F1764">
        <w:rPr>
          <w:rFonts w:ascii="Calibri" w:eastAsia="Times New Roman" w:hAnsi="Calibri" w:cs="AvenirNext LT Pro Regular"/>
          <w:bCs/>
          <w:sz w:val="20"/>
          <w:szCs w:val="20"/>
          <w:lang w:eastAsia="es-MX"/>
        </w:rPr>
        <w:t>&lt;&lt;</w:t>
      </w:r>
      <w:r w:rsidR="00D47B24" w:rsidRPr="007F1764">
        <w:rPr>
          <w:rFonts w:ascii="Calibri" w:eastAsia="Times New Roman" w:hAnsi="Calibri" w:cs="AvenirNext LT Pro Regular"/>
          <w:bCs/>
          <w:sz w:val="20"/>
          <w:szCs w:val="20"/>
          <w:lang w:eastAsia="es-MX"/>
        </w:rPr>
        <w:t xml:space="preserve"> </w:t>
      </w:r>
      <w:r w:rsidR="00AA1415">
        <w:rPr>
          <w:rFonts w:ascii="Calibri" w:eastAsia="Times New Roman" w:hAnsi="Calibri" w:cs="AvenirNext LT Pro Regular"/>
          <w:bCs/>
          <w:sz w:val="20"/>
          <w:szCs w:val="20"/>
          <w:lang w:eastAsia="es-MX"/>
        </w:rPr>
        <w:t>Sí</w:t>
      </w:r>
      <w:r w:rsidR="00A146A3" w:rsidRPr="007F1764">
        <w:rPr>
          <w:rFonts w:ascii="Calibri" w:eastAsia="Times New Roman" w:hAnsi="Calibri" w:cs="AvenirNext LT Pro Regular"/>
          <w:bCs/>
          <w:sz w:val="20"/>
          <w:szCs w:val="20"/>
          <w:lang w:eastAsia="es-MX"/>
        </w:rPr>
        <w:t xml:space="preserve">, dicen claramente </w:t>
      </w:r>
      <w:r w:rsidR="007F1764" w:rsidRPr="007F1764">
        <w:rPr>
          <w:rFonts w:ascii="Calibri" w:eastAsia="Times New Roman" w:hAnsi="Calibri" w:cs="AvenirNext LT Pro Regular"/>
          <w:bCs/>
          <w:sz w:val="20"/>
          <w:szCs w:val="20"/>
          <w:lang w:eastAsia="es-MX"/>
        </w:rPr>
        <w:t>cuáles</w:t>
      </w:r>
      <w:r w:rsidR="00A146A3" w:rsidRPr="007F1764">
        <w:rPr>
          <w:rFonts w:ascii="Calibri" w:eastAsia="Times New Roman" w:hAnsi="Calibri" w:cs="AvenirNext LT Pro Regular"/>
          <w:bCs/>
          <w:sz w:val="20"/>
          <w:szCs w:val="20"/>
          <w:lang w:eastAsia="es-MX"/>
        </w:rPr>
        <w:t xml:space="preserve"> son los</w:t>
      </w:r>
      <w:r w:rsidR="007F1764" w:rsidRPr="007F1764">
        <w:rPr>
          <w:rFonts w:ascii="Calibri" w:eastAsia="Times New Roman" w:hAnsi="Calibri" w:cs="AvenirNext LT Pro Regular"/>
          <w:bCs/>
          <w:sz w:val="20"/>
          <w:szCs w:val="20"/>
          <w:lang w:eastAsia="es-MX"/>
        </w:rPr>
        <w:t xml:space="preserve"> montos que no ocupan la licitación y cuales son de manera directa</w:t>
      </w:r>
      <w:r w:rsidR="00A146A3" w:rsidRPr="007F1764">
        <w:rPr>
          <w:rFonts w:ascii="Calibri" w:eastAsia="Times New Roman" w:hAnsi="Calibri" w:cs="AvenirNext LT Pro Regular"/>
          <w:bCs/>
          <w:sz w:val="20"/>
          <w:szCs w:val="20"/>
          <w:lang w:eastAsia="es-MX"/>
        </w:rPr>
        <w:t xml:space="preserve"> </w:t>
      </w:r>
      <w:r w:rsidR="003802B1" w:rsidRPr="007F1764">
        <w:rPr>
          <w:rFonts w:ascii="Calibri" w:eastAsia="Times New Roman" w:hAnsi="Calibri" w:cs="AvenirNext LT Pro Regular"/>
          <w:bCs/>
          <w:sz w:val="20"/>
          <w:szCs w:val="20"/>
          <w:lang w:eastAsia="es-MX"/>
        </w:rPr>
        <w:t>&gt;&gt;</w:t>
      </w:r>
    </w:p>
    <w:p w:rsidR="002C0D8A" w:rsidRDefault="003802B1" w:rsidP="00807F74">
      <w:pPr>
        <w:spacing w:after="0" w:line="360" w:lineRule="auto"/>
        <w:jc w:val="both"/>
        <w:rPr>
          <w:rFonts w:ascii="Calibri" w:eastAsia="Times New Roman" w:hAnsi="Calibri" w:cs="AvenirNext LT Pro Regular"/>
          <w:bCs/>
          <w:sz w:val="20"/>
          <w:szCs w:val="20"/>
          <w:lang w:eastAsia="es-MX"/>
        </w:rPr>
      </w:pPr>
      <w:r w:rsidRPr="00BF3283">
        <w:rPr>
          <w:rFonts w:ascii="Calibri" w:eastAsia="Times New Roman" w:hAnsi="Calibri" w:cs="AvenirNext LT Pro Regular"/>
          <w:bCs/>
          <w:sz w:val="20"/>
          <w:szCs w:val="20"/>
          <w:lang w:eastAsia="es-MX"/>
        </w:rPr>
        <w:t xml:space="preserve">El </w:t>
      </w:r>
      <w:r w:rsidRPr="00527CEE">
        <w:rPr>
          <w:rFonts w:ascii="Calibri" w:eastAsia="Times New Roman" w:hAnsi="Calibri" w:cs="AvenirNext LT Pro Regular"/>
          <w:b/>
          <w:bCs/>
          <w:sz w:val="20"/>
          <w:szCs w:val="20"/>
          <w:lang w:val="es-ES" w:eastAsia="es-MX"/>
        </w:rPr>
        <w:t xml:space="preserve">Lic. Cesar Oswaldo Gómez </w:t>
      </w:r>
      <w:r>
        <w:rPr>
          <w:rFonts w:ascii="Calibri" w:eastAsia="Times New Roman" w:hAnsi="Calibri" w:cs="AvenirNext LT Pro Regular"/>
          <w:bCs/>
          <w:sz w:val="20"/>
          <w:szCs w:val="20"/>
          <w:lang w:val="es-ES" w:eastAsia="es-MX"/>
        </w:rPr>
        <w:t>comenta: &lt;&lt;</w:t>
      </w:r>
      <w:r w:rsidR="007F1764">
        <w:rPr>
          <w:rFonts w:ascii="Calibri" w:eastAsia="Times New Roman" w:hAnsi="Calibri" w:cs="AvenirNext LT Pro Regular"/>
          <w:bCs/>
          <w:sz w:val="20"/>
          <w:szCs w:val="20"/>
          <w:lang w:val="es-ES" w:eastAsia="es-MX"/>
        </w:rPr>
        <w:t>Es correcto muchas gracias</w:t>
      </w:r>
      <w:r w:rsidR="00D47B24">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D47B24" w:rsidRDefault="003802B1" w:rsidP="00807F74">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dice: &lt;&lt;</w:t>
      </w:r>
      <w:r w:rsidR="007F1764">
        <w:rPr>
          <w:rFonts w:ascii="Calibri" w:eastAsia="Times New Roman" w:hAnsi="Calibri" w:cs="AvenirNext LT Pro Regular"/>
          <w:bCs/>
          <w:sz w:val="20"/>
          <w:szCs w:val="20"/>
          <w:lang w:eastAsia="es-MX"/>
        </w:rPr>
        <w:t>Muy bien</w:t>
      </w:r>
      <w:r w:rsidR="00D47B24">
        <w:rPr>
          <w:rFonts w:ascii="Calibri" w:eastAsia="Times New Roman" w:hAnsi="Calibri" w:cs="AvenirNext LT Pro Regular"/>
          <w:bCs/>
          <w:sz w:val="20"/>
          <w:szCs w:val="20"/>
          <w:lang w:eastAsia="es-MX"/>
        </w:rPr>
        <w:t>&gt;&gt;</w:t>
      </w:r>
    </w:p>
    <w:p w:rsidR="00AE0993" w:rsidRPr="007F1764" w:rsidRDefault="00D47B24" w:rsidP="00807F74">
      <w:pPr>
        <w:spacing w:line="360" w:lineRule="auto"/>
        <w:jc w:val="both"/>
        <w:rPr>
          <w:rFonts w:ascii="Calibri"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 </w:t>
      </w:r>
      <w:r w:rsidR="003802B1">
        <w:rPr>
          <w:rFonts w:ascii="Calibri" w:eastAsia="Times New Roman" w:hAnsi="Calibri" w:cs="AvenirNext LT Pro Regular"/>
          <w:bCs/>
          <w:sz w:val="20"/>
          <w:szCs w:val="20"/>
          <w:lang w:eastAsia="es-MX"/>
        </w:rPr>
        <w:t>La</w:t>
      </w:r>
      <w:r w:rsidR="003802B1" w:rsidRPr="00314979">
        <w:rPr>
          <w:rFonts w:ascii="Calibri" w:eastAsia="Times New Roman" w:hAnsi="Calibri" w:cs="AvenirNext LT Pro Regular"/>
          <w:bCs/>
          <w:sz w:val="20"/>
          <w:szCs w:val="20"/>
          <w:lang w:eastAsia="es-MX"/>
        </w:rPr>
        <w:t xml:space="preserve"> </w:t>
      </w:r>
      <w:r w:rsidR="003802B1" w:rsidRPr="00C470D8">
        <w:rPr>
          <w:rFonts w:ascii="Calibri" w:eastAsia="Times New Roman" w:hAnsi="Calibri" w:cs="AvenirNext LT Pro Regular"/>
          <w:b/>
          <w:bCs/>
          <w:sz w:val="20"/>
          <w:szCs w:val="20"/>
          <w:lang w:eastAsia="es-MX"/>
        </w:rPr>
        <w:t xml:space="preserve">Lic. </w:t>
      </w:r>
      <w:r w:rsidR="003802B1">
        <w:rPr>
          <w:rFonts w:ascii="Calibri" w:eastAsia="Times New Roman" w:hAnsi="Calibri" w:cs="AvenirNext LT Pro Regular"/>
          <w:b/>
          <w:bCs/>
          <w:sz w:val="20"/>
          <w:szCs w:val="20"/>
          <w:lang w:eastAsia="es-MX"/>
        </w:rPr>
        <w:t xml:space="preserve">Mónica Muñoz Basulto  </w:t>
      </w:r>
      <w:r w:rsidR="007F1764">
        <w:rPr>
          <w:rFonts w:ascii="Calibri" w:eastAsia="Times New Roman" w:hAnsi="Calibri" w:cs="AvenirNext LT Pro Regular"/>
          <w:bCs/>
          <w:sz w:val="20"/>
          <w:szCs w:val="20"/>
          <w:lang w:eastAsia="es-MX"/>
        </w:rPr>
        <w:t>señala</w:t>
      </w:r>
      <w:r w:rsidR="003802B1">
        <w:rPr>
          <w:rFonts w:ascii="Calibri" w:eastAsia="Times New Roman" w:hAnsi="Calibri" w:cs="AvenirNext LT Pro Regular"/>
          <w:bCs/>
          <w:sz w:val="20"/>
          <w:szCs w:val="20"/>
          <w:lang w:eastAsia="es-MX"/>
        </w:rPr>
        <w:t>: &lt;&lt;</w:t>
      </w:r>
      <w:r w:rsidR="007F1764">
        <w:rPr>
          <w:rFonts w:ascii="Calibri" w:eastAsia="Times New Roman" w:hAnsi="Calibri" w:cs="AvenirNext LT Pro Regular"/>
          <w:bCs/>
          <w:sz w:val="20"/>
          <w:szCs w:val="20"/>
          <w:lang w:eastAsia="es-MX"/>
        </w:rPr>
        <w:t>Pues queda aprobado el Manual de Políticas y Lineamientos para la Adqui</w:t>
      </w:r>
      <w:r w:rsidR="007C04B1">
        <w:rPr>
          <w:rFonts w:ascii="Calibri" w:eastAsia="Times New Roman" w:hAnsi="Calibri" w:cs="AvenirNext LT Pro Regular"/>
          <w:bCs/>
          <w:sz w:val="20"/>
          <w:szCs w:val="20"/>
          <w:lang w:eastAsia="es-MX"/>
        </w:rPr>
        <w:t>si</w:t>
      </w:r>
      <w:r w:rsidR="007F1764">
        <w:rPr>
          <w:rFonts w:ascii="Calibri" w:eastAsia="Times New Roman" w:hAnsi="Calibri" w:cs="AvenirNext LT Pro Regular"/>
          <w:bCs/>
          <w:sz w:val="20"/>
          <w:szCs w:val="20"/>
          <w:lang w:eastAsia="es-MX"/>
        </w:rPr>
        <w:t xml:space="preserve">ción, Enajenación, Arrendamiento de Bienes, Contratación de Servicios y Manejo de Almacenes del Instituto </w:t>
      </w:r>
      <w:r w:rsidR="007F1764" w:rsidRPr="00AE761F">
        <w:rPr>
          <w:rFonts w:ascii="Calibri" w:hAnsi="Calibri" w:cs="AvenirNext LT Pro Regular"/>
          <w:bCs/>
          <w:sz w:val="20"/>
          <w:szCs w:val="20"/>
          <w:lang w:val="es-ES" w:eastAsia="es-MX"/>
        </w:rPr>
        <w:t>lo anterior de conformidad con la fracción X artículo 9 noveno de</w:t>
      </w:r>
      <w:r w:rsidR="007F1764">
        <w:rPr>
          <w:rFonts w:ascii="Calibri" w:hAnsi="Calibri" w:cs="AvenirNext LT Pro Regular"/>
          <w:bCs/>
          <w:sz w:val="20"/>
          <w:szCs w:val="20"/>
          <w:lang w:val="es-ES" w:eastAsia="es-MX"/>
        </w:rPr>
        <w:t xml:space="preserve"> la Ley Orgánica del Instituto, por unanimidad, gracias</w:t>
      </w:r>
      <w:r w:rsidR="00ED64CF">
        <w:rPr>
          <w:rFonts w:ascii="Calibri" w:eastAsia="Times New Roman" w:hAnsi="Calibri" w:cs="AvenirNext LT Pro Regular"/>
          <w:bCs/>
          <w:sz w:val="20"/>
          <w:szCs w:val="20"/>
          <w:lang w:eastAsia="es-MX"/>
        </w:rPr>
        <w:t>&gt;&gt;</w:t>
      </w:r>
    </w:p>
    <w:p w:rsidR="007F1764" w:rsidRDefault="00807F74" w:rsidP="00807F74">
      <w:pPr>
        <w:spacing w:after="0" w:line="360" w:lineRule="auto"/>
        <w:jc w:val="center"/>
        <w:rPr>
          <w:rFonts w:ascii="Calibri" w:eastAsia="Times New Roman" w:hAnsi="Calibri" w:cs="AvenirNext LT Pro Regular"/>
          <w:bCs/>
          <w:sz w:val="20"/>
          <w:szCs w:val="20"/>
          <w:lang w:eastAsia="es-MX"/>
        </w:rPr>
      </w:pPr>
      <w:r w:rsidRPr="007F1764">
        <w:rPr>
          <w:lang w:val="es-ES" w:eastAsia="es-ES"/>
        </w:rPr>
        <w:object w:dxaOrig="7201" w:dyaOrig="5390">
          <v:shape id="_x0000_i1051" type="#_x0000_t75" style="width:389.2pt;height:291.4pt" o:ole="">
            <v:imagedata r:id="rId62" o:title=""/>
          </v:shape>
          <o:OLEObject Type="Embed" ProgID="PowerPoint.Slide.12" ShapeID="_x0000_i1051" DrawAspect="Content" ObjectID="_1574849162" r:id="rId63"/>
        </w:object>
      </w:r>
    </w:p>
    <w:p w:rsidR="007F1764" w:rsidRDefault="007F1764" w:rsidP="00460282">
      <w:pPr>
        <w:spacing w:after="0" w:line="360" w:lineRule="auto"/>
        <w:jc w:val="both"/>
        <w:rPr>
          <w:rFonts w:ascii="Calibri" w:eastAsia="Times New Roman" w:hAnsi="Calibri" w:cs="AvenirNext LT Pro Regular"/>
          <w:bCs/>
          <w:sz w:val="20"/>
          <w:szCs w:val="20"/>
          <w:lang w:eastAsia="es-MX"/>
        </w:rPr>
      </w:pPr>
    </w:p>
    <w:p w:rsidR="007F1764" w:rsidRDefault="007F1764" w:rsidP="00460282">
      <w:pPr>
        <w:spacing w:after="0" w:line="360" w:lineRule="auto"/>
        <w:jc w:val="both"/>
        <w:rPr>
          <w:rFonts w:ascii="Calibri" w:eastAsia="Times New Roman" w:hAnsi="Calibri" w:cs="AvenirNext LT Pro Regular"/>
          <w:bCs/>
          <w:sz w:val="20"/>
          <w:szCs w:val="20"/>
          <w:lang w:eastAsia="es-MX"/>
        </w:rPr>
      </w:pPr>
    </w:p>
    <w:p w:rsidR="007F1764" w:rsidRDefault="00807F74" w:rsidP="00807F74">
      <w:pPr>
        <w:spacing w:after="0" w:line="360" w:lineRule="auto"/>
        <w:jc w:val="center"/>
        <w:rPr>
          <w:rFonts w:ascii="Calibri" w:eastAsia="Times New Roman" w:hAnsi="Calibri" w:cs="AvenirNext LT Pro Regular"/>
          <w:bCs/>
          <w:sz w:val="20"/>
          <w:szCs w:val="20"/>
          <w:lang w:eastAsia="es-MX"/>
        </w:rPr>
      </w:pPr>
      <w:r w:rsidRPr="007F1764">
        <w:rPr>
          <w:lang w:val="es-ES" w:eastAsia="es-ES"/>
        </w:rPr>
        <w:object w:dxaOrig="7201" w:dyaOrig="5390">
          <v:shape id="_x0000_i1052" type="#_x0000_t75" style="width:398.05pt;height:298.2pt" o:ole="">
            <v:imagedata r:id="rId64" o:title=""/>
          </v:shape>
          <o:OLEObject Type="Embed" ProgID="PowerPoint.Slide.12" ShapeID="_x0000_i1052" DrawAspect="Content" ObjectID="_1574849163" r:id="rId65"/>
        </w:object>
      </w:r>
    </w:p>
    <w:p w:rsidR="007F1764" w:rsidRDefault="007F1764" w:rsidP="00460282">
      <w:pPr>
        <w:spacing w:after="0" w:line="360" w:lineRule="auto"/>
        <w:jc w:val="both"/>
        <w:rPr>
          <w:rFonts w:ascii="Calibri" w:eastAsia="Times New Roman" w:hAnsi="Calibri" w:cs="AvenirNext LT Pro Regular"/>
          <w:bCs/>
          <w:sz w:val="20"/>
          <w:szCs w:val="20"/>
          <w:lang w:eastAsia="es-MX"/>
        </w:rPr>
      </w:pPr>
    </w:p>
    <w:p w:rsidR="004D1A38" w:rsidRDefault="004D1A38"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menciona: &lt;&lt;</w:t>
      </w:r>
      <w:r w:rsidR="00D47B24">
        <w:rPr>
          <w:rFonts w:ascii="Calibri" w:eastAsia="Times New Roman" w:hAnsi="Calibri" w:cs="AvenirNext LT Pro Regular"/>
          <w:bCs/>
          <w:sz w:val="20"/>
          <w:szCs w:val="20"/>
          <w:lang w:eastAsia="es-MX"/>
        </w:rPr>
        <w:t xml:space="preserve"> </w:t>
      </w:r>
      <w:r w:rsidR="007C04B1">
        <w:rPr>
          <w:rFonts w:ascii="Calibri" w:eastAsia="Times New Roman" w:hAnsi="Calibri" w:cs="AvenirNext LT Pro Regular"/>
          <w:bCs/>
          <w:sz w:val="20"/>
          <w:szCs w:val="20"/>
          <w:lang w:eastAsia="es-MX"/>
        </w:rPr>
        <w:t>Si</w:t>
      </w:r>
      <w:r w:rsidR="007F1764">
        <w:rPr>
          <w:rFonts w:ascii="Calibri" w:eastAsia="Times New Roman" w:hAnsi="Calibri" w:cs="AvenirNext LT Pro Regular"/>
          <w:bCs/>
          <w:sz w:val="20"/>
          <w:szCs w:val="20"/>
          <w:lang w:eastAsia="es-MX"/>
        </w:rPr>
        <w:t>guiendo el Orden del día está a su con</w:t>
      </w:r>
      <w:r w:rsidR="007C04B1">
        <w:rPr>
          <w:rFonts w:ascii="Calibri" w:eastAsia="Times New Roman" w:hAnsi="Calibri" w:cs="AvenirNext LT Pro Regular"/>
          <w:bCs/>
          <w:sz w:val="20"/>
          <w:szCs w:val="20"/>
          <w:lang w:eastAsia="es-MX"/>
        </w:rPr>
        <w:t>si</w:t>
      </w:r>
      <w:r w:rsidR="007F1764">
        <w:rPr>
          <w:rFonts w:ascii="Calibri" w:eastAsia="Times New Roman" w:hAnsi="Calibri" w:cs="AvenirNext LT Pro Regular"/>
          <w:bCs/>
          <w:sz w:val="20"/>
          <w:szCs w:val="20"/>
          <w:lang w:eastAsia="es-MX"/>
        </w:rPr>
        <w:t xml:space="preserve">deración el Tema de Propuesta de Autorización de la Transferencia del Programa “Jalisco </w:t>
      </w:r>
      <w:r w:rsidR="00AA1415">
        <w:rPr>
          <w:rFonts w:ascii="Calibri" w:eastAsia="Times New Roman" w:hAnsi="Calibri" w:cs="AvenirNext LT Pro Regular"/>
          <w:bCs/>
          <w:sz w:val="20"/>
          <w:szCs w:val="20"/>
          <w:lang w:eastAsia="es-MX"/>
        </w:rPr>
        <w:t>Sí</w:t>
      </w:r>
      <w:r w:rsidR="007F1764">
        <w:rPr>
          <w:rFonts w:ascii="Calibri" w:eastAsia="Times New Roman" w:hAnsi="Calibri" w:cs="AvenirNext LT Pro Regular"/>
          <w:bCs/>
          <w:sz w:val="20"/>
          <w:szCs w:val="20"/>
          <w:lang w:eastAsia="es-MX"/>
        </w:rPr>
        <w:t xml:space="preserve"> Pinta” Estatal para lo cual cedemos nuevamente el uso de la voz del IJALVI al Director Administrativo</w:t>
      </w:r>
      <w:r>
        <w:rPr>
          <w:rFonts w:ascii="Calibri" w:eastAsia="Times New Roman" w:hAnsi="Calibri" w:cs="AvenirNext LT Pro Regular"/>
          <w:bCs/>
          <w:sz w:val="20"/>
          <w:szCs w:val="20"/>
          <w:lang w:eastAsia="es-MX"/>
        </w:rPr>
        <w:t>&gt;&gt;</w:t>
      </w:r>
    </w:p>
    <w:p w:rsidR="00B433E3" w:rsidRDefault="00B433E3" w:rsidP="00460282">
      <w:pPr>
        <w:spacing w:after="0" w:line="360" w:lineRule="auto"/>
        <w:jc w:val="both"/>
        <w:rPr>
          <w:rFonts w:ascii="Calibri" w:eastAsia="Times New Roman" w:hAnsi="Calibri" w:cs="AvenirNext LT Pro Regular"/>
          <w:bCs/>
          <w:sz w:val="20"/>
          <w:szCs w:val="20"/>
          <w:lang w:eastAsia="es-MX"/>
        </w:rPr>
      </w:pPr>
    </w:p>
    <w:p w:rsidR="004651AD" w:rsidRPr="00D47B24" w:rsidRDefault="00D47B24" w:rsidP="00460282">
      <w:pPr>
        <w:spacing w:after="0" w:line="360" w:lineRule="auto"/>
        <w:jc w:val="both"/>
        <w:rPr>
          <w:rFonts w:ascii="Calibri" w:eastAsia="Times New Roman" w:hAnsi="Calibri" w:cs="AvenirNext LT Pro Regular"/>
          <w:b/>
          <w:bCs/>
          <w:sz w:val="20"/>
          <w:szCs w:val="20"/>
          <w:lang w:eastAsia="es-MX"/>
        </w:rPr>
      </w:pPr>
      <w:r w:rsidRPr="00D47B24">
        <w:rPr>
          <w:rFonts w:ascii="Calibri" w:eastAsia="Times New Roman" w:hAnsi="Calibri" w:cs="AvenirNext LT Pro Regular"/>
          <w:b/>
          <w:bCs/>
          <w:sz w:val="20"/>
          <w:szCs w:val="20"/>
          <w:lang w:eastAsia="es-MX"/>
        </w:rPr>
        <w:t xml:space="preserve">C) PROPUESTA DE AUTORIZACIÓN DE LA TRANSFERENCIA DEL PROGRAMA “JALISCO </w:t>
      </w:r>
      <w:r w:rsidR="00AA1415">
        <w:rPr>
          <w:rFonts w:ascii="Calibri" w:eastAsia="Times New Roman" w:hAnsi="Calibri" w:cs="AvenirNext LT Pro Regular"/>
          <w:b/>
          <w:bCs/>
          <w:sz w:val="20"/>
          <w:szCs w:val="20"/>
          <w:lang w:eastAsia="es-MX"/>
        </w:rPr>
        <w:t>SÍ</w:t>
      </w:r>
      <w:r w:rsidRPr="00D47B24">
        <w:rPr>
          <w:rFonts w:ascii="Calibri" w:eastAsia="Times New Roman" w:hAnsi="Calibri" w:cs="AvenirNext LT Pro Regular"/>
          <w:b/>
          <w:bCs/>
          <w:sz w:val="20"/>
          <w:szCs w:val="20"/>
          <w:lang w:eastAsia="es-MX"/>
        </w:rPr>
        <w:t xml:space="preserve"> PINTA” ESTATAL</w:t>
      </w:r>
    </w:p>
    <w:p w:rsidR="00390C98" w:rsidRDefault="00390C98" w:rsidP="00460282">
      <w:pPr>
        <w:spacing w:after="0" w:line="360" w:lineRule="auto"/>
        <w:jc w:val="both"/>
        <w:rPr>
          <w:rFonts w:ascii="Calibri" w:eastAsia="Times New Roman" w:hAnsi="Calibri" w:cs="AvenirNext LT Pro Regular"/>
          <w:b/>
          <w:bCs/>
          <w:sz w:val="20"/>
          <w:szCs w:val="20"/>
          <w:lang w:val="es-ES" w:eastAsia="es-MX"/>
        </w:rPr>
      </w:pPr>
    </w:p>
    <w:p w:rsidR="007F1764" w:rsidRDefault="007F1764" w:rsidP="00460282">
      <w:pPr>
        <w:spacing w:after="0" w:line="360" w:lineRule="auto"/>
        <w:jc w:val="both"/>
        <w:rPr>
          <w:rFonts w:ascii="Calibri" w:eastAsia="Times New Roman" w:hAnsi="Calibri" w:cs="AvenirNext LT Pro Regular"/>
          <w:b/>
          <w:bCs/>
          <w:sz w:val="20"/>
          <w:szCs w:val="20"/>
          <w:lang w:val="es-ES" w:eastAsia="es-MX"/>
        </w:rPr>
      </w:pPr>
      <w:r>
        <w:rPr>
          <w:rFonts w:ascii="Calibri" w:eastAsia="Times New Roman" w:hAnsi="Calibri" w:cs="AvenirNext LT Pro Regular"/>
          <w:bCs/>
          <w:sz w:val="20"/>
          <w:szCs w:val="20"/>
          <w:lang w:eastAsia="es-MX"/>
        </w:rPr>
        <w:t xml:space="preserve">El </w:t>
      </w:r>
      <w:r w:rsidRPr="00527CEE">
        <w:rPr>
          <w:rFonts w:ascii="Calibri" w:eastAsia="Times New Roman" w:hAnsi="Calibri" w:cs="AvenirNext LT Pro Regular"/>
          <w:b/>
          <w:bCs/>
          <w:sz w:val="20"/>
          <w:szCs w:val="20"/>
          <w:lang w:val="es-ES" w:eastAsia="es-MX"/>
        </w:rPr>
        <w:t xml:space="preserve">Lic. Cesar Oswaldo Gómez Santos </w:t>
      </w:r>
      <w:r>
        <w:rPr>
          <w:rFonts w:ascii="Calibri" w:eastAsia="Times New Roman" w:hAnsi="Calibri" w:cs="AvenirNext LT Pro Regular"/>
          <w:bCs/>
          <w:sz w:val="20"/>
          <w:szCs w:val="20"/>
          <w:lang w:eastAsia="es-MX"/>
        </w:rPr>
        <w:t>en uso de la voz expone: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con su permiso Pre</w:t>
      </w:r>
      <w:r w:rsidR="00050A7C">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 xml:space="preserve">dente, bueno en base a los Lineamientos de la Política Pública autorizada por esta Junta de Gobierno del Programa </w:t>
      </w:r>
      <w:r w:rsidR="005934A8">
        <w:rPr>
          <w:rFonts w:ascii="Calibri" w:eastAsia="Times New Roman" w:hAnsi="Calibri" w:cs="AvenirNext LT Pro Regular"/>
          <w:bCs/>
          <w:sz w:val="20"/>
          <w:szCs w:val="20"/>
          <w:lang w:eastAsia="es-MX"/>
        </w:rPr>
        <w:t xml:space="preserve">denominado </w:t>
      </w:r>
      <w:r>
        <w:rPr>
          <w:rFonts w:ascii="Calibri" w:eastAsia="Times New Roman" w:hAnsi="Calibri" w:cs="AvenirNext LT Pro Regular"/>
          <w:bCs/>
          <w:sz w:val="20"/>
          <w:szCs w:val="20"/>
          <w:lang w:eastAsia="es-MX"/>
        </w:rPr>
        <w:t xml:space="preserve">“Jalisco, </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Pinta” </w:t>
      </w:r>
      <w:r w:rsidR="005934A8">
        <w:rPr>
          <w:rFonts w:ascii="Calibri" w:eastAsia="Times New Roman" w:hAnsi="Calibri" w:cs="AvenirNext LT Pro Regular"/>
          <w:bCs/>
          <w:sz w:val="20"/>
          <w:szCs w:val="20"/>
          <w:lang w:eastAsia="es-MX"/>
        </w:rPr>
        <w:t>del cual estuvo presupuestado, está presupuestado para este 2017 partida autorizada para el ejercicio del mismo programa, en ese sentido hubo la solicitud de 54 municipios para participar de dicha acción, estuvimos recibiendo Oficios de estos Municipios solicitando el apoyo, en ese sentido, viendo la demanda y las solicitudes. El artículo 80 de la Ley de Compras Gubernamentales, contempla y autoriza que derivado de una compra el monto se puede aumentar hasta un 20% más, entonces aprovechando lo que dice la Ley de Compras que no lo permite y de acuerdo a la demanda y a las peticiones de los Municipios es por ello que el día de hoy, este les solicitamos su autorización para que se haga una transferencia de partidas del presupuesto ya autorizado para 2017 a efecto de que con esta Transferencia daríamos regularidad administrativa contable para el correcto ejercicio del recurso, de mi parte sería todo&gt;&gt;</w:t>
      </w:r>
    </w:p>
    <w:p w:rsidR="005934A8" w:rsidRDefault="005934A8"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pregunta: &lt;&lt;</w:t>
      </w:r>
      <w:r w:rsidR="00F868C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¿Este recurso que se está transfiriendo es recurso propio del Instituto?&gt;&gt;</w:t>
      </w:r>
    </w:p>
    <w:p w:rsidR="007F1764" w:rsidRDefault="005934A8"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527CEE">
        <w:rPr>
          <w:rFonts w:ascii="Calibri" w:eastAsia="Times New Roman" w:hAnsi="Calibri" w:cs="AvenirNext LT Pro Regular"/>
          <w:b/>
          <w:bCs/>
          <w:sz w:val="20"/>
          <w:szCs w:val="20"/>
          <w:lang w:val="es-ES" w:eastAsia="es-MX"/>
        </w:rPr>
        <w:t>Lic. Cesar Oswaldo Gómez Santos</w:t>
      </w:r>
      <w:r>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Cs/>
          <w:sz w:val="20"/>
          <w:szCs w:val="20"/>
          <w:lang w:val="es-ES" w:eastAsia="es-MX"/>
        </w:rPr>
        <w:t>contesta: &lt;&lt;</w:t>
      </w:r>
      <w:r w:rsidR="00AA1415">
        <w:rPr>
          <w:rFonts w:ascii="Calibri" w:eastAsia="Times New Roman" w:hAnsi="Calibri" w:cs="AvenirNext LT Pro Regular"/>
          <w:bCs/>
          <w:sz w:val="20"/>
          <w:szCs w:val="20"/>
          <w:lang w:val="es-ES" w:eastAsia="es-MX"/>
        </w:rPr>
        <w:t>Sí</w:t>
      </w:r>
      <w:r>
        <w:rPr>
          <w:rFonts w:ascii="Calibri" w:eastAsia="Times New Roman" w:hAnsi="Calibri" w:cs="AvenirNext LT Pro Regular"/>
          <w:bCs/>
          <w:sz w:val="20"/>
          <w:szCs w:val="20"/>
          <w:lang w:val="es-ES" w:eastAsia="es-MX"/>
        </w:rPr>
        <w:t>&gt;&gt;</w:t>
      </w:r>
    </w:p>
    <w:p w:rsidR="005934A8" w:rsidRDefault="005934A8"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pregunta: &lt;&lt;</w:t>
      </w:r>
      <w:r w:rsidR="00F868C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val="es-ES" w:eastAsia="es-MX"/>
        </w:rPr>
        <w:t>Hubo una aportación de SEPAF, un sub</w:t>
      </w:r>
      <w:r w:rsidR="00E11123">
        <w:rPr>
          <w:rFonts w:ascii="Calibri" w:eastAsia="Times New Roman" w:hAnsi="Calibri" w:cs="AvenirNext LT Pro Regular"/>
          <w:bCs/>
          <w:sz w:val="20"/>
          <w:szCs w:val="20"/>
          <w:lang w:val="es-ES" w:eastAsia="es-MX"/>
        </w:rPr>
        <w:t>si</w:t>
      </w:r>
      <w:r>
        <w:rPr>
          <w:rFonts w:ascii="Calibri" w:eastAsia="Times New Roman" w:hAnsi="Calibri" w:cs="AvenirNext LT Pro Regular"/>
          <w:bCs/>
          <w:sz w:val="20"/>
          <w:szCs w:val="20"/>
          <w:lang w:val="es-ES" w:eastAsia="es-MX"/>
        </w:rPr>
        <w:t>dio para este Programa</w:t>
      </w:r>
      <w:r>
        <w:rPr>
          <w:rFonts w:ascii="Calibri" w:eastAsia="Times New Roman" w:hAnsi="Calibri" w:cs="AvenirNext LT Pro Regular"/>
          <w:bCs/>
          <w:sz w:val="20"/>
          <w:szCs w:val="20"/>
          <w:lang w:eastAsia="es-MX"/>
        </w:rPr>
        <w:t>?&gt;&gt;</w:t>
      </w:r>
    </w:p>
    <w:p w:rsidR="005934A8" w:rsidRDefault="005934A8" w:rsidP="00460282">
      <w:pPr>
        <w:spacing w:after="0" w:line="360" w:lineRule="auto"/>
        <w:jc w:val="both"/>
        <w:rPr>
          <w:rFonts w:ascii="Calibri" w:eastAsia="Times New Roman" w:hAnsi="Calibri" w:cs="AvenirNext LT Pro Regular"/>
          <w:bCs/>
          <w:sz w:val="20"/>
          <w:szCs w:val="20"/>
          <w:lang w:eastAsia="es-MX"/>
        </w:rPr>
      </w:pPr>
      <w:r w:rsidRPr="008C5669">
        <w:rPr>
          <w:rFonts w:ascii="Calibri" w:eastAsia="Times New Roman" w:hAnsi="Calibri" w:cs="AvenirNext LT Pro Regular"/>
          <w:bCs/>
          <w:sz w:val="20"/>
          <w:szCs w:val="20"/>
          <w:lang w:eastAsia="es-MX"/>
        </w:rPr>
        <w:t>El</w:t>
      </w:r>
      <w:r w:rsidRPr="008C5669">
        <w:rPr>
          <w:rFonts w:ascii="Calibri" w:eastAsia="Times New Roman" w:hAnsi="Calibri" w:cs="AvenirNext LT Pro Regular"/>
          <w:b/>
          <w:bCs/>
          <w:sz w:val="20"/>
          <w:szCs w:val="20"/>
          <w:lang w:eastAsia="es-MX"/>
        </w:rPr>
        <w:t xml:space="preserve"> Ing. Octavio González</w:t>
      </w:r>
      <w:r>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eastAsia="es-MX"/>
        </w:rPr>
        <w:t>Padilla</w:t>
      </w:r>
      <w:r>
        <w:rPr>
          <w:rFonts w:ascii="Calibri" w:eastAsia="Times New Roman" w:hAnsi="Calibri" w:cs="AvenirNext LT Pro Regular"/>
          <w:bCs/>
          <w:sz w:val="20"/>
          <w:szCs w:val="20"/>
          <w:lang w:eastAsia="es-MX"/>
        </w:rPr>
        <w:t xml:space="preserve"> responde: &lt;&lt;</w:t>
      </w:r>
      <w:r w:rsidRPr="005934A8">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No &gt;&gt;</w:t>
      </w:r>
    </w:p>
    <w:p w:rsidR="005934A8" w:rsidRDefault="00F868C7"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pregunta: &lt;&lt; ¿</w:t>
      </w:r>
      <w:r w:rsidR="005934A8">
        <w:rPr>
          <w:rFonts w:ascii="Calibri" w:eastAsia="Times New Roman" w:hAnsi="Calibri" w:cs="AvenirNext LT Pro Regular"/>
          <w:bCs/>
          <w:sz w:val="20"/>
          <w:szCs w:val="20"/>
          <w:lang w:eastAsia="es-MX"/>
        </w:rPr>
        <w:t>Nada</w:t>
      </w:r>
      <w:r>
        <w:rPr>
          <w:rFonts w:ascii="Calibri" w:eastAsia="Times New Roman" w:hAnsi="Calibri" w:cs="AvenirNext LT Pro Regular"/>
          <w:bCs/>
          <w:sz w:val="20"/>
          <w:szCs w:val="20"/>
          <w:lang w:eastAsia="es-MX"/>
        </w:rPr>
        <w:t>?&gt;&gt;</w:t>
      </w:r>
    </w:p>
    <w:p w:rsidR="005934A8" w:rsidRPr="005934A8" w:rsidRDefault="005934A8" w:rsidP="00460282">
      <w:pPr>
        <w:spacing w:after="0" w:line="360" w:lineRule="auto"/>
        <w:jc w:val="both"/>
        <w:rPr>
          <w:rFonts w:ascii="Calibri" w:eastAsia="Times New Roman" w:hAnsi="Calibri" w:cs="AvenirNext LT Pro Regular"/>
          <w:bCs/>
          <w:sz w:val="20"/>
          <w:szCs w:val="20"/>
          <w:lang w:val="es-ES" w:eastAsia="es-MX"/>
        </w:rPr>
      </w:pPr>
      <w:r w:rsidRPr="008C5669">
        <w:rPr>
          <w:rFonts w:ascii="Calibri" w:eastAsia="Times New Roman" w:hAnsi="Calibri" w:cs="AvenirNext LT Pro Regular"/>
          <w:bCs/>
          <w:sz w:val="20"/>
          <w:szCs w:val="20"/>
          <w:lang w:eastAsia="es-MX"/>
        </w:rPr>
        <w:t>El</w:t>
      </w:r>
      <w:r w:rsidRPr="008C5669">
        <w:rPr>
          <w:rFonts w:ascii="Calibri" w:eastAsia="Times New Roman" w:hAnsi="Calibri" w:cs="AvenirNext LT Pro Regular"/>
          <w:b/>
          <w:bCs/>
          <w:sz w:val="20"/>
          <w:szCs w:val="20"/>
          <w:lang w:eastAsia="es-MX"/>
        </w:rPr>
        <w:t xml:space="preserve"> Ing. Octavio González</w:t>
      </w:r>
      <w:r>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eastAsia="es-MX"/>
        </w:rPr>
        <w:t>Padilla</w:t>
      </w:r>
      <w:r>
        <w:rPr>
          <w:rFonts w:ascii="Calibri" w:eastAsia="Times New Roman" w:hAnsi="Calibri" w:cs="AvenirNext LT Pro Regular"/>
          <w:bCs/>
          <w:sz w:val="20"/>
          <w:szCs w:val="20"/>
          <w:lang w:eastAsia="es-MX"/>
        </w:rPr>
        <w:t xml:space="preserve"> responde: &lt;&lt;</w:t>
      </w:r>
      <w:r w:rsidRPr="005934A8">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Nada &gt;&gt; </w:t>
      </w:r>
    </w:p>
    <w:p w:rsidR="007F1764" w:rsidRPr="00E91EB4" w:rsidRDefault="00E91EB4"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pregunta: &lt;&lt; ¿Todo se hace con recurso propio del Instituto?&gt;&gt;</w:t>
      </w:r>
    </w:p>
    <w:p w:rsidR="00E91EB4" w:rsidRPr="005934A8" w:rsidRDefault="00E91EB4" w:rsidP="00460282">
      <w:pPr>
        <w:spacing w:after="0" w:line="360" w:lineRule="auto"/>
        <w:jc w:val="both"/>
        <w:rPr>
          <w:rFonts w:ascii="Calibri" w:eastAsia="Times New Roman" w:hAnsi="Calibri" w:cs="AvenirNext LT Pro Regular"/>
          <w:bCs/>
          <w:sz w:val="20"/>
          <w:szCs w:val="20"/>
          <w:lang w:val="es-ES" w:eastAsia="es-MX"/>
        </w:rPr>
      </w:pPr>
      <w:r w:rsidRPr="008C5669">
        <w:rPr>
          <w:rFonts w:ascii="Calibri" w:eastAsia="Times New Roman" w:hAnsi="Calibri" w:cs="AvenirNext LT Pro Regular"/>
          <w:bCs/>
          <w:sz w:val="20"/>
          <w:szCs w:val="20"/>
          <w:lang w:eastAsia="es-MX"/>
        </w:rPr>
        <w:t>El</w:t>
      </w:r>
      <w:r w:rsidRPr="008C5669">
        <w:rPr>
          <w:rFonts w:ascii="Calibri" w:eastAsia="Times New Roman" w:hAnsi="Calibri" w:cs="AvenirNext LT Pro Regular"/>
          <w:b/>
          <w:bCs/>
          <w:sz w:val="20"/>
          <w:szCs w:val="20"/>
          <w:lang w:eastAsia="es-MX"/>
        </w:rPr>
        <w:t xml:space="preserve"> Ing. Octavio González</w:t>
      </w:r>
      <w:r>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eastAsia="es-MX"/>
        </w:rPr>
        <w:t>Padilla</w:t>
      </w:r>
      <w:r>
        <w:rPr>
          <w:rFonts w:ascii="Calibri" w:eastAsia="Times New Roman" w:hAnsi="Calibri" w:cs="AvenirNext LT Pro Regular"/>
          <w:bCs/>
          <w:sz w:val="20"/>
          <w:szCs w:val="20"/>
          <w:lang w:eastAsia="es-MX"/>
        </w:rPr>
        <w:t xml:space="preserve"> responde: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se contrato por ese monto como dice el Director Administrativo, Ingeniero, entonces la demanda de solicitudes es mayor entonces a nosotros nos sugieren que </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podemos ampliar ese contrato por el 20% y pagarlo con recursos propios y atender esas solicitudes&gt;&gt; </w:t>
      </w:r>
    </w:p>
    <w:p w:rsidR="007F1764" w:rsidRDefault="00E91EB4" w:rsidP="00460282">
      <w:pPr>
        <w:spacing w:after="0" w:line="360" w:lineRule="auto"/>
        <w:jc w:val="both"/>
        <w:rPr>
          <w:rFonts w:ascii="Calibri" w:eastAsia="Times New Roman" w:hAnsi="Calibri" w:cs="AvenirNext LT Pro Regular"/>
          <w:b/>
          <w:bCs/>
          <w:sz w:val="20"/>
          <w:szCs w:val="20"/>
          <w:lang w:val="es-ES"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pregunta: &lt;&lt; </w:t>
      </w:r>
      <w:r w:rsidRPr="00E91EB4">
        <w:rPr>
          <w:rFonts w:ascii="Calibri" w:eastAsia="Times New Roman" w:hAnsi="Calibri" w:cs="AvenirNext LT Pro Regular"/>
          <w:bCs/>
          <w:sz w:val="20"/>
          <w:szCs w:val="20"/>
          <w:lang w:val="es-ES" w:eastAsia="es-MX"/>
        </w:rPr>
        <w:t>¿Tenemos los recursos?&gt;&gt;</w:t>
      </w:r>
    </w:p>
    <w:p w:rsidR="00E91EB4" w:rsidRDefault="00E91EB4" w:rsidP="00460282">
      <w:pPr>
        <w:spacing w:after="0" w:line="360" w:lineRule="auto"/>
        <w:jc w:val="both"/>
        <w:rPr>
          <w:rFonts w:ascii="Calibri" w:eastAsia="Times New Roman" w:hAnsi="Calibri" w:cs="AvenirNext LT Pro Regular"/>
          <w:b/>
          <w:bCs/>
          <w:sz w:val="20"/>
          <w:szCs w:val="20"/>
          <w:lang w:val="es-ES" w:eastAsia="es-MX"/>
        </w:rPr>
      </w:pPr>
      <w:r w:rsidRPr="008C5669">
        <w:rPr>
          <w:rFonts w:ascii="Calibri" w:eastAsia="Times New Roman" w:hAnsi="Calibri" w:cs="AvenirNext LT Pro Regular"/>
          <w:bCs/>
          <w:sz w:val="20"/>
          <w:szCs w:val="20"/>
          <w:lang w:eastAsia="es-MX"/>
        </w:rPr>
        <w:t>El</w:t>
      </w:r>
      <w:r w:rsidRPr="008C5669">
        <w:rPr>
          <w:rFonts w:ascii="Calibri" w:eastAsia="Times New Roman" w:hAnsi="Calibri" w:cs="AvenirNext LT Pro Regular"/>
          <w:b/>
          <w:bCs/>
          <w:sz w:val="20"/>
          <w:szCs w:val="20"/>
          <w:lang w:eastAsia="es-MX"/>
        </w:rPr>
        <w:t xml:space="preserve"> Ing. Octavio González</w:t>
      </w:r>
      <w:r>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eastAsia="es-MX"/>
        </w:rPr>
        <w:t>Padilla</w:t>
      </w:r>
      <w:r>
        <w:rPr>
          <w:rFonts w:ascii="Calibri" w:eastAsia="Times New Roman" w:hAnsi="Calibri" w:cs="AvenirNext LT Pro Regular"/>
          <w:bCs/>
          <w:sz w:val="20"/>
          <w:szCs w:val="20"/>
          <w:lang w:eastAsia="es-MX"/>
        </w:rPr>
        <w:t xml:space="preserve"> responde: &lt;&lt;</w:t>
      </w:r>
      <w:r w:rsidR="00AA1415">
        <w:rPr>
          <w:rFonts w:ascii="Calibri" w:eastAsia="Times New Roman" w:hAnsi="Calibri" w:cs="AvenirNext LT Pro Regular"/>
          <w:bCs/>
          <w:sz w:val="20"/>
          <w:szCs w:val="20"/>
          <w:lang w:val="es-ES" w:eastAsia="es-MX"/>
        </w:rPr>
        <w:t>Sí</w:t>
      </w:r>
      <w:r w:rsidRPr="00E91EB4">
        <w:rPr>
          <w:rFonts w:ascii="Calibri" w:eastAsia="Times New Roman" w:hAnsi="Calibri" w:cs="AvenirNext LT Pro Regular"/>
          <w:bCs/>
          <w:sz w:val="20"/>
          <w:szCs w:val="20"/>
          <w:lang w:val="es-ES" w:eastAsia="es-MX"/>
        </w:rPr>
        <w:t>&gt;&gt;</w:t>
      </w:r>
    </w:p>
    <w:p w:rsidR="00E91EB4" w:rsidRDefault="00E91EB4" w:rsidP="00460282">
      <w:pPr>
        <w:spacing w:after="0" w:line="360" w:lineRule="auto"/>
        <w:jc w:val="both"/>
        <w:rPr>
          <w:rFonts w:ascii="Calibri" w:eastAsia="Times New Roman" w:hAnsi="Calibri" w:cs="AvenirNext LT Pro Regular"/>
          <w:bCs/>
          <w:sz w:val="20"/>
          <w:szCs w:val="20"/>
          <w:lang w:val="es-ES"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menciona: &lt;&lt;</w:t>
      </w:r>
      <w:r w:rsidRPr="00E91EB4">
        <w:rPr>
          <w:rFonts w:ascii="Calibri" w:eastAsia="Times New Roman" w:hAnsi="Calibri" w:cs="AvenirNext LT Pro Regular"/>
          <w:bCs/>
          <w:sz w:val="20"/>
          <w:szCs w:val="20"/>
          <w:lang w:val="es-ES" w:eastAsia="es-MX"/>
        </w:rPr>
        <w:t>Bien&gt;&gt;</w:t>
      </w:r>
    </w:p>
    <w:p w:rsidR="00E91EB4" w:rsidRDefault="00E91EB4" w:rsidP="00460282">
      <w:pPr>
        <w:spacing w:after="0" w:line="360" w:lineRule="auto"/>
        <w:jc w:val="both"/>
        <w:rPr>
          <w:rFonts w:ascii="Calibri" w:eastAsia="Times New Roman" w:hAnsi="Calibri" w:cs="AvenirNext LT Pro Regular"/>
          <w:bCs/>
          <w:sz w:val="20"/>
          <w:szCs w:val="20"/>
          <w:lang w:val="es-ES" w:eastAsia="es-MX"/>
        </w:rPr>
      </w:pPr>
      <w:r w:rsidRPr="008C5669">
        <w:rPr>
          <w:rFonts w:ascii="Calibri" w:eastAsia="Times New Roman" w:hAnsi="Calibri" w:cs="AvenirNext LT Pro Regular"/>
          <w:bCs/>
          <w:sz w:val="20"/>
          <w:szCs w:val="20"/>
          <w:lang w:eastAsia="es-MX"/>
        </w:rPr>
        <w:t>El</w:t>
      </w:r>
      <w:r w:rsidRPr="008C5669">
        <w:rPr>
          <w:rFonts w:ascii="Calibri" w:eastAsia="Times New Roman" w:hAnsi="Calibri" w:cs="AvenirNext LT Pro Regular"/>
          <w:b/>
          <w:bCs/>
          <w:sz w:val="20"/>
          <w:szCs w:val="20"/>
          <w:lang w:eastAsia="es-MX"/>
        </w:rPr>
        <w:t xml:space="preserve"> Ing. Octavio González</w:t>
      </w:r>
      <w:r>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eastAsia="es-MX"/>
        </w:rPr>
        <w:t>Padilla</w:t>
      </w:r>
      <w:r>
        <w:rPr>
          <w:rFonts w:ascii="Calibri" w:eastAsia="Times New Roman" w:hAnsi="Calibri" w:cs="AvenirNext LT Pro Regular"/>
          <w:bCs/>
          <w:sz w:val="20"/>
          <w:szCs w:val="20"/>
          <w:lang w:eastAsia="es-MX"/>
        </w:rPr>
        <w:t xml:space="preserve"> agrega: &lt;&lt;</w:t>
      </w:r>
      <w:r>
        <w:rPr>
          <w:rFonts w:ascii="Calibri" w:eastAsia="Times New Roman" w:hAnsi="Calibri" w:cs="AvenirNext LT Pro Regular"/>
          <w:bCs/>
          <w:sz w:val="20"/>
          <w:szCs w:val="20"/>
          <w:lang w:val="es-ES" w:eastAsia="es-MX"/>
        </w:rPr>
        <w:t>Y el Contrato también lo permite&gt;&gt;</w:t>
      </w:r>
    </w:p>
    <w:p w:rsidR="00E91EB4" w:rsidRDefault="00B731F3"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 xml:space="preserve">manifiesta: </w:t>
      </w:r>
      <w:r w:rsidR="00E91EB4">
        <w:rPr>
          <w:rFonts w:ascii="Calibri" w:eastAsia="Times New Roman" w:hAnsi="Calibri" w:cs="AvenirNext LT Pro Regular"/>
          <w:bCs/>
          <w:sz w:val="20"/>
          <w:szCs w:val="20"/>
          <w:lang w:val="es-ES" w:eastAsia="es-MX"/>
        </w:rPr>
        <w:t xml:space="preserve">&lt;&lt; La Ley de Compras Gubernamentales como lo acaba de </w:t>
      </w:r>
      <w:r>
        <w:rPr>
          <w:rFonts w:ascii="Calibri" w:eastAsia="Times New Roman" w:hAnsi="Calibri" w:cs="AvenirNext LT Pro Regular"/>
          <w:bCs/>
          <w:sz w:val="20"/>
          <w:szCs w:val="20"/>
          <w:lang w:val="es-ES" w:eastAsia="es-MX"/>
        </w:rPr>
        <w:t>indicar</w:t>
      </w:r>
      <w:r w:rsidR="00E91EB4">
        <w:rPr>
          <w:rFonts w:ascii="Calibri" w:eastAsia="Times New Roman" w:hAnsi="Calibri" w:cs="AvenirNext LT Pro Regular"/>
          <w:bCs/>
          <w:sz w:val="20"/>
          <w:szCs w:val="20"/>
          <w:lang w:val="es-ES" w:eastAsia="es-MX"/>
        </w:rPr>
        <w:t xml:space="preserve"> el Director Administrativo </w:t>
      </w:r>
      <w:r>
        <w:rPr>
          <w:rFonts w:ascii="Calibri" w:eastAsia="Times New Roman" w:hAnsi="Calibri" w:cs="AvenirNext LT Pro Regular"/>
          <w:bCs/>
          <w:sz w:val="20"/>
          <w:szCs w:val="20"/>
          <w:lang w:val="es-ES" w:eastAsia="es-MX"/>
        </w:rPr>
        <w:t>prevé</w:t>
      </w:r>
      <w:r w:rsidR="00E91EB4">
        <w:rPr>
          <w:rFonts w:ascii="Calibri" w:eastAsia="Times New Roman" w:hAnsi="Calibri" w:cs="AvenirNext LT Pro Regular"/>
          <w:bCs/>
          <w:sz w:val="20"/>
          <w:szCs w:val="20"/>
          <w:lang w:val="es-ES" w:eastAsia="es-MX"/>
        </w:rPr>
        <w:t xml:space="preserve"> ahí el incremento, mediante la formalización de un Convenio Modificatorio </w:t>
      </w:r>
      <w:r>
        <w:rPr>
          <w:rFonts w:ascii="Calibri" w:eastAsia="Times New Roman" w:hAnsi="Calibri" w:cs="AvenirNext LT Pro Regular"/>
          <w:bCs/>
          <w:sz w:val="20"/>
          <w:szCs w:val="20"/>
          <w:lang w:val="es-ES" w:eastAsia="es-MX"/>
        </w:rPr>
        <w:t>hasta un 20% del monto contratado&gt;&gt;</w:t>
      </w:r>
    </w:p>
    <w:p w:rsidR="00B731F3" w:rsidRDefault="00B731F3" w:rsidP="00460282">
      <w:pPr>
        <w:spacing w:after="0" w:line="360" w:lineRule="auto"/>
        <w:jc w:val="both"/>
        <w:rPr>
          <w:rFonts w:ascii="Calibri" w:eastAsia="Times New Roman" w:hAnsi="Calibri" w:cs="AvenirNext LT Pro Regular"/>
          <w:bCs/>
          <w:sz w:val="20"/>
          <w:szCs w:val="20"/>
          <w:lang w:val="es-ES"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Lic</w:t>
      </w:r>
      <w:r w:rsidRPr="00FC7063">
        <w:rPr>
          <w:rFonts w:ascii="Calibri" w:eastAsia="Times New Roman" w:hAnsi="Calibri" w:cs="AvenirNext LT Pro Regular"/>
          <w:b/>
          <w:bCs/>
          <w:sz w:val="20"/>
          <w:szCs w:val="20"/>
          <w:lang w:val="es-ES" w:eastAsia="es-MX"/>
        </w:rPr>
        <w:t xml:space="preserve">. </w:t>
      </w:r>
      <w:r>
        <w:rPr>
          <w:rFonts w:ascii="Calibri" w:eastAsia="Times New Roman" w:hAnsi="Calibri" w:cs="AvenirNext LT Pro Regular"/>
          <w:b/>
          <w:bCs/>
          <w:sz w:val="20"/>
          <w:szCs w:val="20"/>
          <w:lang w:val="es-ES" w:eastAsia="es-MX"/>
        </w:rPr>
        <w:t xml:space="preserve">Merlín </w:t>
      </w:r>
      <w:proofErr w:type="spellStart"/>
      <w:r>
        <w:rPr>
          <w:rFonts w:ascii="Calibri" w:eastAsia="Times New Roman" w:hAnsi="Calibri" w:cs="AvenirNext LT Pro Regular"/>
          <w:b/>
          <w:bCs/>
          <w:sz w:val="20"/>
          <w:szCs w:val="20"/>
          <w:lang w:val="es-ES" w:eastAsia="es-MX"/>
        </w:rPr>
        <w:t>Grisell</w:t>
      </w:r>
      <w:proofErr w:type="spellEnd"/>
      <w:r>
        <w:rPr>
          <w:rFonts w:ascii="Calibri" w:eastAsia="Times New Roman" w:hAnsi="Calibri" w:cs="AvenirNext LT Pro Regular"/>
          <w:b/>
          <w:bCs/>
          <w:sz w:val="20"/>
          <w:szCs w:val="20"/>
          <w:lang w:val="es-ES" w:eastAsia="es-MX"/>
        </w:rPr>
        <w:t xml:space="preserve"> Madrid </w:t>
      </w:r>
      <w:r>
        <w:rPr>
          <w:rFonts w:ascii="Calibri" w:eastAsia="Times New Roman" w:hAnsi="Calibri" w:cs="AvenirNext LT Pro Regular"/>
          <w:bCs/>
          <w:sz w:val="20"/>
          <w:szCs w:val="20"/>
          <w:lang w:val="es-ES" w:eastAsia="es-MX"/>
        </w:rPr>
        <w:t xml:space="preserve">dice: &lt;&lt;Pues </w:t>
      </w:r>
      <w:proofErr w:type="spellStart"/>
      <w:r>
        <w:rPr>
          <w:rFonts w:ascii="Calibri" w:eastAsia="Times New Roman" w:hAnsi="Calibri" w:cs="AvenirNext LT Pro Regular"/>
          <w:bCs/>
          <w:sz w:val="20"/>
          <w:szCs w:val="20"/>
          <w:lang w:val="es-ES" w:eastAsia="es-MX"/>
        </w:rPr>
        <w:t>ahí</w:t>
      </w:r>
      <w:proofErr w:type="spellEnd"/>
      <w:r>
        <w:rPr>
          <w:rFonts w:ascii="Calibri" w:eastAsia="Times New Roman" w:hAnsi="Calibri" w:cs="AvenirNext LT Pro Regular"/>
          <w:bCs/>
          <w:sz w:val="20"/>
          <w:szCs w:val="20"/>
          <w:lang w:val="es-ES" w:eastAsia="es-MX"/>
        </w:rPr>
        <w:t xml:space="preserve"> nada más cabe mencionar que la partida de origen es la 6212 no la número </w:t>
      </w:r>
      <w:r>
        <w:rPr>
          <w:rFonts w:ascii="Calibri" w:eastAsia="Times New Roman" w:hAnsi="Calibri" w:cs="AvenirNext LT Pro Regular"/>
          <w:bCs/>
          <w:sz w:val="20"/>
          <w:szCs w:val="20"/>
          <w:lang w:val="es-ES" w:eastAsia="es-MX"/>
        </w:rPr>
        <w:lastRenderedPageBreak/>
        <w:t>6,000&gt;&gt;</w:t>
      </w:r>
    </w:p>
    <w:p w:rsidR="00B731F3" w:rsidRDefault="00B731F3"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manifiesta: &lt;&lt;</w:t>
      </w:r>
      <w:r>
        <w:rPr>
          <w:rFonts w:ascii="Calibri" w:eastAsia="Times New Roman" w:hAnsi="Calibri" w:cs="AvenirNext LT Pro Regular"/>
          <w:bCs/>
          <w:sz w:val="20"/>
          <w:szCs w:val="20"/>
          <w:lang w:val="es-ES" w:eastAsia="es-MX"/>
        </w:rPr>
        <w:t>Es correcto 6212&gt;&gt;</w:t>
      </w:r>
    </w:p>
    <w:p w:rsidR="00B731F3" w:rsidRDefault="00B731F3" w:rsidP="00460282">
      <w:pPr>
        <w:spacing w:after="0" w:line="360" w:lineRule="auto"/>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w:t>
      </w:r>
      <w:r>
        <w:rPr>
          <w:rFonts w:ascii="Calibri" w:eastAsia="Times New Roman" w:hAnsi="Calibri" w:cs="AvenirNext LT Pro Regular"/>
          <w:b/>
          <w:bCs/>
          <w:sz w:val="20"/>
          <w:szCs w:val="20"/>
          <w:lang w:val="es-ES" w:eastAsia="es-MX"/>
        </w:rPr>
        <w:t xml:space="preserve">Mtro. Daniel Paredes </w:t>
      </w:r>
      <w:r>
        <w:rPr>
          <w:rFonts w:ascii="Calibri" w:eastAsia="Times New Roman" w:hAnsi="Calibri" w:cs="AvenirNext LT Pro Regular"/>
          <w:bCs/>
          <w:sz w:val="20"/>
          <w:szCs w:val="20"/>
          <w:lang w:val="es-ES" w:eastAsia="es-MX"/>
        </w:rPr>
        <w:t>menciona: &lt;&lt;Donde dice antecedentes dice arriba 6212 y 6,000&gt;&gt;</w:t>
      </w:r>
    </w:p>
    <w:p w:rsidR="00B731F3" w:rsidRDefault="00B731F3" w:rsidP="00460282">
      <w:pPr>
        <w:spacing w:after="0" w:line="360" w:lineRule="auto"/>
        <w:jc w:val="both"/>
        <w:rPr>
          <w:rFonts w:ascii="Calibri"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 xml:space="preserve">señala: </w:t>
      </w:r>
      <w:r w:rsidR="00807F74">
        <w:rPr>
          <w:rFonts w:ascii="Calibri" w:eastAsia="Times New Roman" w:hAnsi="Calibri" w:cs="AvenirNext LT Pro Regular"/>
          <w:bCs/>
          <w:sz w:val="20"/>
          <w:szCs w:val="20"/>
          <w:lang w:eastAsia="es-MX"/>
        </w:rPr>
        <w:t>&lt;&lt;</w:t>
      </w:r>
      <w:r w:rsidR="00807F74">
        <w:rPr>
          <w:rFonts w:ascii="Calibri" w:eastAsia="Times New Roman" w:hAnsi="Calibri" w:cs="AvenirNext LT Pro Regular"/>
          <w:bCs/>
          <w:sz w:val="20"/>
          <w:szCs w:val="20"/>
          <w:lang w:val="es-ES" w:eastAsia="es-MX"/>
        </w:rPr>
        <w:t>Está</w:t>
      </w:r>
      <w:r>
        <w:rPr>
          <w:rFonts w:ascii="Calibri" w:eastAsia="Times New Roman" w:hAnsi="Calibri" w:cs="AvenirNext LT Pro Regular"/>
          <w:bCs/>
          <w:sz w:val="20"/>
          <w:szCs w:val="20"/>
          <w:lang w:val="es-ES" w:eastAsia="es-MX"/>
        </w:rPr>
        <w:t xml:space="preserve"> a su con</w:t>
      </w:r>
      <w:r w:rsidR="00E11123">
        <w:rPr>
          <w:rFonts w:ascii="Calibri" w:eastAsia="Times New Roman" w:hAnsi="Calibri" w:cs="AvenirNext LT Pro Regular"/>
          <w:bCs/>
          <w:sz w:val="20"/>
          <w:szCs w:val="20"/>
          <w:lang w:val="es-ES" w:eastAsia="es-MX"/>
        </w:rPr>
        <w:t>si</w:t>
      </w:r>
      <w:r>
        <w:rPr>
          <w:rFonts w:ascii="Calibri" w:eastAsia="Times New Roman" w:hAnsi="Calibri" w:cs="AvenirNext LT Pro Regular"/>
          <w:bCs/>
          <w:sz w:val="20"/>
          <w:szCs w:val="20"/>
          <w:lang w:val="es-ES" w:eastAsia="es-MX"/>
        </w:rPr>
        <w:t xml:space="preserve">deración la </w:t>
      </w:r>
      <w:r w:rsidR="00E11123">
        <w:rPr>
          <w:rFonts w:ascii="Calibri" w:eastAsia="Times New Roman" w:hAnsi="Calibri" w:cs="AvenirNext LT Pro Regular"/>
          <w:bCs/>
          <w:sz w:val="20"/>
          <w:szCs w:val="20"/>
          <w:lang w:val="es-ES" w:eastAsia="es-MX"/>
        </w:rPr>
        <w:t>si</w:t>
      </w:r>
      <w:r>
        <w:rPr>
          <w:rFonts w:ascii="Calibri" w:eastAsia="Times New Roman" w:hAnsi="Calibri" w:cs="AvenirNext LT Pro Regular"/>
          <w:bCs/>
          <w:sz w:val="20"/>
          <w:szCs w:val="20"/>
          <w:lang w:val="es-ES" w:eastAsia="es-MX"/>
        </w:rPr>
        <w:t>guiente propuesta de Acuerdo “</w:t>
      </w:r>
      <w:r w:rsidRPr="00B268A1">
        <w:rPr>
          <w:rFonts w:ascii="Calibri" w:hAnsi="Calibri" w:cs="AvenirNext LT Pro Regular"/>
          <w:bCs/>
          <w:sz w:val="20"/>
          <w:szCs w:val="20"/>
          <w:lang w:eastAsia="es-MX"/>
        </w:rPr>
        <w:t xml:space="preserve">Los Miembros de la Junta de Gobierno con fundamento en lo dispuesto por las fracciones XXXI y XXXIII del artículo 9 noveno de la Ley Orgánica del Instituto Jalisciense de la Vivienda y de conformidad con lo previsto en la Ley del Presupuesto Contabilidad y Gasto Público, autorizan la transferencia de $ 1,152,000.00 (Un millón ciento cincuenta y dos mil pesos 00/100 M.N.) de </w:t>
      </w:r>
      <w:r>
        <w:rPr>
          <w:rFonts w:ascii="Calibri" w:hAnsi="Calibri" w:cs="AvenirNext LT Pro Regular"/>
          <w:bCs/>
          <w:sz w:val="20"/>
          <w:szCs w:val="20"/>
          <w:lang w:eastAsia="es-MX"/>
        </w:rPr>
        <w:t>la partida de origen número 6212</w:t>
      </w:r>
      <w:r w:rsidRPr="00B268A1">
        <w:rPr>
          <w:rFonts w:ascii="Calibri" w:hAnsi="Calibri" w:cs="AvenirNext LT Pro Regular"/>
          <w:bCs/>
          <w:sz w:val="20"/>
          <w:szCs w:val="20"/>
          <w:lang w:eastAsia="es-MX"/>
        </w:rPr>
        <w:t xml:space="preserve"> Inver</w:t>
      </w:r>
      <w:r w:rsidR="00B07A5D">
        <w:rPr>
          <w:rFonts w:ascii="Calibri" w:hAnsi="Calibri" w:cs="AvenirNext LT Pro Regular"/>
          <w:bCs/>
          <w:sz w:val="20"/>
          <w:szCs w:val="20"/>
          <w:lang w:eastAsia="es-MX"/>
        </w:rPr>
        <w:t>si</w:t>
      </w:r>
      <w:r w:rsidRPr="00B268A1">
        <w:rPr>
          <w:rFonts w:ascii="Calibri" w:hAnsi="Calibri" w:cs="AvenirNext LT Pro Regular"/>
          <w:bCs/>
          <w:sz w:val="20"/>
          <w:szCs w:val="20"/>
          <w:lang w:eastAsia="es-MX"/>
        </w:rPr>
        <w:t xml:space="preserve">ón Pública a la partida de destino número 4417 Ayuda para el Desarrollo Social del Estado a efecto de que sea destinado a ampliar las acciones a realizar en el Programa “Jalisco, </w:t>
      </w:r>
      <w:r w:rsidR="00AA1415">
        <w:rPr>
          <w:rFonts w:ascii="Calibri" w:hAnsi="Calibri" w:cs="AvenirNext LT Pro Regular"/>
          <w:bCs/>
          <w:sz w:val="20"/>
          <w:szCs w:val="20"/>
          <w:lang w:eastAsia="es-MX"/>
        </w:rPr>
        <w:t>Sí</w:t>
      </w:r>
      <w:r w:rsidRPr="00B268A1">
        <w:rPr>
          <w:rFonts w:ascii="Calibri" w:hAnsi="Calibri" w:cs="AvenirNext LT Pro Regular"/>
          <w:bCs/>
          <w:sz w:val="20"/>
          <w:szCs w:val="20"/>
          <w:lang w:eastAsia="es-MX"/>
        </w:rPr>
        <w:t xml:space="preserve"> Pinta” Estatal, con ingresos propios, ejercicio fiscal 2017 y con ello la celebración del instrumento jurídico necesario para su ejecución</w:t>
      </w:r>
      <w:r>
        <w:rPr>
          <w:rFonts w:ascii="Calibri" w:hAnsi="Calibri" w:cs="AvenirNext LT Pro Regular"/>
          <w:bCs/>
          <w:sz w:val="20"/>
          <w:szCs w:val="20"/>
          <w:lang w:eastAsia="es-MX"/>
        </w:rPr>
        <w:t>”, está a su con</w:t>
      </w:r>
      <w:r w:rsidR="00E11123">
        <w:rPr>
          <w:rFonts w:ascii="Calibri" w:hAnsi="Calibri" w:cs="AvenirNext LT Pro Regular"/>
          <w:bCs/>
          <w:sz w:val="20"/>
          <w:szCs w:val="20"/>
          <w:lang w:eastAsia="es-MX"/>
        </w:rPr>
        <w:t>si</w:t>
      </w:r>
      <w:r>
        <w:rPr>
          <w:rFonts w:ascii="Calibri" w:hAnsi="Calibri" w:cs="AvenirNext LT Pro Regular"/>
          <w:bCs/>
          <w:sz w:val="20"/>
          <w:szCs w:val="20"/>
          <w:lang w:eastAsia="es-MX"/>
        </w:rPr>
        <w:t>deración.&gt;&gt;</w:t>
      </w:r>
    </w:p>
    <w:p w:rsidR="009F452D" w:rsidRDefault="009F452D" w:rsidP="00460282">
      <w:pPr>
        <w:spacing w:after="0" w:line="360" w:lineRule="auto"/>
        <w:jc w:val="both"/>
        <w:rPr>
          <w:rFonts w:ascii="Calibri"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pregunta: &lt;&lt; ¿</w:t>
      </w:r>
      <w:r w:rsidR="00B731F3">
        <w:rPr>
          <w:rFonts w:ascii="Calibri" w:hAnsi="Calibri" w:cs="AvenirNext LT Pro Regular"/>
          <w:bCs/>
          <w:sz w:val="20"/>
          <w:szCs w:val="20"/>
          <w:lang w:eastAsia="es-MX"/>
        </w:rPr>
        <w:t>Aqu</w:t>
      </w:r>
      <w:r>
        <w:rPr>
          <w:rFonts w:ascii="Calibri" w:hAnsi="Calibri" w:cs="AvenirNext LT Pro Regular"/>
          <w:bCs/>
          <w:sz w:val="20"/>
          <w:szCs w:val="20"/>
          <w:lang w:eastAsia="es-MX"/>
        </w:rPr>
        <w:t>í es</w:t>
      </w:r>
      <w:r w:rsidR="00B731F3">
        <w:rPr>
          <w:rFonts w:ascii="Calibri" w:hAnsi="Calibri" w:cs="AvenirNext LT Pro Regular"/>
          <w:bCs/>
          <w:sz w:val="20"/>
          <w:szCs w:val="20"/>
          <w:lang w:eastAsia="es-MX"/>
        </w:rPr>
        <w:t xml:space="preserve"> la partida</w:t>
      </w:r>
      <w:r w:rsidR="00807F74">
        <w:rPr>
          <w:rFonts w:ascii="Calibri" w:hAnsi="Calibri" w:cs="AvenirNext LT Pro Regular"/>
          <w:bCs/>
          <w:sz w:val="20"/>
          <w:szCs w:val="20"/>
          <w:lang w:eastAsia="es-MX"/>
        </w:rPr>
        <w:t xml:space="preserve"> esa 6,000?&gt;&gt;</w:t>
      </w:r>
    </w:p>
    <w:p w:rsidR="00B731F3" w:rsidRDefault="009F452D" w:rsidP="00460282">
      <w:pPr>
        <w:spacing w:after="0" w:line="360" w:lineRule="auto"/>
        <w:jc w:val="both"/>
        <w:rPr>
          <w:rFonts w:ascii="Calibri" w:eastAsia="Times New Roman" w:hAnsi="Calibri" w:cs="AvenirNext LT Pro Regular"/>
          <w:b/>
          <w:bCs/>
          <w:sz w:val="20"/>
          <w:szCs w:val="20"/>
          <w:lang w:val="es-ES"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responde: &lt;&lt;</w:t>
      </w:r>
      <w:r>
        <w:rPr>
          <w:rFonts w:ascii="Calibri" w:hAnsi="Calibri" w:cs="AvenirNext LT Pro Regular"/>
          <w:bCs/>
          <w:sz w:val="20"/>
          <w:szCs w:val="20"/>
          <w:lang w:eastAsia="es-MX"/>
        </w:rPr>
        <w:t>No ya está la 6212 en el texto que firman ustedes, está a su con</w:t>
      </w:r>
      <w:r w:rsidR="00E11123">
        <w:rPr>
          <w:rFonts w:ascii="Calibri" w:hAnsi="Calibri" w:cs="AvenirNext LT Pro Regular"/>
          <w:bCs/>
          <w:sz w:val="20"/>
          <w:szCs w:val="20"/>
          <w:lang w:eastAsia="es-MX"/>
        </w:rPr>
        <w:t>si</w:t>
      </w:r>
      <w:r>
        <w:rPr>
          <w:rFonts w:ascii="Calibri" w:hAnsi="Calibri" w:cs="AvenirNext LT Pro Regular"/>
          <w:bCs/>
          <w:sz w:val="20"/>
          <w:szCs w:val="20"/>
          <w:lang w:eastAsia="es-MX"/>
        </w:rPr>
        <w:t>deración, aprobado por unanimidad&gt;&gt;</w:t>
      </w:r>
    </w:p>
    <w:p w:rsidR="00B433E3" w:rsidRDefault="00B433E3"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manifiesta: &lt;&lt;</w:t>
      </w:r>
      <w:r w:rsidR="009F452D">
        <w:rPr>
          <w:rFonts w:ascii="Calibri" w:eastAsia="Times New Roman" w:hAnsi="Calibri" w:cs="AvenirNext LT Pro Regular"/>
          <w:bCs/>
          <w:sz w:val="20"/>
          <w:szCs w:val="20"/>
          <w:lang w:eastAsia="es-MX"/>
        </w:rPr>
        <w:t xml:space="preserve">Bueno el último punto del orden del día tenemos el relativo a Asuntos Varios, no sé </w:t>
      </w:r>
      <w:r w:rsidR="00AA1415">
        <w:rPr>
          <w:rFonts w:ascii="Calibri" w:eastAsia="Times New Roman" w:hAnsi="Calibri" w:cs="AvenirNext LT Pro Regular"/>
          <w:bCs/>
          <w:sz w:val="20"/>
          <w:szCs w:val="20"/>
          <w:lang w:eastAsia="es-MX"/>
        </w:rPr>
        <w:t>Sí</w:t>
      </w:r>
      <w:r w:rsidR="009F452D">
        <w:rPr>
          <w:rFonts w:ascii="Calibri" w:eastAsia="Times New Roman" w:hAnsi="Calibri" w:cs="AvenirNext LT Pro Regular"/>
          <w:bCs/>
          <w:sz w:val="20"/>
          <w:szCs w:val="20"/>
          <w:lang w:eastAsia="es-MX"/>
        </w:rPr>
        <w:t xml:space="preserve"> alguno de ustedes </w:t>
      </w:r>
      <w:r>
        <w:rPr>
          <w:rFonts w:ascii="Calibri" w:eastAsia="Times New Roman" w:hAnsi="Calibri" w:cs="AvenirNext LT Pro Regular"/>
          <w:bCs/>
          <w:sz w:val="20"/>
          <w:szCs w:val="20"/>
          <w:lang w:eastAsia="es-MX"/>
        </w:rPr>
        <w:t>&gt;&gt;</w:t>
      </w:r>
    </w:p>
    <w:p w:rsidR="009F452D" w:rsidRDefault="009F452D" w:rsidP="00460282">
      <w:pPr>
        <w:spacing w:after="0" w:line="360" w:lineRule="auto"/>
        <w:jc w:val="both"/>
        <w:rPr>
          <w:rFonts w:ascii="Calibri" w:eastAsia="Times New Roman" w:hAnsi="Calibri" w:cs="AvenirNext LT Pro Regular"/>
          <w:b/>
          <w:bCs/>
          <w:sz w:val="20"/>
          <w:szCs w:val="20"/>
          <w:lang w:val="es-ES" w:eastAsia="es-MX"/>
        </w:rPr>
      </w:pPr>
    </w:p>
    <w:p w:rsidR="009F452D" w:rsidRPr="0061084C" w:rsidRDefault="009F452D" w:rsidP="00460282">
      <w:pPr>
        <w:spacing w:after="0" w:line="360" w:lineRule="auto"/>
        <w:jc w:val="both"/>
        <w:rPr>
          <w:rFonts w:ascii="Calibri" w:eastAsia="Times New Roman" w:hAnsi="Calibri" w:cs="AvenirNext LT Pro Regular"/>
          <w:b/>
          <w:bCs/>
          <w:sz w:val="20"/>
          <w:szCs w:val="20"/>
          <w:lang w:val="es-ES" w:eastAsia="es-MX"/>
        </w:rPr>
      </w:pPr>
      <w:r w:rsidRPr="0061084C">
        <w:rPr>
          <w:rFonts w:ascii="Calibri" w:eastAsia="Times New Roman" w:hAnsi="Calibri" w:cs="AvenirNext LT Pro Regular"/>
          <w:b/>
          <w:bCs/>
          <w:sz w:val="20"/>
          <w:szCs w:val="20"/>
          <w:lang w:val="es-ES" w:eastAsia="es-MX"/>
        </w:rPr>
        <w:t>IV.</w:t>
      </w:r>
      <w:r w:rsidRPr="0061084C">
        <w:rPr>
          <w:rFonts w:ascii="Calibri" w:eastAsia="Times New Roman" w:hAnsi="Calibri" w:cs="AvenirNext LT Pro Regular"/>
          <w:b/>
          <w:bCs/>
          <w:sz w:val="20"/>
          <w:szCs w:val="20"/>
          <w:lang w:val="es-ES" w:eastAsia="es-MX"/>
        </w:rPr>
        <w:tab/>
        <w:t xml:space="preserve"> ASUNTOS VARIOS</w:t>
      </w:r>
      <w:r>
        <w:rPr>
          <w:rFonts w:ascii="Calibri" w:eastAsia="Times New Roman" w:hAnsi="Calibri" w:cs="AvenirNext LT Pro Regular"/>
          <w:b/>
          <w:bCs/>
          <w:sz w:val="20"/>
          <w:szCs w:val="20"/>
          <w:lang w:val="es-ES" w:eastAsia="es-MX"/>
        </w:rPr>
        <w:t xml:space="preserve"> </w:t>
      </w:r>
    </w:p>
    <w:p w:rsidR="009F452D" w:rsidRDefault="009F452D" w:rsidP="00460282">
      <w:pPr>
        <w:spacing w:after="0" w:line="360" w:lineRule="auto"/>
        <w:jc w:val="both"/>
        <w:rPr>
          <w:rFonts w:ascii="Calibri" w:eastAsia="Times New Roman" w:hAnsi="Calibri" w:cs="AvenirNext LT Pro Regular"/>
          <w:bCs/>
          <w:sz w:val="20"/>
          <w:szCs w:val="20"/>
          <w:lang w:eastAsia="es-MX"/>
        </w:rPr>
      </w:pPr>
    </w:p>
    <w:p w:rsidR="001A4656" w:rsidRPr="001A4656" w:rsidRDefault="00B433E3" w:rsidP="00460282">
      <w:pPr>
        <w:spacing w:after="0" w:line="360" w:lineRule="auto"/>
        <w:jc w:val="both"/>
        <w:rPr>
          <w:rFonts w:ascii="Calibri" w:hAnsi="Calibri" w:cs="AvenirNext LT Pro Regular"/>
          <w:bCs/>
          <w:sz w:val="20"/>
          <w:szCs w:val="20"/>
          <w:lang w:val="es-ES_tradnl"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dice: &lt;&lt;</w:t>
      </w:r>
      <w:r w:rsidR="009F452D">
        <w:rPr>
          <w:rFonts w:ascii="Calibri" w:eastAsia="Times New Roman" w:hAnsi="Calibri" w:cs="AvenirNext LT Pro Regular"/>
          <w:bCs/>
          <w:sz w:val="20"/>
          <w:szCs w:val="20"/>
          <w:lang w:eastAsia="es-MX"/>
        </w:rPr>
        <w:t>Director General, tiene algún tema</w:t>
      </w:r>
      <w:r w:rsidR="00D47B24">
        <w:rPr>
          <w:rFonts w:ascii="Calibri" w:eastAsia="Times New Roman" w:hAnsi="Calibri" w:cs="AvenirNext LT Pro Regular"/>
          <w:bCs/>
          <w:sz w:val="20"/>
          <w:szCs w:val="20"/>
          <w:lang w:eastAsia="es-MX"/>
        </w:rPr>
        <w:t>&gt;&gt;</w:t>
      </w:r>
    </w:p>
    <w:p w:rsidR="001A4656" w:rsidRDefault="00B433E3" w:rsidP="00460282">
      <w:pPr>
        <w:spacing w:after="0" w:line="360" w:lineRule="auto"/>
        <w:jc w:val="both"/>
        <w:rPr>
          <w:rFonts w:ascii="Calibri" w:eastAsia="Times New Roman" w:hAnsi="Calibri" w:cs="AvenirNext LT Pro Regular"/>
          <w:bCs/>
          <w:sz w:val="20"/>
          <w:szCs w:val="20"/>
          <w:lang w:eastAsia="es-MX"/>
        </w:rPr>
      </w:pPr>
      <w:r w:rsidRPr="008C5669">
        <w:rPr>
          <w:rFonts w:ascii="Calibri" w:eastAsia="Times New Roman" w:hAnsi="Calibri" w:cs="AvenirNext LT Pro Regular"/>
          <w:bCs/>
          <w:sz w:val="20"/>
          <w:szCs w:val="20"/>
          <w:lang w:eastAsia="es-MX"/>
        </w:rPr>
        <w:t>El</w:t>
      </w:r>
      <w:r w:rsidRPr="008C5669">
        <w:rPr>
          <w:rFonts w:ascii="Calibri" w:eastAsia="Times New Roman" w:hAnsi="Calibri" w:cs="AvenirNext LT Pro Regular"/>
          <w:b/>
          <w:bCs/>
          <w:sz w:val="20"/>
          <w:szCs w:val="20"/>
          <w:lang w:eastAsia="es-MX"/>
        </w:rPr>
        <w:t xml:space="preserve"> Ing. Octavio González</w:t>
      </w:r>
      <w:r>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eastAsia="es-MX"/>
        </w:rPr>
        <w:t>Padilla</w:t>
      </w:r>
      <w:r>
        <w:rPr>
          <w:rFonts w:ascii="Calibri" w:eastAsia="Times New Roman" w:hAnsi="Calibri" w:cs="AvenirNext LT Pro Regular"/>
          <w:bCs/>
          <w:sz w:val="20"/>
          <w:szCs w:val="20"/>
          <w:lang w:eastAsia="es-MX"/>
        </w:rPr>
        <w:t xml:space="preserve"> responde: &lt;&lt; </w:t>
      </w:r>
      <w:r w:rsidR="00AA1415">
        <w:rPr>
          <w:rFonts w:ascii="Calibri" w:eastAsia="Times New Roman" w:hAnsi="Calibri" w:cs="AvenirNext LT Pro Regular"/>
          <w:bCs/>
          <w:sz w:val="20"/>
          <w:szCs w:val="20"/>
          <w:lang w:eastAsia="es-MX"/>
        </w:rPr>
        <w:t>Sí</w:t>
      </w:r>
      <w:r w:rsidR="009F452D">
        <w:rPr>
          <w:rFonts w:ascii="Calibri" w:eastAsia="Times New Roman" w:hAnsi="Calibri" w:cs="AvenirNext LT Pro Regular"/>
          <w:bCs/>
          <w:sz w:val="20"/>
          <w:szCs w:val="20"/>
          <w:lang w:eastAsia="es-MX"/>
        </w:rPr>
        <w:t xml:space="preserve">, </w:t>
      </w:r>
      <w:r w:rsidR="00705634">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sidR="009F452D">
        <w:rPr>
          <w:rFonts w:ascii="Calibri" w:eastAsia="Times New Roman" w:hAnsi="Calibri" w:cs="AvenirNext LT Pro Regular"/>
          <w:bCs/>
          <w:sz w:val="20"/>
          <w:szCs w:val="20"/>
          <w:lang w:eastAsia="es-MX"/>
        </w:rPr>
        <w:t xml:space="preserve"> me lo permite Ingeniero, Señores Consejeros, tuvimos una reunión el Subsecretario</w:t>
      </w:r>
      <w:r w:rsidR="00697B92">
        <w:rPr>
          <w:rFonts w:ascii="Calibri" w:eastAsia="Times New Roman" w:hAnsi="Calibri" w:cs="AvenirNext LT Pro Regular"/>
          <w:bCs/>
          <w:sz w:val="20"/>
          <w:szCs w:val="20"/>
          <w:lang w:eastAsia="es-MX"/>
        </w:rPr>
        <w:t xml:space="preserve"> de Gobierno el Lic. Raúl Juárez, un Servidor con los del Comité de la Dirigencia de Antorcha Campe</w:t>
      </w:r>
      <w:r w:rsidR="00E11123">
        <w:rPr>
          <w:rFonts w:ascii="Calibri" w:eastAsia="Times New Roman" w:hAnsi="Calibri" w:cs="AvenirNext LT Pro Regular"/>
          <w:bCs/>
          <w:sz w:val="20"/>
          <w:szCs w:val="20"/>
          <w:lang w:eastAsia="es-MX"/>
        </w:rPr>
        <w:t>si</w:t>
      </w:r>
      <w:r w:rsidR="00697B92">
        <w:rPr>
          <w:rFonts w:ascii="Calibri" w:eastAsia="Times New Roman" w:hAnsi="Calibri" w:cs="AvenirNext LT Pro Regular"/>
          <w:bCs/>
          <w:sz w:val="20"/>
          <w:szCs w:val="20"/>
          <w:lang w:eastAsia="es-MX"/>
        </w:rPr>
        <w:t>na, están enterados ustedes del plantón que han tenido y ahí el Lic. Raúl Juárez me comento que los atendiéramos aquí derivado de una reunión que tuvieron ellos con el Sr. Gobernador, buscar la manera de de apoyar con algunos de los programas e inclu</w:t>
      </w:r>
      <w:r w:rsidR="00E11123">
        <w:rPr>
          <w:rFonts w:ascii="Calibri" w:eastAsia="Times New Roman" w:hAnsi="Calibri" w:cs="AvenirNext LT Pro Regular"/>
          <w:bCs/>
          <w:sz w:val="20"/>
          <w:szCs w:val="20"/>
          <w:lang w:eastAsia="es-MX"/>
        </w:rPr>
        <w:t>si</w:t>
      </w:r>
      <w:r w:rsidR="00697B92">
        <w:rPr>
          <w:rFonts w:ascii="Calibri" w:eastAsia="Times New Roman" w:hAnsi="Calibri" w:cs="AvenirNext LT Pro Regular"/>
          <w:bCs/>
          <w:sz w:val="20"/>
          <w:szCs w:val="20"/>
          <w:lang w:eastAsia="es-MX"/>
        </w:rPr>
        <w:t>ve con terrenos que tengamos para poder atender esa petición pues para que se vea que tenemos nosotros también esa dispo</w:t>
      </w:r>
      <w:r w:rsidR="00E11123">
        <w:rPr>
          <w:rFonts w:ascii="Calibri" w:eastAsia="Times New Roman" w:hAnsi="Calibri" w:cs="AvenirNext LT Pro Regular"/>
          <w:bCs/>
          <w:sz w:val="20"/>
          <w:szCs w:val="20"/>
          <w:lang w:eastAsia="es-MX"/>
        </w:rPr>
        <w:t>si</w:t>
      </w:r>
      <w:r w:rsidR="009622EE">
        <w:rPr>
          <w:rFonts w:ascii="Calibri" w:eastAsia="Times New Roman" w:hAnsi="Calibri" w:cs="AvenirNext LT Pro Regular"/>
          <w:bCs/>
          <w:sz w:val="20"/>
          <w:szCs w:val="20"/>
          <w:lang w:eastAsia="es-MX"/>
        </w:rPr>
        <w:t>ción</w:t>
      </w:r>
      <w:r w:rsidR="00697B92">
        <w:rPr>
          <w:rFonts w:ascii="Calibri" w:eastAsia="Times New Roman" w:hAnsi="Calibri" w:cs="AvenirNext LT Pro Regular"/>
          <w:bCs/>
          <w:sz w:val="20"/>
          <w:szCs w:val="20"/>
          <w:lang w:eastAsia="es-MX"/>
        </w:rPr>
        <w:t>, entonces ahorita informarles que ya tuvimos platicas con ellos, hoy de hecho querían estar aquí vi</w:t>
      </w:r>
      <w:r w:rsidR="00E11123">
        <w:rPr>
          <w:rFonts w:ascii="Calibri" w:eastAsia="Times New Roman" w:hAnsi="Calibri" w:cs="AvenirNext LT Pro Regular"/>
          <w:bCs/>
          <w:sz w:val="20"/>
          <w:szCs w:val="20"/>
          <w:lang w:eastAsia="es-MX"/>
        </w:rPr>
        <w:t>si</w:t>
      </w:r>
      <w:r w:rsidR="00697B92">
        <w:rPr>
          <w:rFonts w:ascii="Calibri" w:eastAsia="Times New Roman" w:hAnsi="Calibri" w:cs="AvenirNext LT Pro Regular"/>
          <w:bCs/>
          <w:sz w:val="20"/>
          <w:szCs w:val="20"/>
          <w:lang w:eastAsia="es-MX"/>
        </w:rPr>
        <w:t xml:space="preserve">tar las oficinas y yo les pedí que mejor hasta el lunes </w:t>
      </w:r>
      <w:r w:rsidR="009968F9">
        <w:rPr>
          <w:rFonts w:ascii="Calibri" w:eastAsia="Times New Roman" w:hAnsi="Calibri" w:cs="AvenirNext LT Pro Regular"/>
          <w:bCs/>
          <w:sz w:val="20"/>
          <w:szCs w:val="20"/>
          <w:lang w:eastAsia="es-MX"/>
        </w:rPr>
        <w:t>por las acciones de la Junta de Gobierno pero vamos en ese sentido de platicarles el acuerdo esto es lo que quiero informarles</w:t>
      </w:r>
      <w:r w:rsidR="009F452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B433E3" w:rsidRDefault="0076724B"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dice: &lt;&lt;</w:t>
      </w:r>
      <w:r w:rsidR="00D47B24">
        <w:rPr>
          <w:rFonts w:ascii="Calibri" w:eastAsia="Times New Roman" w:hAnsi="Calibri" w:cs="AvenirNext LT Pro Regular"/>
          <w:bCs/>
          <w:sz w:val="20"/>
          <w:szCs w:val="20"/>
          <w:lang w:eastAsia="es-MX"/>
        </w:rPr>
        <w:t xml:space="preserve"> </w:t>
      </w:r>
      <w:r w:rsidR="009968F9">
        <w:rPr>
          <w:rFonts w:ascii="Calibri" w:eastAsia="Times New Roman" w:hAnsi="Calibri" w:cs="AvenirNext LT Pro Regular"/>
          <w:bCs/>
          <w:sz w:val="20"/>
          <w:szCs w:val="20"/>
          <w:lang w:eastAsia="es-MX"/>
        </w:rPr>
        <w:t>Para estar enterados</w:t>
      </w:r>
      <w:r>
        <w:rPr>
          <w:rFonts w:ascii="Calibri" w:eastAsia="Times New Roman" w:hAnsi="Calibri" w:cs="AvenirNext LT Pro Regular"/>
          <w:bCs/>
          <w:sz w:val="20"/>
          <w:szCs w:val="20"/>
          <w:lang w:eastAsia="es-MX"/>
        </w:rPr>
        <w:t>&gt;&gt;</w:t>
      </w:r>
    </w:p>
    <w:p w:rsidR="009968F9" w:rsidRDefault="009968F9" w:rsidP="00460282">
      <w:pPr>
        <w:spacing w:after="0" w:line="360" w:lineRule="auto"/>
        <w:jc w:val="both"/>
        <w:rPr>
          <w:rFonts w:ascii="Calibri" w:eastAsia="Times New Roman" w:hAnsi="Calibri" w:cs="AvenirNext LT Pro Regular"/>
          <w:bCs/>
          <w:sz w:val="20"/>
          <w:szCs w:val="20"/>
          <w:lang w:eastAsia="es-MX"/>
        </w:rPr>
      </w:pPr>
      <w:r w:rsidRPr="008C5669">
        <w:rPr>
          <w:rFonts w:ascii="Calibri" w:eastAsia="Times New Roman" w:hAnsi="Calibri" w:cs="AvenirNext LT Pro Regular"/>
          <w:bCs/>
          <w:sz w:val="20"/>
          <w:szCs w:val="20"/>
          <w:lang w:eastAsia="es-MX"/>
        </w:rPr>
        <w:t>El</w:t>
      </w:r>
      <w:r w:rsidRPr="008C5669">
        <w:rPr>
          <w:rFonts w:ascii="Calibri" w:eastAsia="Times New Roman" w:hAnsi="Calibri" w:cs="AvenirNext LT Pro Regular"/>
          <w:b/>
          <w:bCs/>
          <w:sz w:val="20"/>
          <w:szCs w:val="20"/>
          <w:lang w:eastAsia="es-MX"/>
        </w:rPr>
        <w:t xml:space="preserve"> Ing. Octavio González</w:t>
      </w:r>
      <w:r>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eastAsia="es-MX"/>
        </w:rPr>
        <w:t>Padilla</w:t>
      </w:r>
      <w:r>
        <w:rPr>
          <w:rFonts w:ascii="Calibri" w:eastAsia="Times New Roman" w:hAnsi="Calibri" w:cs="AvenirNext LT Pro Regular"/>
          <w:bCs/>
          <w:sz w:val="20"/>
          <w:szCs w:val="20"/>
          <w:lang w:eastAsia="es-MX"/>
        </w:rPr>
        <w:t xml:space="preserve"> responde: &lt;&lt; </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&gt;&gt;</w:t>
      </w:r>
    </w:p>
    <w:p w:rsidR="00B433E3" w:rsidRDefault="0076724B"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dice: &lt;&lt;</w:t>
      </w:r>
      <w:r w:rsidR="009968F9">
        <w:rPr>
          <w:rFonts w:ascii="Calibri" w:eastAsia="Times New Roman" w:hAnsi="Calibri" w:cs="AvenirNext LT Pro Regular"/>
          <w:bCs/>
          <w:sz w:val="20"/>
          <w:szCs w:val="20"/>
          <w:lang w:eastAsia="es-MX"/>
        </w:rPr>
        <w:t>Someterlo de manera formal</w:t>
      </w:r>
      <w:r w:rsidR="00416E5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9968F9" w:rsidRDefault="009968F9" w:rsidP="00460282">
      <w:pPr>
        <w:spacing w:after="0" w:line="360" w:lineRule="auto"/>
        <w:jc w:val="both"/>
        <w:rPr>
          <w:rFonts w:ascii="Calibri" w:eastAsia="Times New Roman" w:hAnsi="Calibri" w:cs="AvenirNext LT Pro Regular"/>
          <w:bCs/>
          <w:sz w:val="20"/>
          <w:szCs w:val="20"/>
          <w:lang w:eastAsia="es-MX"/>
        </w:rPr>
      </w:pPr>
      <w:r w:rsidRPr="008C5669">
        <w:rPr>
          <w:rFonts w:ascii="Calibri" w:eastAsia="Times New Roman" w:hAnsi="Calibri" w:cs="AvenirNext LT Pro Regular"/>
          <w:bCs/>
          <w:sz w:val="20"/>
          <w:szCs w:val="20"/>
          <w:lang w:eastAsia="es-MX"/>
        </w:rPr>
        <w:t>El</w:t>
      </w:r>
      <w:r w:rsidRPr="008C5669">
        <w:rPr>
          <w:rFonts w:ascii="Calibri" w:eastAsia="Times New Roman" w:hAnsi="Calibri" w:cs="AvenirNext LT Pro Regular"/>
          <w:b/>
          <w:bCs/>
          <w:sz w:val="20"/>
          <w:szCs w:val="20"/>
          <w:lang w:eastAsia="es-MX"/>
        </w:rPr>
        <w:t xml:space="preserve"> Ing. Octavio González</w:t>
      </w:r>
      <w:r>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eastAsia="es-MX"/>
        </w:rPr>
        <w:t>Padilla</w:t>
      </w:r>
      <w:r>
        <w:rPr>
          <w:rFonts w:ascii="Calibri" w:eastAsia="Times New Roman" w:hAnsi="Calibri" w:cs="AvenirNext LT Pro Regular"/>
          <w:bCs/>
          <w:sz w:val="20"/>
          <w:szCs w:val="20"/>
          <w:lang w:eastAsia="es-MX"/>
        </w:rPr>
        <w:t xml:space="preserve"> responde: &lt;&lt; </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Ingeniero Gracias&gt;&gt;</w:t>
      </w:r>
    </w:p>
    <w:p w:rsidR="009968F9" w:rsidRDefault="009968F9" w:rsidP="00460282">
      <w:pPr>
        <w:spacing w:after="0" w:line="360" w:lineRule="auto"/>
        <w:jc w:val="both"/>
        <w:rPr>
          <w:rFonts w:ascii="Calibri" w:eastAsia="Times New Roman" w:hAnsi="Calibri" w:cs="AvenirNext LT Pro Regular"/>
          <w:bCs/>
          <w:sz w:val="20"/>
          <w:szCs w:val="20"/>
          <w:lang w:eastAsia="es-MX"/>
        </w:rPr>
      </w:pPr>
      <w:r w:rsidRPr="00232A41">
        <w:rPr>
          <w:rFonts w:ascii="Calibri" w:eastAsia="Times New Roman" w:hAnsi="Calibri" w:cs="AvenirNext LT Pro Regular"/>
          <w:bCs/>
          <w:sz w:val="20"/>
          <w:szCs w:val="20"/>
          <w:lang w:eastAsia="es-MX"/>
        </w:rPr>
        <w:t>La</w:t>
      </w:r>
      <w:r w:rsidRPr="004412E6">
        <w:rPr>
          <w:rFonts w:ascii="Calibri" w:eastAsia="Times New Roman" w:hAnsi="Calibri" w:cs="AvenirNext LT Pro Regular"/>
          <w:b/>
          <w:bCs/>
          <w:sz w:val="20"/>
          <w:szCs w:val="20"/>
          <w:lang w:eastAsia="es-MX"/>
        </w:rPr>
        <w:t xml:space="preserve"> </w:t>
      </w:r>
      <w:r>
        <w:rPr>
          <w:rFonts w:ascii="Calibri" w:eastAsia="Times New Roman" w:hAnsi="Calibri" w:cs="AvenirNext LT Pro Regular"/>
          <w:b/>
          <w:bCs/>
          <w:sz w:val="20"/>
          <w:szCs w:val="20"/>
          <w:lang w:val="es-ES" w:eastAsia="es-MX"/>
        </w:rPr>
        <w:t xml:space="preserve">Mtro. Efraín Palacios Morquecho </w:t>
      </w:r>
      <w:r>
        <w:rPr>
          <w:rFonts w:ascii="Calibri" w:eastAsia="Times New Roman" w:hAnsi="Calibri" w:cs="AvenirNext LT Pro Regular"/>
          <w:bCs/>
          <w:sz w:val="20"/>
          <w:szCs w:val="20"/>
          <w:lang w:val="es-ES" w:eastAsia="es-MX"/>
        </w:rPr>
        <w:t xml:space="preserve">agrega: </w:t>
      </w:r>
      <w:r>
        <w:rPr>
          <w:rFonts w:ascii="Calibri" w:eastAsia="Times New Roman" w:hAnsi="Calibri" w:cs="AvenirNext LT Pro Regular"/>
          <w:bCs/>
          <w:sz w:val="20"/>
          <w:szCs w:val="20"/>
          <w:lang w:eastAsia="es-MX"/>
        </w:rPr>
        <w:t xml:space="preserve"> &lt;&lt;</w:t>
      </w:r>
      <w:r w:rsidR="00AA141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 xml:space="preserve"> en ese aspecto para abundar lo que menciona el Director General fue una instrucción que dio el Sr. Gobernador al Secretario General de Gobierno atender esta indicación por las cuestiones que se vienen y fue uno de los Acuerdos para levantar el plantón del día martes&gt;&gt;</w:t>
      </w:r>
    </w:p>
    <w:p w:rsidR="009968F9" w:rsidRDefault="009968F9"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dice: &lt;&lt; Bien, algo más Consejeros, Consejeras algún asunto vario&gt;&gt;</w:t>
      </w:r>
    </w:p>
    <w:p w:rsidR="009968F9" w:rsidRDefault="009968F9" w:rsidP="00460282">
      <w:pPr>
        <w:spacing w:after="0" w:line="360" w:lineRule="auto"/>
        <w:jc w:val="both"/>
        <w:rPr>
          <w:rFonts w:ascii="Calibri" w:eastAsia="Times New Roman" w:hAnsi="Calibri" w:cs="AvenirNext LT Pro Regular"/>
          <w:bCs/>
          <w:sz w:val="20"/>
          <w:szCs w:val="20"/>
          <w:lang w:eastAsia="es-MX"/>
        </w:rPr>
      </w:pPr>
      <w:r w:rsidRPr="00FE0A51">
        <w:rPr>
          <w:rFonts w:ascii="Calibri" w:eastAsia="Times New Roman" w:hAnsi="Calibri" w:cs="AvenirNext LT Pro Regular"/>
          <w:b/>
          <w:bCs/>
          <w:sz w:val="20"/>
          <w:szCs w:val="20"/>
          <w:lang w:eastAsia="es-MX"/>
        </w:rPr>
        <w:lastRenderedPageBreak/>
        <w:t>Los Consejeros</w:t>
      </w:r>
      <w:r>
        <w:rPr>
          <w:rFonts w:ascii="Calibri" w:eastAsia="Times New Roman" w:hAnsi="Calibri" w:cs="AvenirNext LT Pro Regular"/>
          <w:bCs/>
          <w:sz w:val="20"/>
          <w:szCs w:val="20"/>
          <w:lang w:eastAsia="es-MX"/>
        </w:rPr>
        <w:t xml:space="preserve"> manifiestan: &lt;&lt;No&gt;&gt;</w:t>
      </w:r>
    </w:p>
    <w:p w:rsidR="009968F9" w:rsidRDefault="00FE0A51"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dice: &lt;&lt;</w:t>
      </w:r>
      <w:r w:rsidR="009968F9">
        <w:rPr>
          <w:rFonts w:ascii="Calibri" w:eastAsia="Times New Roman" w:hAnsi="Calibri" w:cs="AvenirNext LT Pro Regular"/>
          <w:bCs/>
          <w:sz w:val="20"/>
          <w:szCs w:val="20"/>
          <w:lang w:eastAsia="es-MX"/>
        </w:rPr>
        <w:t>Bien</w:t>
      </w:r>
      <w:r>
        <w:rPr>
          <w:rFonts w:ascii="Calibri" w:eastAsia="Times New Roman" w:hAnsi="Calibri" w:cs="AvenirNext LT Pro Regular"/>
          <w:bCs/>
          <w:sz w:val="20"/>
          <w:szCs w:val="20"/>
          <w:lang w:eastAsia="es-MX"/>
        </w:rPr>
        <w:t>&gt;&gt;</w:t>
      </w:r>
    </w:p>
    <w:p w:rsidR="009968F9" w:rsidRDefault="00FE0A51" w:rsidP="00460282">
      <w:pPr>
        <w:spacing w:after="0" w:line="360" w:lineRule="auto"/>
        <w:jc w:val="both"/>
        <w:rPr>
          <w:rFonts w:ascii="Calibri" w:eastAsia="Times New Roman" w:hAnsi="Calibri" w:cs="AvenirNext LT Pro Regular"/>
          <w:bCs/>
          <w:sz w:val="20"/>
          <w:szCs w:val="20"/>
          <w:lang w:eastAsia="es-MX"/>
        </w:rPr>
      </w:pPr>
      <w:r w:rsidRPr="008C5669">
        <w:rPr>
          <w:rFonts w:ascii="Calibri" w:eastAsia="Times New Roman" w:hAnsi="Calibri" w:cs="AvenirNext LT Pro Regular"/>
          <w:bCs/>
          <w:sz w:val="20"/>
          <w:szCs w:val="20"/>
          <w:lang w:eastAsia="es-MX"/>
        </w:rPr>
        <w:t>El</w:t>
      </w:r>
      <w:r w:rsidRPr="008C5669">
        <w:rPr>
          <w:rFonts w:ascii="Calibri" w:eastAsia="Times New Roman" w:hAnsi="Calibri" w:cs="AvenirNext LT Pro Regular"/>
          <w:b/>
          <w:bCs/>
          <w:sz w:val="20"/>
          <w:szCs w:val="20"/>
          <w:lang w:eastAsia="es-MX"/>
        </w:rPr>
        <w:t xml:space="preserve"> Ing. Octavio González</w:t>
      </w:r>
      <w:r>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eastAsia="es-MX"/>
        </w:rPr>
        <w:t>Padilla</w:t>
      </w:r>
      <w:r>
        <w:rPr>
          <w:rFonts w:ascii="Calibri" w:eastAsia="Times New Roman" w:hAnsi="Calibri" w:cs="AvenirNext LT Pro Regular"/>
          <w:bCs/>
          <w:sz w:val="20"/>
          <w:szCs w:val="20"/>
          <w:lang w:eastAsia="es-MX"/>
        </w:rPr>
        <w:t xml:space="preserve"> comenta: &lt;&lt;</w:t>
      </w:r>
      <w:r w:rsidR="00AA1415">
        <w:rPr>
          <w:rFonts w:ascii="Calibri" w:eastAsia="Times New Roman" w:hAnsi="Calibri" w:cs="AvenirNext LT Pro Regular"/>
          <w:bCs/>
          <w:sz w:val="20"/>
          <w:szCs w:val="20"/>
          <w:lang w:eastAsia="es-MX"/>
        </w:rPr>
        <w:t>Sí</w:t>
      </w:r>
      <w:r w:rsidR="009968F9">
        <w:rPr>
          <w:rFonts w:ascii="Calibri" w:eastAsia="Times New Roman" w:hAnsi="Calibri" w:cs="AvenirNext LT Pro Regular"/>
          <w:bCs/>
          <w:sz w:val="20"/>
          <w:szCs w:val="20"/>
          <w:lang w:eastAsia="es-MX"/>
        </w:rPr>
        <w:t xml:space="preserve"> me lo permite Ingeniero desearles a todos una muy Feliz Navidad para sus</w:t>
      </w:r>
      <w:r>
        <w:rPr>
          <w:rFonts w:ascii="Calibri" w:eastAsia="Times New Roman" w:hAnsi="Calibri" w:cs="AvenirNext LT Pro Regular"/>
          <w:bCs/>
          <w:sz w:val="20"/>
          <w:szCs w:val="20"/>
          <w:lang w:eastAsia="es-MX"/>
        </w:rPr>
        <w:t xml:space="preserve"> familias también muchos éxitos&gt;&gt;</w:t>
      </w:r>
    </w:p>
    <w:p w:rsidR="009968F9" w:rsidRDefault="00FE0A51"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dice: &lt;&lt;</w:t>
      </w:r>
      <w:r w:rsidR="009968F9">
        <w:rPr>
          <w:rFonts w:ascii="Calibri" w:eastAsia="Times New Roman" w:hAnsi="Calibri" w:cs="AvenirNext LT Pro Regular"/>
          <w:bCs/>
          <w:sz w:val="20"/>
          <w:szCs w:val="20"/>
          <w:lang w:eastAsia="es-MX"/>
        </w:rPr>
        <w:t>Muchas gracias Sr. Director y para todos</w:t>
      </w:r>
      <w:r>
        <w:rPr>
          <w:rFonts w:ascii="Calibri" w:eastAsia="Times New Roman" w:hAnsi="Calibri" w:cs="AvenirNext LT Pro Regular"/>
          <w:bCs/>
          <w:sz w:val="20"/>
          <w:szCs w:val="20"/>
          <w:lang w:eastAsia="es-MX"/>
        </w:rPr>
        <w:t>&gt;&gt;</w:t>
      </w:r>
    </w:p>
    <w:p w:rsidR="009968F9" w:rsidRDefault="009968F9" w:rsidP="00460282">
      <w:pPr>
        <w:spacing w:after="0" w:line="360" w:lineRule="auto"/>
        <w:jc w:val="both"/>
        <w:rPr>
          <w:rFonts w:ascii="Calibri" w:eastAsia="Times New Roman" w:hAnsi="Calibri" w:cs="AvenirNext LT Pro Regular"/>
          <w:bCs/>
          <w:sz w:val="20"/>
          <w:szCs w:val="20"/>
          <w:lang w:eastAsia="es-MX"/>
        </w:rPr>
      </w:pPr>
      <w:r w:rsidRPr="00FE0A51">
        <w:rPr>
          <w:rFonts w:ascii="Calibri" w:eastAsia="Times New Roman" w:hAnsi="Calibri" w:cs="AvenirNext LT Pro Regular"/>
          <w:b/>
          <w:bCs/>
          <w:sz w:val="20"/>
          <w:szCs w:val="20"/>
          <w:lang w:eastAsia="es-MX"/>
        </w:rPr>
        <w:t>Los Consejeros</w:t>
      </w:r>
      <w:r>
        <w:rPr>
          <w:rFonts w:ascii="Calibri" w:eastAsia="Times New Roman" w:hAnsi="Calibri" w:cs="AvenirNext LT Pro Regular"/>
          <w:bCs/>
          <w:sz w:val="20"/>
          <w:szCs w:val="20"/>
          <w:lang w:eastAsia="es-MX"/>
        </w:rPr>
        <w:t xml:space="preserve"> manifiestan: &lt;&lt;Igualmente pásenla muy bien&gt;&gt;</w:t>
      </w:r>
    </w:p>
    <w:p w:rsidR="008C367C" w:rsidRDefault="008C367C" w:rsidP="00460282">
      <w:pPr>
        <w:spacing w:after="0" w:line="360" w:lineRule="auto"/>
        <w:jc w:val="both"/>
        <w:rPr>
          <w:rFonts w:ascii="Calibri" w:eastAsia="Times New Roman" w:hAnsi="Calibri" w:cs="AvenirNext LT Pro Regular"/>
          <w:b/>
          <w:bCs/>
          <w:sz w:val="20"/>
          <w:szCs w:val="20"/>
          <w:lang w:val="es-ES" w:eastAsia="es-MX"/>
        </w:rPr>
      </w:pPr>
    </w:p>
    <w:p w:rsidR="00093070" w:rsidRDefault="00093070" w:rsidP="00460282">
      <w:pPr>
        <w:spacing w:after="0" w:line="360" w:lineRule="auto"/>
        <w:jc w:val="both"/>
        <w:rPr>
          <w:rFonts w:ascii="Calibri" w:eastAsia="Times New Roman" w:hAnsi="Calibri" w:cs="AvenirNext LT Pro Regular"/>
          <w:b/>
          <w:bCs/>
          <w:sz w:val="20"/>
          <w:szCs w:val="20"/>
          <w:lang w:val="es-ES" w:eastAsia="es-MX"/>
        </w:rPr>
      </w:pPr>
      <w:r>
        <w:rPr>
          <w:rFonts w:ascii="Calibri" w:eastAsia="Times New Roman" w:hAnsi="Calibri" w:cs="AvenirNext LT Pro Regular"/>
          <w:b/>
          <w:bCs/>
          <w:sz w:val="20"/>
          <w:szCs w:val="20"/>
          <w:lang w:val="es-ES" w:eastAsia="es-MX"/>
        </w:rPr>
        <w:t xml:space="preserve">Nota: Se hace constar que debido a que un error involuntario en el Anexo Único firmado por los Consejeros en la parte inferior del documento señala fecha del 07 de noviembre de 2017 </w:t>
      </w:r>
      <w:r w:rsidR="00E11123">
        <w:rPr>
          <w:rFonts w:ascii="Calibri" w:eastAsia="Times New Roman" w:hAnsi="Calibri" w:cs="AvenirNext LT Pro Regular"/>
          <w:b/>
          <w:bCs/>
          <w:sz w:val="20"/>
          <w:szCs w:val="20"/>
          <w:lang w:val="es-ES" w:eastAsia="es-MX"/>
        </w:rPr>
        <w:t>si</w:t>
      </w:r>
      <w:r>
        <w:rPr>
          <w:rFonts w:ascii="Calibri" w:eastAsia="Times New Roman" w:hAnsi="Calibri" w:cs="AvenirNext LT Pro Regular"/>
          <w:b/>
          <w:bCs/>
          <w:sz w:val="20"/>
          <w:szCs w:val="20"/>
          <w:lang w:val="es-ES" w:eastAsia="es-MX"/>
        </w:rPr>
        <w:t>endo lo correcto lo señalado en la parte superior del mismo 07 de diciembre de 2017.</w:t>
      </w:r>
    </w:p>
    <w:p w:rsidR="00093070" w:rsidRDefault="00093070" w:rsidP="00460282">
      <w:pPr>
        <w:spacing w:after="0" w:line="360" w:lineRule="auto"/>
        <w:jc w:val="both"/>
        <w:rPr>
          <w:rFonts w:ascii="Calibri" w:eastAsia="Times New Roman" w:hAnsi="Calibri" w:cs="AvenirNext LT Pro Regular"/>
          <w:b/>
          <w:bCs/>
          <w:sz w:val="20"/>
          <w:szCs w:val="20"/>
          <w:lang w:val="es-ES" w:eastAsia="es-MX"/>
        </w:rPr>
      </w:pPr>
    </w:p>
    <w:p w:rsidR="001A4B1A" w:rsidRDefault="001A4B1A" w:rsidP="00807F74">
      <w:pPr>
        <w:spacing w:after="0" w:line="360" w:lineRule="auto"/>
        <w:jc w:val="center"/>
        <w:rPr>
          <w:rFonts w:ascii="Calibri" w:eastAsia="Times New Roman" w:hAnsi="Calibri" w:cs="AvenirNext LT Pro Regular"/>
          <w:b/>
          <w:bCs/>
          <w:sz w:val="20"/>
          <w:szCs w:val="20"/>
          <w:lang w:val="es-ES" w:eastAsia="es-MX"/>
        </w:rPr>
      </w:pPr>
      <w:r>
        <w:rPr>
          <w:rFonts w:ascii="Calibri" w:eastAsia="Times New Roman" w:hAnsi="Calibri" w:cs="AvenirNext LT Pro Regular"/>
          <w:b/>
          <w:bCs/>
          <w:sz w:val="20"/>
          <w:szCs w:val="20"/>
          <w:lang w:val="es-ES" w:eastAsia="es-MX"/>
        </w:rPr>
        <w:t>A C U E R D O S</w:t>
      </w:r>
    </w:p>
    <w:p w:rsidR="008C367C" w:rsidRDefault="008C367C" w:rsidP="00460282">
      <w:pPr>
        <w:spacing w:after="0" w:line="360" w:lineRule="auto"/>
        <w:jc w:val="both"/>
        <w:rPr>
          <w:rFonts w:ascii="Calibri" w:eastAsia="Times New Roman" w:hAnsi="Calibri" w:cs="AvenirNext LT Pro Regular"/>
          <w:b/>
          <w:bCs/>
          <w:sz w:val="20"/>
          <w:szCs w:val="20"/>
          <w:lang w:val="es-ES" w:eastAsia="es-MX"/>
        </w:rPr>
      </w:pPr>
    </w:p>
    <w:p w:rsidR="009F452D" w:rsidRDefault="009F452D" w:rsidP="00460282">
      <w:pPr>
        <w:spacing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
          <w:bCs/>
          <w:sz w:val="20"/>
          <w:szCs w:val="20"/>
          <w:lang w:val="es-ES" w:eastAsia="es-MX"/>
        </w:rPr>
        <w:t xml:space="preserve">PRIMERO.- </w:t>
      </w:r>
      <w:r w:rsidRPr="00AE761F">
        <w:rPr>
          <w:rFonts w:ascii="Calibri" w:eastAsia="Times New Roman" w:hAnsi="Calibri" w:cs="AvenirNext LT Pro Regular"/>
          <w:bCs/>
          <w:sz w:val="20"/>
          <w:szCs w:val="20"/>
          <w:lang w:eastAsia="es-MX"/>
        </w:rPr>
        <w:t>Los Miembros de la Junta de Gobierno aprueban de conformidad con el artículo 9 fracción XX de la Ley Orgánica del IJALVI, el informe del Director General corr</w:t>
      </w:r>
      <w:r>
        <w:rPr>
          <w:rFonts w:ascii="Calibri" w:eastAsia="Times New Roman" w:hAnsi="Calibri" w:cs="AvenirNext LT Pro Regular"/>
          <w:bCs/>
          <w:sz w:val="20"/>
          <w:szCs w:val="20"/>
          <w:lang w:eastAsia="es-MX"/>
        </w:rPr>
        <w:t xml:space="preserve">espondiente a los meses Octubre y </w:t>
      </w:r>
      <w:r w:rsidRPr="00AE761F">
        <w:rPr>
          <w:rFonts w:ascii="Calibri" w:eastAsia="Times New Roman" w:hAnsi="Calibri" w:cs="AvenirNext LT Pro Regular"/>
          <w:bCs/>
          <w:sz w:val="20"/>
          <w:szCs w:val="20"/>
          <w:lang w:eastAsia="es-MX"/>
        </w:rPr>
        <w:t xml:space="preserve"> Noviembre 2017 presentado en virtud de lo previsto por el artículo 19 Fracción VIII del ordenamiento legal en cita.</w:t>
      </w:r>
    </w:p>
    <w:p w:rsidR="009F452D" w:rsidRDefault="009F452D" w:rsidP="00460282">
      <w:pPr>
        <w:spacing w:line="360" w:lineRule="auto"/>
        <w:jc w:val="both"/>
        <w:rPr>
          <w:rFonts w:ascii="Calibri" w:eastAsia="Times New Roman" w:hAnsi="Calibri" w:cs="AvenirNext LT Pro Regular"/>
          <w:bCs/>
          <w:sz w:val="20"/>
          <w:szCs w:val="20"/>
          <w:lang w:eastAsia="es-MX"/>
        </w:rPr>
      </w:pPr>
      <w:r w:rsidRPr="00A6559C">
        <w:rPr>
          <w:rFonts w:ascii="Calibri" w:eastAsia="Times New Roman" w:hAnsi="Calibri" w:cs="AvenirNext LT Pro Regular"/>
          <w:b/>
          <w:bCs/>
          <w:sz w:val="20"/>
          <w:szCs w:val="20"/>
          <w:lang w:eastAsia="es-MX"/>
        </w:rPr>
        <w:t>SEGUNDO.-</w:t>
      </w:r>
      <w:r>
        <w:rPr>
          <w:rFonts w:ascii="Calibri" w:eastAsia="Times New Roman" w:hAnsi="Calibri" w:cs="AvenirNext LT Pro Regular"/>
          <w:bCs/>
          <w:sz w:val="20"/>
          <w:szCs w:val="20"/>
          <w:lang w:eastAsia="es-MX"/>
        </w:rPr>
        <w:t xml:space="preserve"> </w:t>
      </w:r>
      <w:r w:rsidRPr="00AE761F">
        <w:rPr>
          <w:rFonts w:ascii="Calibri" w:eastAsia="Times New Roman" w:hAnsi="Calibri" w:cs="AvenirNext LT Pro Regular"/>
          <w:bCs/>
          <w:sz w:val="20"/>
          <w:szCs w:val="20"/>
          <w:lang w:eastAsia="es-MX"/>
        </w:rPr>
        <w:t xml:space="preserve">Los Miembros de la Junta de Gobierno autorizan de conformidad con el artículo 9 fracción I y Artículo 19, fracción XI de la Ley Orgánica del IJALVI, el Presupuesto de Ingresos y Egresos, así como la Plantilla de personal y Organigrama del Instituto </w:t>
      </w:r>
      <w:r>
        <w:rPr>
          <w:rFonts w:ascii="Calibri" w:eastAsia="Times New Roman" w:hAnsi="Calibri" w:cs="AvenirNext LT Pro Regular"/>
          <w:bCs/>
          <w:sz w:val="20"/>
          <w:szCs w:val="20"/>
          <w:lang w:eastAsia="es-MX"/>
        </w:rPr>
        <w:t xml:space="preserve">Jalisciense de la Vivienda </w:t>
      </w:r>
      <w:r w:rsidRPr="00AE761F">
        <w:rPr>
          <w:rFonts w:ascii="Calibri" w:eastAsia="Times New Roman" w:hAnsi="Calibri" w:cs="AvenirNext LT Pro Regular"/>
          <w:bCs/>
          <w:sz w:val="20"/>
          <w:szCs w:val="20"/>
          <w:lang w:eastAsia="es-MX"/>
        </w:rPr>
        <w:t>para el ejercicio fiscal 2018.</w:t>
      </w:r>
    </w:p>
    <w:p w:rsidR="009F452D" w:rsidRPr="0001223D" w:rsidRDefault="009F452D" w:rsidP="00460282">
      <w:pPr>
        <w:spacing w:line="360" w:lineRule="auto"/>
        <w:jc w:val="both"/>
        <w:rPr>
          <w:rFonts w:ascii="Calibri" w:hAnsi="Calibri" w:cs="AvenirNext LT Pro Regular"/>
          <w:bCs/>
          <w:sz w:val="20"/>
          <w:szCs w:val="20"/>
          <w:lang w:val="es-ES" w:eastAsia="es-MX"/>
        </w:rPr>
      </w:pPr>
      <w:r w:rsidRPr="0001223D">
        <w:rPr>
          <w:rFonts w:ascii="Calibri" w:hAnsi="Calibri" w:cs="AvenirNext LT Pro Regular"/>
          <w:b/>
          <w:bCs/>
          <w:sz w:val="20"/>
          <w:szCs w:val="20"/>
          <w:lang w:val="es-ES" w:eastAsia="es-MX"/>
        </w:rPr>
        <w:t xml:space="preserve">TERCERO.- </w:t>
      </w:r>
      <w:r>
        <w:rPr>
          <w:rFonts w:ascii="Calibri" w:hAnsi="Calibri" w:cs="AvenirNext LT Pro Regular"/>
          <w:bCs/>
          <w:sz w:val="20"/>
          <w:szCs w:val="20"/>
          <w:lang w:val="es-ES" w:eastAsia="es-MX"/>
        </w:rPr>
        <w:t>Los Miembros de la Junta de Gobierno en ejercicio de las facultades que le confiere la Ley Orgánica del Instituto instruyen al Director General se revise la reestructura de la Plantilla de Personal para que en el presupuesto se reduzca y se refleje el ahorro que generan las vacantes.</w:t>
      </w:r>
    </w:p>
    <w:p w:rsidR="009F452D" w:rsidRPr="00AE761F" w:rsidRDefault="009F452D" w:rsidP="00460282">
      <w:pPr>
        <w:spacing w:line="360" w:lineRule="auto"/>
        <w:jc w:val="both"/>
        <w:rPr>
          <w:rFonts w:ascii="Calibri" w:hAnsi="Calibri" w:cs="AvenirNext LT Pro Regular"/>
          <w:bCs/>
          <w:sz w:val="20"/>
          <w:szCs w:val="20"/>
          <w:lang w:val="es-ES" w:eastAsia="es-MX"/>
        </w:rPr>
      </w:pPr>
      <w:r>
        <w:rPr>
          <w:rFonts w:ascii="Calibri" w:hAnsi="Calibri" w:cs="AvenirNext LT Pro Regular"/>
          <w:b/>
          <w:bCs/>
          <w:sz w:val="20"/>
          <w:szCs w:val="20"/>
          <w:lang w:val="es-ES" w:eastAsia="es-MX"/>
        </w:rPr>
        <w:t>CUART</w:t>
      </w:r>
      <w:r>
        <w:rPr>
          <w:rFonts w:ascii="Calibri" w:hAnsi="Calibri" w:cs="AvenirNext LT Pro Regular"/>
          <w:b/>
          <w:bCs/>
          <w:sz w:val="20"/>
          <w:szCs w:val="20"/>
          <w:lang w:eastAsia="es-MX"/>
        </w:rPr>
        <w:t xml:space="preserve">O.- </w:t>
      </w:r>
      <w:r w:rsidRPr="00AE761F">
        <w:rPr>
          <w:rFonts w:ascii="Calibri" w:hAnsi="Calibri" w:cs="AvenirNext LT Pro Regular"/>
          <w:bCs/>
          <w:sz w:val="20"/>
          <w:szCs w:val="20"/>
          <w:lang w:val="es-ES" w:eastAsia="es-MX"/>
        </w:rPr>
        <w:t>Los Miembros de la Junta de Gobierno autorizan el Manual de las Políticas y Lineamientos de Adqui</w:t>
      </w:r>
      <w:r w:rsidR="001A79B1">
        <w:rPr>
          <w:rFonts w:ascii="Calibri" w:hAnsi="Calibri" w:cs="AvenirNext LT Pro Regular"/>
          <w:bCs/>
          <w:sz w:val="20"/>
          <w:szCs w:val="20"/>
          <w:lang w:val="es-ES" w:eastAsia="es-MX"/>
        </w:rPr>
        <w:t>si</w:t>
      </w:r>
      <w:r w:rsidRPr="00AE761F">
        <w:rPr>
          <w:rFonts w:ascii="Calibri" w:hAnsi="Calibri" w:cs="AvenirNext LT Pro Regular"/>
          <w:bCs/>
          <w:sz w:val="20"/>
          <w:szCs w:val="20"/>
          <w:lang w:val="es-ES" w:eastAsia="es-MX"/>
        </w:rPr>
        <w:t xml:space="preserve">ción, Enajenación, Arrendamiento de Bienes, Contratación de Servicios y Manejo de los Almacenes del Instituto, lo anterior de conformidad con la fracción X artículo 9 noveno de la Ley Orgánica del Instituto. </w:t>
      </w:r>
    </w:p>
    <w:p w:rsidR="009F452D" w:rsidRPr="00B268A1" w:rsidRDefault="009F452D" w:rsidP="00460282">
      <w:pPr>
        <w:spacing w:line="360" w:lineRule="auto"/>
        <w:jc w:val="both"/>
        <w:rPr>
          <w:rFonts w:ascii="Calibri" w:hAnsi="Calibri" w:cs="AvenirNext LT Pro Regular"/>
          <w:bCs/>
          <w:sz w:val="20"/>
          <w:szCs w:val="20"/>
          <w:lang w:eastAsia="es-MX"/>
        </w:rPr>
      </w:pPr>
      <w:r>
        <w:rPr>
          <w:rFonts w:ascii="Calibri" w:hAnsi="Calibri" w:cs="AvenirNext LT Pro Regular"/>
          <w:b/>
          <w:bCs/>
          <w:sz w:val="20"/>
          <w:szCs w:val="20"/>
          <w:lang w:val="es-ES" w:eastAsia="es-MX"/>
        </w:rPr>
        <w:t>QUINT</w:t>
      </w:r>
      <w:r w:rsidRPr="00AE761F">
        <w:rPr>
          <w:rFonts w:ascii="Calibri" w:hAnsi="Calibri" w:cs="AvenirNext LT Pro Regular"/>
          <w:b/>
          <w:bCs/>
          <w:sz w:val="20"/>
          <w:szCs w:val="20"/>
          <w:lang w:eastAsia="es-MX"/>
        </w:rPr>
        <w:t>O</w:t>
      </w:r>
      <w:r w:rsidRPr="00F874F1">
        <w:rPr>
          <w:rFonts w:ascii="Calibri" w:hAnsi="Calibri" w:cs="AvenirNext LT Pro Regular"/>
          <w:b/>
          <w:bCs/>
          <w:sz w:val="20"/>
          <w:szCs w:val="20"/>
          <w:lang w:eastAsia="es-MX"/>
        </w:rPr>
        <w:t>.-</w:t>
      </w:r>
      <w:r w:rsidRPr="00F874F1">
        <w:rPr>
          <w:rFonts w:ascii="Calibri" w:hAnsi="Calibri" w:cs="AvenirNext LT Pro Regular"/>
          <w:bCs/>
          <w:sz w:val="20"/>
          <w:szCs w:val="20"/>
          <w:lang w:eastAsia="es-MX"/>
        </w:rPr>
        <w:t xml:space="preserve"> </w:t>
      </w:r>
      <w:r w:rsidRPr="00B268A1">
        <w:rPr>
          <w:rFonts w:ascii="Calibri" w:hAnsi="Calibri" w:cs="AvenirNext LT Pro Regular"/>
          <w:bCs/>
          <w:sz w:val="20"/>
          <w:szCs w:val="20"/>
          <w:lang w:eastAsia="es-MX"/>
        </w:rPr>
        <w:t xml:space="preserve">Los Miembros de la Junta de Gobierno con fundamento en lo dispuesto por las fracciones XXXI y XXXIII del artículo 9 noveno de la Ley Orgánica del Instituto Jalisciense de la Vivienda y de conformidad con lo previsto en la Ley del Presupuesto Contabilidad y Gasto Público, autorizan la transferencia de $ 1,152,000.00 (Un millón ciento cincuenta y dos mil pesos 00/100 M.N.) de </w:t>
      </w:r>
      <w:r>
        <w:rPr>
          <w:rFonts w:ascii="Calibri" w:hAnsi="Calibri" w:cs="AvenirNext LT Pro Regular"/>
          <w:bCs/>
          <w:sz w:val="20"/>
          <w:szCs w:val="20"/>
          <w:lang w:eastAsia="es-MX"/>
        </w:rPr>
        <w:t>la partida de origen número 6212</w:t>
      </w:r>
      <w:r w:rsidRPr="00B268A1">
        <w:rPr>
          <w:rFonts w:ascii="Calibri" w:hAnsi="Calibri" w:cs="AvenirNext LT Pro Regular"/>
          <w:bCs/>
          <w:sz w:val="20"/>
          <w:szCs w:val="20"/>
          <w:lang w:eastAsia="es-MX"/>
        </w:rPr>
        <w:t xml:space="preserve"> Inver</w:t>
      </w:r>
      <w:r w:rsidR="00E11123">
        <w:rPr>
          <w:rFonts w:ascii="Calibri" w:hAnsi="Calibri" w:cs="AvenirNext LT Pro Regular"/>
          <w:bCs/>
          <w:sz w:val="20"/>
          <w:szCs w:val="20"/>
          <w:lang w:eastAsia="es-MX"/>
        </w:rPr>
        <w:t>si</w:t>
      </w:r>
      <w:r w:rsidRPr="00B268A1">
        <w:rPr>
          <w:rFonts w:ascii="Calibri" w:hAnsi="Calibri" w:cs="AvenirNext LT Pro Regular"/>
          <w:bCs/>
          <w:sz w:val="20"/>
          <w:szCs w:val="20"/>
          <w:lang w:eastAsia="es-MX"/>
        </w:rPr>
        <w:t xml:space="preserve">ón Pública a la partida de destino número 4417 Ayuda para el Desarrollo Social del Estado a efecto de que sea destinado a ampliar las acciones a realizar en el Programa “Jalisco, </w:t>
      </w:r>
      <w:r w:rsidR="00AA1415">
        <w:rPr>
          <w:rFonts w:ascii="Calibri" w:hAnsi="Calibri" w:cs="AvenirNext LT Pro Regular"/>
          <w:bCs/>
          <w:sz w:val="20"/>
          <w:szCs w:val="20"/>
          <w:lang w:eastAsia="es-MX"/>
        </w:rPr>
        <w:t>Sí</w:t>
      </w:r>
      <w:r w:rsidRPr="00B268A1">
        <w:rPr>
          <w:rFonts w:ascii="Calibri" w:hAnsi="Calibri" w:cs="AvenirNext LT Pro Regular"/>
          <w:bCs/>
          <w:sz w:val="20"/>
          <w:szCs w:val="20"/>
          <w:lang w:eastAsia="es-MX"/>
        </w:rPr>
        <w:t xml:space="preserve"> Pinta” Estatal, con ingresos propios, ejercicio fiscal 2017 y con ello la celebración del instrumento jurídico necesario para su ejecución.</w:t>
      </w:r>
      <w:r w:rsidRPr="00B268A1">
        <w:rPr>
          <w:rFonts w:ascii="Calibri" w:hAnsi="Calibri" w:cs="AvenirNext LT Pro Regular"/>
          <w:b/>
          <w:bCs/>
          <w:sz w:val="20"/>
          <w:szCs w:val="20"/>
          <w:lang w:val="es-ES_tradnl" w:eastAsia="es-MX"/>
        </w:rPr>
        <w:t xml:space="preserve"> </w:t>
      </w:r>
    </w:p>
    <w:p w:rsidR="00EE077E" w:rsidRDefault="00EE077E" w:rsidP="00460282">
      <w:pPr>
        <w:spacing w:after="0" w:line="360" w:lineRule="auto"/>
        <w:ind w:firstLine="426"/>
        <w:jc w:val="both"/>
        <w:rPr>
          <w:rFonts w:ascii="Calibri" w:eastAsia="Times New Roman" w:hAnsi="Calibri" w:cs="AvenirNext LT Pro Regular"/>
          <w:b/>
          <w:bCs/>
          <w:sz w:val="20"/>
          <w:szCs w:val="20"/>
          <w:lang w:eastAsia="es-MX"/>
        </w:rPr>
      </w:pPr>
    </w:p>
    <w:p w:rsidR="00EE077E" w:rsidRDefault="00EE077E" w:rsidP="00460282">
      <w:pPr>
        <w:spacing w:after="0" w:line="360" w:lineRule="auto"/>
        <w:ind w:firstLine="426"/>
        <w:jc w:val="both"/>
        <w:rPr>
          <w:rFonts w:ascii="Calibri" w:eastAsia="Times New Roman" w:hAnsi="Calibri" w:cs="AvenirNext LT Pro Regular"/>
          <w:b/>
          <w:bCs/>
          <w:sz w:val="20"/>
          <w:szCs w:val="20"/>
          <w:lang w:eastAsia="es-MX"/>
        </w:rPr>
      </w:pPr>
    </w:p>
    <w:p w:rsidR="001A4B1A" w:rsidRDefault="001A4B1A" w:rsidP="00460282">
      <w:pPr>
        <w:spacing w:after="0" w:line="360" w:lineRule="auto"/>
        <w:ind w:firstLine="426"/>
        <w:jc w:val="both"/>
        <w:rPr>
          <w:rFonts w:ascii="Calibri" w:eastAsia="Times New Roman" w:hAnsi="Calibri" w:cs="AvenirNext LT Pro Regular"/>
          <w:sz w:val="20"/>
          <w:szCs w:val="20"/>
          <w:lang w:eastAsia="es-MX"/>
        </w:rPr>
      </w:pPr>
      <w:r w:rsidRPr="008B7DDE">
        <w:rPr>
          <w:rFonts w:ascii="Calibri" w:eastAsia="Times New Roman" w:hAnsi="Calibri" w:cs="AvenirNext LT Pro Regular"/>
          <w:b/>
          <w:bCs/>
          <w:sz w:val="20"/>
          <w:szCs w:val="20"/>
          <w:lang w:eastAsia="es-MX"/>
        </w:rPr>
        <w:t>V.-   FORMAL CLAUSURA DE LA SE</w:t>
      </w:r>
      <w:r w:rsidR="00AA1415">
        <w:rPr>
          <w:rFonts w:ascii="Calibri" w:eastAsia="Times New Roman" w:hAnsi="Calibri" w:cs="AvenirNext LT Pro Regular"/>
          <w:b/>
          <w:bCs/>
          <w:sz w:val="20"/>
          <w:szCs w:val="20"/>
          <w:lang w:eastAsia="es-MX"/>
        </w:rPr>
        <w:t>SÍ</w:t>
      </w:r>
      <w:r w:rsidRPr="008B7DDE">
        <w:rPr>
          <w:rFonts w:ascii="Calibri" w:eastAsia="Times New Roman" w:hAnsi="Calibri" w:cs="AvenirNext LT Pro Regular"/>
          <w:b/>
          <w:bCs/>
          <w:sz w:val="20"/>
          <w:szCs w:val="20"/>
          <w:lang w:eastAsia="es-MX"/>
        </w:rPr>
        <w:t>ÓN.</w:t>
      </w:r>
      <w:r w:rsidRPr="008B7DDE">
        <w:rPr>
          <w:rFonts w:ascii="Calibri" w:eastAsia="Times New Roman" w:hAnsi="Calibri" w:cs="AvenirNext LT Pro Regular"/>
          <w:sz w:val="20"/>
          <w:szCs w:val="20"/>
          <w:lang w:eastAsia="es-MX"/>
        </w:rPr>
        <w:t xml:space="preserve"> </w:t>
      </w:r>
    </w:p>
    <w:p w:rsidR="0076724B" w:rsidRDefault="0076724B" w:rsidP="00460282">
      <w:pPr>
        <w:spacing w:after="0" w:line="360" w:lineRule="auto"/>
        <w:ind w:firstLine="426"/>
        <w:jc w:val="both"/>
        <w:rPr>
          <w:rFonts w:ascii="Calibri" w:eastAsia="Times New Roman" w:hAnsi="Calibri" w:cs="AvenirNext LT Pro Regular"/>
          <w:sz w:val="20"/>
          <w:szCs w:val="20"/>
          <w:lang w:eastAsia="es-MX"/>
        </w:rPr>
      </w:pPr>
    </w:p>
    <w:p w:rsidR="00093070" w:rsidRDefault="00093070" w:rsidP="00460282">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314979">
        <w:rPr>
          <w:rFonts w:ascii="Calibri" w:eastAsia="Times New Roman" w:hAnsi="Calibri" w:cs="AvenirNext LT Pro Regular"/>
          <w:bCs/>
          <w:sz w:val="20"/>
          <w:szCs w:val="20"/>
          <w:lang w:eastAsia="es-MX"/>
        </w:rPr>
        <w:t xml:space="preserve"> </w:t>
      </w:r>
      <w:r w:rsidRPr="00C470D8">
        <w:rPr>
          <w:rFonts w:ascii="Calibri" w:eastAsia="Times New Roman" w:hAnsi="Calibri" w:cs="AvenirNext LT Pro Regular"/>
          <w:b/>
          <w:bCs/>
          <w:sz w:val="20"/>
          <w:szCs w:val="20"/>
          <w:lang w:eastAsia="es-MX"/>
        </w:rPr>
        <w:t xml:space="preserve">Lic. </w:t>
      </w:r>
      <w:r>
        <w:rPr>
          <w:rFonts w:ascii="Calibri" w:eastAsia="Times New Roman" w:hAnsi="Calibri" w:cs="AvenirNext LT Pro Regular"/>
          <w:b/>
          <w:bCs/>
          <w:sz w:val="20"/>
          <w:szCs w:val="20"/>
          <w:lang w:eastAsia="es-MX"/>
        </w:rPr>
        <w:t xml:space="preserve">Mónica Muñoz Basulto </w:t>
      </w:r>
      <w:r>
        <w:rPr>
          <w:rFonts w:ascii="Calibri" w:eastAsia="Times New Roman" w:hAnsi="Calibri" w:cs="AvenirNext LT Pro Regular"/>
          <w:bCs/>
          <w:sz w:val="20"/>
          <w:szCs w:val="20"/>
          <w:lang w:eastAsia="es-MX"/>
        </w:rPr>
        <w:t>manifiesta: &lt;&lt; Sr. Pre</w:t>
      </w:r>
      <w:r w:rsidR="001A79B1">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 xml:space="preserve">dente </w:t>
      </w:r>
      <w:r w:rsidR="007E58BA">
        <w:rPr>
          <w:rFonts w:ascii="Calibri" w:eastAsia="Times New Roman" w:hAnsi="Calibri" w:cs="AvenirNext LT Pro Regular"/>
          <w:bCs/>
          <w:sz w:val="20"/>
          <w:szCs w:val="20"/>
          <w:lang w:eastAsia="es-MX"/>
        </w:rPr>
        <w:t>s</w:t>
      </w:r>
      <w:r w:rsidR="00AA1415">
        <w:rPr>
          <w:rFonts w:ascii="Calibri" w:eastAsia="Times New Roman" w:hAnsi="Calibri" w:cs="AvenirNext LT Pro Regular"/>
          <w:bCs/>
          <w:sz w:val="20"/>
          <w:szCs w:val="20"/>
          <w:lang w:eastAsia="es-MX"/>
        </w:rPr>
        <w:t>í</w:t>
      </w:r>
      <w:r>
        <w:rPr>
          <w:rFonts w:ascii="Calibri" w:eastAsia="Times New Roman" w:hAnsi="Calibri" w:cs="AvenirNext LT Pro Regular"/>
          <w:bCs/>
          <w:sz w:val="20"/>
          <w:szCs w:val="20"/>
          <w:lang w:eastAsia="es-MX"/>
        </w:rPr>
        <w:t xml:space="preserve"> Clausura la Se</w:t>
      </w:r>
      <w:r w:rsidR="001A79B1">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ón&gt;&gt;</w:t>
      </w:r>
    </w:p>
    <w:p w:rsidR="00093070" w:rsidRDefault="00093070" w:rsidP="00460282">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Enrique </w:t>
      </w:r>
      <w:proofErr w:type="spellStart"/>
      <w:r w:rsidRPr="00EC5946">
        <w:rPr>
          <w:rFonts w:ascii="Calibri" w:eastAsia="Times New Roman" w:hAnsi="Calibri" w:cs="AvenirNext LT Pro Regular"/>
          <w:b/>
          <w:bCs/>
          <w:sz w:val="20"/>
          <w:szCs w:val="20"/>
          <w:lang w:eastAsia="es-MX"/>
        </w:rPr>
        <w:t>Dau</w:t>
      </w:r>
      <w:proofErr w:type="spellEnd"/>
      <w:r w:rsidRPr="00EC5946">
        <w:rPr>
          <w:rFonts w:ascii="Calibri" w:eastAsia="Times New Roman" w:hAnsi="Calibri" w:cs="AvenirNext LT Pro Regular"/>
          <w:b/>
          <w:bCs/>
          <w:sz w:val="20"/>
          <w:szCs w:val="20"/>
          <w:lang w:eastAsia="es-MX"/>
        </w:rPr>
        <w:t xml:space="preserve"> Flores</w:t>
      </w:r>
      <w:r>
        <w:rPr>
          <w:rFonts w:ascii="Calibri" w:eastAsia="Times New Roman" w:hAnsi="Calibri" w:cs="AvenirNext LT Pro Regular"/>
          <w:bCs/>
          <w:sz w:val="20"/>
          <w:szCs w:val="20"/>
          <w:lang w:eastAsia="es-MX"/>
        </w:rPr>
        <w:t xml:space="preserve"> dice: &lt;&lt;Clausuramos Oficialmente la se</w:t>
      </w:r>
      <w:r w:rsidR="001A79B1">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ón&gt;&gt;</w:t>
      </w:r>
    </w:p>
    <w:p w:rsidR="00093070" w:rsidRDefault="00093070" w:rsidP="00460282">
      <w:pPr>
        <w:spacing w:after="0" w:line="360" w:lineRule="auto"/>
        <w:ind w:firstLine="708"/>
        <w:jc w:val="both"/>
        <w:rPr>
          <w:rFonts w:ascii="Calibri" w:eastAsia="Times New Roman" w:hAnsi="Calibri" w:cs="AvenirNext LT Pro Regular"/>
          <w:sz w:val="20"/>
          <w:szCs w:val="20"/>
          <w:lang w:val="es-ES" w:eastAsia="es-ES"/>
        </w:rPr>
      </w:pPr>
    </w:p>
    <w:p w:rsidR="00B7521E" w:rsidRDefault="001A4B1A" w:rsidP="00460282">
      <w:pPr>
        <w:spacing w:after="0" w:line="360" w:lineRule="auto"/>
        <w:ind w:firstLine="708"/>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 xml:space="preserve">A efecto de cumplimentar el último de los puntos del Orden del Día y no habiendo más asuntos que tratar, el </w:t>
      </w:r>
      <w:r w:rsidRPr="008B7DDE">
        <w:rPr>
          <w:rFonts w:ascii="Calibri" w:eastAsia="Times New Roman" w:hAnsi="Calibri" w:cs="AvenirNext LT Pro Regular"/>
          <w:b/>
          <w:sz w:val="20"/>
          <w:szCs w:val="20"/>
          <w:lang w:val="es-ES" w:eastAsia="es-ES"/>
        </w:rPr>
        <w:t>Pre</w:t>
      </w:r>
      <w:r w:rsidR="00E11123">
        <w:rPr>
          <w:rFonts w:ascii="Calibri" w:eastAsia="Times New Roman" w:hAnsi="Calibri" w:cs="AvenirNext LT Pro Regular"/>
          <w:b/>
          <w:sz w:val="20"/>
          <w:szCs w:val="20"/>
          <w:lang w:val="es-ES" w:eastAsia="es-ES"/>
        </w:rPr>
        <w:t>si</w:t>
      </w:r>
      <w:r w:rsidRPr="008B7DDE">
        <w:rPr>
          <w:rFonts w:ascii="Calibri" w:eastAsia="Times New Roman" w:hAnsi="Calibri" w:cs="AvenirNext LT Pro Regular"/>
          <w:b/>
          <w:sz w:val="20"/>
          <w:szCs w:val="20"/>
          <w:lang w:val="es-ES" w:eastAsia="es-ES"/>
        </w:rPr>
        <w:t>dente</w:t>
      </w:r>
      <w:r w:rsidRPr="008B7DDE">
        <w:rPr>
          <w:rFonts w:ascii="Calibri" w:eastAsia="Times New Roman" w:hAnsi="Calibri" w:cs="AvenirNext LT Pro Regular"/>
          <w:b/>
          <w:bCs/>
          <w:sz w:val="20"/>
          <w:szCs w:val="20"/>
          <w:lang w:val="es-ES" w:eastAsia="es-ES"/>
        </w:rPr>
        <w:t xml:space="preserve"> </w:t>
      </w:r>
      <w:r w:rsidRPr="008B7DDE">
        <w:rPr>
          <w:rFonts w:ascii="Calibri" w:eastAsia="Times New Roman" w:hAnsi="Calibri" w:cs="AvenirNext LT Pro Regular"/>
          <w:sz w:val="20"/>
          <w:szCs w:val="20"/>
          <w:lang w:val="es-ES" w:eastAsia="es-ES"/>
        </w:rPr>
        <w:t>dio por concluida la presente</w:t>
      </w:r>
      <w:r w:rsidR="00922B20">
        <w:rPr>
          <w:rFonts w:ascii="Calibri" w:eastAsia="Times New Roman" w:hAnsi="Calibri" w:cs="AvenirNext LT Pro Regular"/>
          <w:sz w:val="20"/>
          <w:szCs w:val="20"/>
          <w:lang w:val="es-ES" w:eastAsia="es-ES"/>
        </w:rPr>
        <w:t xml:space="preserve"> S</w:t>
      </w:r>
      <w:r w:rsidR="008C367C">
        <w:rPr>
          <w:rFonts w:ascii="Calibri" w:eastAsia="Times New Roman" w:hAnsi="Calibri" w:cs="AvenirNext LT Pro Regular"/>
          <w:sz w:val="20"/>
          <w:szCs w:val="20"/>
          <w:lang w:val="es-ES" w:eastAsia="es-ES"/>
        </w:rPr>
        <w:t>e</w:t>
      </w:r>
      <w:r w:rsidR="00E11123">
        <w:rPr>
          <w:rFonts w:ascii="Calibri" w:eastAsia="Times New Roman" w:hAnsi="Calibri" w:cs="AvenirNext LT Pro Regular"/>
          <w:sz w:val="20"/>
          <w:szCs w:val="20"/>
          <w:lang w:val="es-ES" w:eastAsia="es-ES"/>
        </w:rPr>
        <w:t>si</w:t>
      </w:r>
      <w:r w:rsidR="008C367C">
        <w:rPr>
          <w:rFonts w:ascii="Calibri" w:eastAsia="Times New Roman" w:hAnsi="Calibri" w:cs="AvenirNext LT Pro Regular"/>
          <w:sz w:val="20"/>
          <w:szCs w:val="20"/>
          <w:lang w:val="es-ES" w:eastAsia="es-ES"/>
        </w:rPr>
        <w:t xml:space="preserve">ón Ordinaria, </w:t>
      </w:r>
      <w:r w:rsidR="00E11123">
        <w:rPr>
          <w:rFonts w:ascii="Calibri" w:eastAsia="Times New Roman" w:hAnsi="Calibri" w:cs="AvenirNext LT Pro Regular"/>
          <w:sz w:val="20"/>
          <w:szCs w:val="20"/>
          <w:lang w:val="es-ES" w:eastAsia="es-ES"/>
        </w:rPr>
        <w:t>si</w:t>
      </w:r>
      <w:r w:rsidR="008C367C">
        <w:rPr>
          <w:rFonts w:ascii="Calibri" w:eastAsia="Times New Roman" w:hAnsi="Calibri" w:cs="AvenirNext LT Pro Regular"/>
          <w:sz w:val="20"/>
          <w:szCs w:val="20"/>
          <w:lang w:val="es-ES" w:eastAsia="es-ES"/>
        </w:rPr>
        <w:t>endo las 14:</w:t>
      </w:r>
      <w:r w:rsidR="00922B20">
        <w:rPr>
          <w:rFonts w:ascii="Calibri" w:eastAsia="Times New Roman" w:hAnsi="Calibri" w:cs="AvenirNext LT Pro Regular"/>
          <w:sz w:val="20"/>
          <w:szCs w:val="20"/>
          <w:lang w:val="es-ES" w:eastAsia="es-ES"/>
        </w:rPr>
        <w:t>1</w:t>
      </w:r>
      <w:r w:rsidR="008C367C">
        <w:rPr>
          <w:rFonts w:ascii="Calibri" w:eastAsia="Times New Roman" w:hAnsi="Calibri" w:cs="AvenirNext LT Pro Regular"/>
          <w:sz w:val="20"/>
          <w:szCs w:val="20"/>
          <w:lang w:val="es-ES" w:eastAsia="es-ES"/>
        </w:rPr>
        <w:t>6</w:t>
      </w:r>
      <w:r>
        <w:rPr>
          <w:rFonts w:ascii="Calibri" w:eastAsia="Times New Roman" w:hAnsi="Calibri" w:cs="AvenirNext LT Pro Regular"/>
          <w:sz w:val="20"/>
          <w:szCs w:val="20"/>
          <w:lang w:val="es-ES" w:eastAsia="es-ES"/>
        </w:rPr>
        <w:t xml:space="preserve"> </w:t>
      </w:r>
      <w:r w:rsidR="008C367C">
        <w:rPr>
          <w:rFonts w:ascii="Calibri" w:eastAsia="Times New Roman" w:hAnsi="Calibri" w:cs="AvenirNext LT Pro Regular"/>
          <w:sz w:val="20"/>
          <w:szCs w:val="20"/>
          <w:lang w:val="es-ES" w:eastAsia="es-ES"/>
        </w:rPr>
        <w:t xml:space="preserve">catorce horas con dieciséis </w:t>
      </w:r>
      <w:r>
        <w:rPr>
          <w:rFonts w:ascii="Calibri" w:eastAsia="Times New Roman" w:hAnsi="Calibri" w:cs="AvenirNext LT Pro Regular"/>
          <w:sz w:val="20"/>
          <w:szCs w:val="20"/>
          <w:lang w:val="es-ES" w:eastAsia="es-ES"/>
        </w:rPr>
        <w:t>minu</w:t>
      </w:r>
      <w:r w:rsidR="001644E1">
        <w:rPr>
          <w:rFonts w:ascii="Calibri" w:eastAsia="Times New Roman" w:hAnsi="Calibri" w:cs="AvenirNext LT Pro Regular"/>
          <w:sz w:val="20"/>
          <w:szCs w:val="20"/>
          <w:lang w:val="es-ES" w:eastAsia="es-ES"/>
        </w:rPr>
        <w:t xml:space="preserve">tos del día </w:t>
      </w:r>
      <w:r w:rsidR="00416E5D">
        <w:rPr>
          <w:rFonts w:ascii="Calibri" w:eastAsia="Times New Roman" w:hAnsi="Calibri" w:cs="AvenirNext LT Pro Regular"/>
          <w:sz w:val="20"/>
          <w:szCs w:val="20"/>
          <w:lang w:val="es-ES" w:eastAsia="es-ES"/>
        </w:rPr>
        <w:t>jueves</w:t>
      </w:r>
      <w:r w:rsidR="008C6FF0">
        <w:rPr>
          <w:rFonts w:ascii="Calibri" w:eastAsia="Times New Roman" w:hAnsi="Calibri" w:cs="AvenirNext LT Pro Regular"/>
          <w:sz w:val="20"/>
          <w:szCs w:val="20"/>
          <w:lang w:val="es-ES" w:eastAsia="es-ES"/>
        </w:rPr>
        <w:t xml:space="preserve"> </w:t>
      </w:r>
      <w:r w:rsidR="00416E5D">
        <w:rPr>
          <w:rFonts w:ascii="Calibri" w:eastAsia="Times New Roman" w:hAnsi="Calibri" w:cs="AvenirNext LT Pro Regular"/>
          <w:sz w:val="20"/>
          <w:szCs w:val="20"/>
          <w:lang w:val="es-ES" w:eastAsia="es-ES"/>
        </w:rPr>
        <w:t>07</w:t>
      </w:r>
      <w:r w:rsidR="001644E1">
        <w:rPr>
          <w:rFonts w:ascii="Calibri" w:eastAsia="Times New Roman" w:hAnsi="Calibri" w:cs="AvenirNext LT Pro Regular"/>
          <w:sz w:val="20"/>
          <w:szCs w:val="20"/>
          <w:lang w:val="es-ES" w:eastAsia="es-ES"/>
        </w:rPr>
        <w:t xml:space="preserve"> </w:t>
      </w:r>
      <w:r w:rsidR="001A79B1">
        <w:rPr>
          <w:rFonts w:ascii="Calibri" w:eastAsia="Times New Roman" w:hAnsi="Calibri" w:cs="AvenirNext LT Pro Regular"/>
          <w:sz w:val="20"/>
          <w:szCs w:val="20"/>
          <w:lang w:val="es-ES" w:eastAsia="es-ES"/>
        </w:rPr>
        <w:t>sie</w:t>
      </w:r>
      <w:r w:rsidR="00416E5D">
        <w:rPr>
          <w:rFonts w:ascii="Calibri" w:eastAsia="Times New Roman" w:hAnsi="Calibri" w:cs="AvenirNext LT Pro Regular"/>
          <w:sz w:val="20"/>
          <w:szCs w:val="20"/>
          <w:lang w:val="es-ES" w:eastAsia="es-ES"/>
        </w:rPr>
        <w:t>te</w:t>
      </w:r>
      <w:r w:rsidR="001644E1">
        <w:rPr>
          <w:rFonts w:ascii="Calibri" w:eastAsia="Times New Roman" w:hAnsi="Calibri" w:cs="AvenirNext LT Pro Regular"/>
          <w:sz w:val="20"/>
          <w:szCs w:val="20"/>
          <w:lang w:val="es-ES" w:eastAsia="es-ES"/>
        </w:rPr>
        <w:t xml:space="preserve"> </w:t>
      </w:r>
      <w:r>
        <w:rPr>
          <w:rFonts w:ascii="Calibri" w:eastAsia="Times New Roman" w:hAnsi="Calibri" w:cs="AvenirNext LT Pro Regular"/>
          <w:sz w:val="20"/>
          <w:szCs w:val="20"/>
          <w:lang w:val="es-ES" w:eastAsia="es-ES"/>
        </w:rPr>
        <w:t xml:space="preserve">de </w:t>
      </w:r>
      <w:r w:rsidR="00416E5D">
        <w:rPr>
          <w:rFonts w:ascii="Calibri" w:eastAsia="Times New Roman" w:hAnsi="Calibri" w:cs="AvenirNext LT Pro Regular"/>
          <w:sz w:val="20"/>
          <w:szCs w:val="20"/>
          <w:lang w:val="es-ES" w:eastAsia="es-ES"/>
        </w:rPr>
        <w:t>diciem</w:t>
      </w:r>
      <w:r w:rsidR="0038084D">
        <w:rPr>
          <w:rFonts w:ascii="Calibri" w:eastAsia="Times New Roman" w:hAnsi="Calibri" w:cs="AvenirNext LT Pro Regular"/>
          <w:sz w:val="20"/>
          <w:szCs w:val="20"/>
          <w:lang w:val="es-ES" w:eastAsia="es-ES"/>
        </w:rPr>
        <w:t>bre</w:t>
      </w:r>
      <w:r w:rsidR="001644E1">
        <w:rPr>
          <w:rFonts w:ascii="Calibri" w:eastAsia="Times New Roman" w:hAnsi="Calibri" w:cs="AvenirNext LT Pro Regular"/>
          <w:sz w:val="20"/>
          <w:szCs w:val="20"/>
          <w:lang w:val="es-ES" w:eastAsia="es-ES"/>
        </w:rPr>
        <w:t xml:space="preserve"> del 2017</w:t>
      </w:r>
      <w:r w:rsidR="00AA4E3E">
        <w:rPr>
          <w:rFonts w:ascii="Calibri" w:eastAsia="Times New Roman" w:hAnsi="Calibri" w:cs="AvenirNext LT Pro Regular"/>
          <w:sz w:val="20"/>
          <w:szCs w:val="20"/>
          <w:lang w:val="es-ES" w:eastAsia="es-ES"/>
        </w:rPr>
        <w:t xml:space="preserve"> dos mil diecisi</w:t>
      </w:r>
      <w:r w:rsidR="001644E1">
        <w:rPr>
          <w:rFonts w:ascii="Calibri" w:eastAsia="Times New Roman" w:hAnsi="Calibri" w:cs="AvenirNext LT Pro Regular"/>
          <w:sz w:val="20"/>
          <w:szCs w:val="20"/>
          <w:lang w:val="es-ES" w:eastAsia="es-ES"/>
        </w:rPr>
        <w:t>ete</w:t>
      </w:r>
      <w:r w:rsidRPr="008B7DDE">
        <w:rPr>
          <w:rFonts w:ascii="Calibri" w:eastAsia="Times New Roman" w:hAnsi="Calibri" w:cs="AvenirNext LT Pro Regular"/>
          <w:sz w:val="20"/>
          <w:szCs w:val="20"/>
          <w:lang w:val="es-ES" w:eastAsia="es-ES"/>
        </w:rPr>
        <w:t>, agradeciendo la presencia de los presentes, levantándose la presente Acta para constancia, la cual firmaron los que en ella intervinieron y así qui</w:t>
      </w:r>
      <w:r w:rsidR="00AA4E3E">
        <w:rPr>
          <w:rFonts w:ascii="Calibri" w:eastAsia="Times New Roman" w:hAnsi="Calibri" w:cs="AvenirNext LT Pro Regular"/>
          <w:sz w:val="20"/>
          <w:szCs w:val="20"/>
          <w:lang w:val="es-ES" w:eastAsia="es-ES"/>
        </w:rPr>
        <w:t>si</w:t>
      </w:r>
      <w:r w:rsidRPr="008B7DDE">
        <w:rPr>
          <w:rFonts w:ascii="Calibri" w:eastAsia="Times New Roman" w:hAnsi="Calibri" w:cs="AvenirNext LT Pro Regular"/>
          <w:sz w:val="20"/>
          <w:szCs w:val="20"/>
          <w:lang w:val="es-ES" w:eastAsia="es-ES"/>
        </w:rPr>
        <w:t>eron hacerlo, en observancia de lo establecido en el  artículo 14 de la Ley Orgánica del Instituto.</w:t>
      </w:r>
    </w:p>
    <w:p w:rsidR="00433FC9" w:rsidRDefault="00433FC9" w:rsidP="00460282">
      <w:pPr>
        <w:spacing w:after="0" w:line="360" w:lineRule="auto"/>
        <w:ind w:firstLine="708"/>
        <w:jc w:val="both"/>
        <w:rPr>
          <w:rFonts w:ascii="Calibri" w:eastAsia="Times New Roman" w:hAnsi="Calibri" w:cs="AvenirNext LT Pro Regular"/>
          <w:sz w:val="20"/>
          <w:szCs w:val="20"/>
          <w:lang w:val="es-ES" w:eastAsia="es-ES"/>
        </w:rPr>
      </w:pPr>
    </w:p>
    <w:p w:rsidR="00326036" w:rsidRDefault="00326036" w:rsidP="00460282">
      <w:pPr>
        <w:spacing w:after="0" w:line="360" w:lineRule="auto"/>
        <w:jc w:val="both"/>
        <w:rPr>
          <w:rFonts w:ascii="AvenirNext LT Pro Regular" w:eastAsia="Times New Roman" w:hAnsi="AvenirNext LT Pro Regular" w:cs="AvenirNext LT Pro Regular"/>
          <w:b/>
          <w:bCs/>
          <w:sz w:val="20"/>
          <w:szCs w:val="20"/>
          <w:lang w:eastAsia="es-ES"/>
        </w:rPr>
      </w:pPr>
    </w:p>
    <w:p w:rsidR="00093070" w:rsidRDefault="00093070" w:rsidP="00460282">
      <w:pPr>
        <w:spacing w:after="0" w:line="360" w:lineRule="auto"/>
        <w:jc w:val="both"/>
        <w:rPr>
          <w:rFonts w:ascii="AvenirNext LT Pro Regular" w:eastAsia="Times New Roman" w:hAnsi="AvenirNext LT Pro Regular" w:cs="AvenirNext LT Pro Regular"/>
          <w:b/>
          <w:bCs/>
          <w:sz w:val="20"/>
          <w:szCs w:val="20"/>
          <w:lang w:eastAsia="es-ES"/>
        </w:rPr>
      </w:pPr>
    </w:p>
    <w:p w:rsid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sectPr w:rsidR="006A119F" w:rsidSect="006A119F">
          <w:headerReference w:type="default" r:id="rId66"/>
          <w:footerReference w:type="default" r:id="rId67"/>
          <w:pgSz w:w="12242" w:h="15842" w:code="1"/>
          <w:pgMar w:top="1134" w:right="722" w:bottom="1418" w:left="1049" w:header="709" w:footer="1134" w:gutter="227"/>
          <w:cols w:space="708"/>
          <w:docGrid w:linePitch="360"/>
        </w:sect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r w:rsidRPr="006A119F">
        <w:rPr>
          <w:rFonts w:ascii="AvenirNext LT Pro Regular" w:eastAsia="Times New Roman" w:hAnsi="AvenirNext LT Pro Regular" w:cs="AvenirNext LT Pro Regular"/>
          <w:b/>
          <w:bCs/>
          <w:sz w:val="20"/>
          <w:szCs w:val="20"/>
          <w:lang w:eastAsia="es-ES"/>
        </w:rPr>
        <w:lastRenderedPageBreak/>
        <w:t>ING. ENRIQUE DAU FLORES</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r w:rsidRPr="00BB040E">
        <w:rPr>
          <w:rFonts w:ascii="AvenirNext LT Pro Regular" w:eastAsia="Times New Roman" w:hAnsi="AvenirNext LT Pro Regular" w:cs="AvenirNext LT Pro Regular"/>
          <w:bCs/>
          <w:sz w:val="20"/>
          <w:szCs w:val="20"/>
          <w:lang w:eastAsia="es-ES"/>
        </w:rPr>
        <w:t>Pre</w:t>
      </w:r>
      <w:r w:rsidR="00AC6F16">
        <w:rPr>
          <w:rFonts w:ascii="AvenirNext LT Pro Regular" w:eastAsia="Times New Roman" w:hAnsi="AvenirNext LT Pro Regular" w:cs="AvenirNext LT Pro Regular"/>
          <w:bCs/>
          <w:sz w:val="20"/>
          <w:szCs w:val="20"/>
          <w:lang w:eastAsia="es-ES"/>
        </w:rPr>
        <w:t>si</w:t>
      </w:r>
      <w:r w:rsidRPr="00BB040E">
        <w:rPr>
          <w:rFonts w:ascii="AvenirNext LT Pro Regular" w:eastAsia="Times New Roman" w:hAnsi="AvenirNext LT Pro Regular" w:cs="AvenirNext LT Pro Regular"/>
          <w:bCs/>
          <w:sz w:val="20"/>
          <w:szCs w:val="20"/>
          <w:lang w:eastAsia="es-ES"/>
        </w:rPr>
        <w:t>dente de la Junta de Gobierno del Instituto Jalisciense de la Vivienda</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r w:rsidRPr="00BB040E">
        <w:rPr>
          <w:rFonts w:ascii="AvenirNext LT Pro Regular" w:eastAsia="Times New Roman" w:hAnsi="AvenirNext LT Pro Regular" w:cs="AvenirNext LT Pro Regular"/>
          <w:bCs/>
          <w:sz w:val="20"/>
          <w:szCs w:val="20"/>
          <w:lang w:eastAsia="es-ES"/>
        </w:rPr>
        <w:t>Suplente</w:t>
      </w:r>
    </w:p>
    <w:p w:rsid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093070" w:rsidRPr="006A119F" w:rsidRDefault="00093070"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r w:rsidRPr="006A119F">
        <w:rPr>
          <w:rFonts w:ascii="AvenirNext LT Pro Regular" w:eastAsia="Times New Roman" w:hAnsi="AvenirNext LT Pro Regular" w:cs="AvenirNext LT Pro Regular"/>
          <w:b/>
          <w:bCs/>
          <w:sz w:val="20"/>
          <w:szCs w:val="20"/>
          <w:lang w:eastAsia="es-ES"/>
        </w:rPr>
        <w:t>ING. OCTAVIO DOMINGO GONZÁLEZ PADILLA</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r w:rsidRPr="00BB040E">
        <w:rPr>
          <w:rFonts w:ascii="AvenirNext LT Pro Regular" w:eastAsia="Times New Roman" w:hAnsi="AvenirNext LT Pro Regular" w:cs="AvenirNext LT Pro Regular"/>
          <w:bCs/>
          <w:sz w:val="20"/>
          <w:szCs w:val="20"/>
          <w:lang w:eastAsia="es-ES"/>
        </w:rPr>
        <w:t>Director General del Instituto Jalisciense de la Vivienda (IJALVI)</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r w:rsidRPr="00BB040E">
        <w:rPr>
          <w:rFonts w:ascii="AvenirNext LT Pro Regular" w:eastAsia="Times New Roman" w:hAnsi="AvenirNext LT Pro Regular" w:cs="AvenirNext LT Pro Regular"/>
          <w:bCs/>
          <w:sz w:val="20"/>
          <w:szCs w:val="20"/>
          <w:lang w:eastAsia="es-ES"/>
        </w:rPr>
        <w:t>Propietario</w:t>
      </w: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r w:rsidRPr="006A119F">
        <w:rPr>
          <w:rFonts w:ascii="AvenirNext LT Pro Regular" w:eastAsia="Times New Roman" w:hAnsi="AvenirNext LT Pro Regular" w:cs="AvenirNext LT Pro Regular"/>
          <w:b/>
          <w:bCs/>
          <w:sz w:val="20"/>
          <w:szCs w:val="20"/>
          <w:lang w:eastAsia="es-ES"/>
        </w:rPr>
        <w:t>MTRO. DANIEL PAREDES SÁNCHEZ</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r w:rsidRPr="00BB040E">
        <w:rPr>
          <w:rFonts w:ascii="AvenirNext LT Pro Regular" w:eastAsia="Times New Roman" w:hAnsi="AvenirNext LT Pro Regular" w:cs="AvenirNext LT Pro Regular"/>
          <w:bCs/>
          <w:sz w:val="20"/>
          <w:szCs w:val="20"/>
          <w:lang w:eastAsia="es-ES"/>
        </w:rPr>
        <w:t xml:space="preserve">Coordinador Operativo de la </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r w:rsidRPr="00BB040E">
        <w:rPr>
          <w:rFonts w:ascii="AvenirNext LT Pro Regular" w:eastAsia="Times New Roman" w:hAnsi="AvenirNext LT Pro Regular" w:cs="AvenirNext LT Pro Regular"/>
          <w:bCs/>
          <w:sz w:val="20"/>
          <w:szCs w:val="20"/>
          <w:lang w:eastAsia="es-ES"/>
        </w:rPr>
        <w:t>Secretaría de Infraestructura y Obra Pública (</w:t>
      </w:r>
      <w:r w:rsidR="00AA1415">
        <w:rPr>
          <w:rFonts w:ascii="AvenirNext LT Pro Regular" w:eastAsia="Times New Roman" w:hAnsi="AvenirNext LT Pro Regular" w:cs="AvenirNext LT Pro Regular"/>
          <w:bCs/>
          <w:sz w:val="20"/>
          <w:szCs w:val="20"/>
          <w:lang w:eastAsia="es-ES"/>
        </w:rPr>
        <w:t>SÍ</w:t>
      </w:r>
      <w:r w:rsidRPr="00BB040E">
        <w:rPr>
          <w:rFonts w:ascii="AvenirNext LT Pro Regular" w:eastAsia="Times New Roman" w:hAnsi="AvenirNext LT Pro Regular" w:cs="AvenirNext LT Pro Regular"/>
          <w:bCs/>
          <w:sz w:val="20"/>
          <w:szCs w:val="20"/>
          <w:lang w:eastAsia="es-ES"/>
        </w:rPr>
        <w:t>OP)</w:t>
      </w:r>
    </w:p>
    <w:p w:rsidR="006A119F"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r w:rsidRPr="00BB040E">
        <w:rPr>
          <w:rFonts w:ascii="AvenirNext LT Pro Regular" w:eastAsia="Times New Roman" w:hAnsi="AvenirNext LT Pro Regular" w:cs="AvenirNext LT Pro Regular"/>
          <w:bCs/>
          <w:sz w:val="20"/>
          <w:szCs w:val="20"/>
          <w:lang w:eastAsia="es-ES"/>
        </w:rPr>
        <w:t>Suplente</w:t>
      </w:r>
    </w:p>
    <w:p w:rsidR="00EE077E" w:rsidRDefault="00EE077E"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val="es-ES" w:eastAsia="es-ES"/>
        </w:rPr>
      </w:pPr>
      <w:r w:rsidRPr="006A119F">
        <w:rPr>
          <w:rFonts w:ascii="AvenirNext LT Pro Regular" w:eastAsia="Times New Roman" w:hAnsi="AvenirNext LT Pro Regular" w:cs="AvenirNext LT Pro Regular"/>
          <w:b/>
          <w:bCs/>
          <w:sz w:val="20"/>
          <w:szCs w:val="20"/>
          <w:lang w:val="es-ES" w:eastAsia="es-ES"/>
        </w:rPr>
        <w:lastRenderedPageBreak/>
        <w:t>LIC. BRUNO MICHAEL BAJO CARRILLO</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r w:rsidRPr="00BB040E">
        <w:rPr>
          <w:rFonts w:ascii="AvenirNext LT Pro Regular" w:eastAsia="Times New Roman" w:hAnsi="AvenirNext LT Pro Regular" w:cs="AvenirNext LT Pro Regular"/>
          <w:bCs/>
          <w:sz w:val="20"/>
          <w:szCs w:val="20"/>
          <w:lang w:val="es-ES" w:eastAsia="es-ES"/>
        </w:rPr>
        <w:t xml:space="preserve">Coordinador de Proyectos Estratégicos </w:t>
      </w:r>
      <w:r w:rsidRPr="00BB040E">
        <w:rPr>
          <w:rFonts w:ascii="AvenirNext LT Pro Regular" w:eastAsia="Times New Roman" w:hAnsi="AvenirNext LT Pro Regular" w:cs="AvenirNext LT Pro Regular"/>
          <w:bCs/>
          <w:sz w:val="20"/>
          <w:szCs w:val="20"/>
          <w:lang w:eastAsia="es-ES"/>
        </w:rPr>
        <w:t>de la Secretaría de Desarrollo Económico (SEDECO)</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r w:rsidRPr="00BB040E">
        <w:rPr>
          <w:rFonts w:ascii="AvenirNext LT Pro Regular" w:eastAsia="Times New Roman" w:hAnsi="AvenirNext LT Pro Regular" w:cs="AvenirNext LT Pro Regular"/>
          <w:bCs/>
          <w:sz w:val="20"/>
          <w:szCs w:val="20"/>
          <w:lang w:eastAsia="es-ES"/>
        </w:rPr>
        <w:t>Suplente</w:t>
      </w: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EE077E" w:rsidRDefault="00EE077E"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EE077E" w:rsidRPr="006A119F" w:rsidRDefault="00EE077E"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r w:rsidRPr="006A119F">
        <w:rPr>
          <w:rFonts w:ascii="AvenirNext LT Pro Regular" w:eastAsia="Times New Roman" w:hAnsi="AvenirNext LT Pro Regular" w:cs="AvenirNext LT Pro Regular"/>
          <w:b/>
          <w:bCs/>
          <w:sz w:val="20"/>
          <w:szCs w:val="20"/>
          <w:lang w:eastAsia="es-ES"/>
        </w:rPr>
        <w:t>MTRO. RUBÉN EFRAÍN PALACIOS MORQUECHO</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val="es-ES" w:eastAsia="es-ES"/>
        </w:rPr>
      </w:pPr>
      <w:r w:rsidRPr="00BB040E">
        <w:rPr>
          <w:rFonts w:ascii="AvenirNext LT Pro Regular" w:eastAsia="Times New Roman" w:hAnsi="AvenirNext LT Pro Regular" w:cs="AvenirNext LT Pro Regular"/>
          <w:bCs/>
          <w:sz w:val="20"/>
          <w:szCs w:val="20"/>
          <w:lang w:val="es-ES" w:eastAsia="es-ES"/>
        </w:rPr>
        <w:t xml:space="preserve">Director General de Estudios Estratégicos y Desarrollo Político </w:t>
      </w:r>
      <w:r w:rsidRPr="00BB040E">
        <w:rPr>
          <w:rFonts w:ascii="AvenirNext LT Pro Regular" w:eastAsia="Times New Roman" w:hAnsi="AvenirNext LT Pro Regular" w:cs="AvenirNext LT Pro Regular"/>
          <w:bCs/>
          <w:sz w:val="20"/>
          <w:szCs w:val="20"/>
          <w:lang w:eastAsia="es-ES"/>
        </w:rPr>
        <w:t>de la Subsecretaría para  Asuntos del Interior de la Secretaría General de  Gobierno</w:t>
      </w:r>
      <w:r w:rsidRPr="00BB040E">
        <w:rPr>
          <w:rFonts w:ascii="AvenirNext LT Pro Regular" w:eastAsia="Times New Roman" w:hAnsi="AvenirNext LT Pro Regular" w:cs="AvenirNext LT Pro Regular"/>
          <w:bCs/>
          <w:sz w:val="20"/>
          <w:szCs w:val="20"/>
          <w:lang w:eastAsia="es-ES"/>
        </w:rPr>
        <w:softHyphen/>
        <w:t xml:space="preserve"> (S.G.G.)</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r w:rsidRPr="00BB040E">
        <w:rPr>
          <w:rFonts w:ascii="AvenirNext LT Pro Regular" w:eastAsia="Times New Roman" w:hAnsi="AvenirNext LT Pro Regular" w:cs="AvenirNext LT Pro Regular"/>
          <w:bCs/>
          <w:sz w:val="20"/>
          <w:szCs w:val="20"/>
          <w:lang w:eastAsia="es-ES"/>
        </w:rPr>
        <w:t>Suplente</w:t>
      </w: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val="es-ES" w:eastAsia="es-ES"/>
        </w:rPr>
      </w:pPr>
      <w:bookmarkStart w:id="0" w:name="_GoBack"/>
      <w:bookmarkEnd w:id="0"/>
    </w:p>
    <w:p w:rsidR="00EE077E" w:rsidRPr="006A119F" w:rsidRDefault="00EE077E" w:rsidP="00460282">
      <w:pPr>
        <w:spacing w:after="0" w:line="360" w:lineRule="auto"/>
        <w:jc w:val="both"/>
        <w:outlineLvl w:val="0"/>
        <w:rPr>
          <w:rFonts w:ascii="AvenirNext LT Pro Regular" w:eastAsia="Times New Roman" w:hAnsi="AvenirNext LT Pro Regular" w:cs="AvenirNext LT Pro Regular"/>
          <w:b/>
          <w:bCs/>
          <w:sz w:val="20"/>
          <w:szCs w:val="20"/>
          <w:lang w:val="es-ES" w:eastAsia="es-ES"/>
        </w:rPr>
      </w:pPr>
    </w:p>
    <w:p w:rsidR="006A119F" w:rsidRPr="006A119F" w:rsidRDefault="006A119F" w:rsidP="00460282">
      <w:pPr>
        <w:spacing w:after="0" w:line="360" w:lineRule="auto"/>
        <w:jc w:val="both"/>
        <w:outlineLvl w:val="0"/>
        <w:rPr>
          <w:rFonts w:ascii="AvenirNext LT Pro Regular" w:eastAsia="Times New Roman" w:hAnsi="AvenirNext LT Pro Regular" w:cs="AvenirNext LT Pro Regular"/>
          <w:b/>
          <w:bCs/>
          <w:sz w:val="20"/>
          <w:szCs w:val="20"/>
          <w:lang w:val="es-ES" w:eastAsia="es-ES"/>
        </w:rPr>
      </w:pPr>
      <w:r w:rsidRPr="006A119F">
        <w:rPr>
          <w:rFonts w:ascii="AvenirNext LT Pro Regular" w:eastAsia="Times New Roman" w:hAnsi="AvenirNext LT Pro Regular" w:cs="AvenirNext LT Pro Regular"/>
          <w:b/>
          <w:bCs/>
          <w:sz w:val="20"/>
          <w:szCs w:val="20"/>
          <w:lang w:val="es-ES" w:eastAsia="es-ES"/>
        </w:rPr>
        <w:t>LIC. MERLÍN GRISELL MADRID ARZAPALO</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val="es-ES" w:eastAsia="es-ES"/>
        </w:rPr>
      </w:pPr>
      <w:r w:rsidRPr="00BB040E">
        <w:rPr>
          <w:rFonts w:ascii="AvenirNext LT Pro Regular" w:eastAsia="Times New Roman" w:hAnsi="AvenirNext LT Pro Regular" w:cs="AvenirNext LT Pro Regular"/>
          <w:bCs/>
          <w:sz w:val="20"/>
          <w:szCs w:val="20"/>
          <w:lang w:val="es-ES" w:eastAsia="es-ES"/>
        </w:rPr>
        <w:t xml:space="preserve">Directora de Entidades Paraestatales  </w:t>
      </w:r>
    </w:p>
    <w:p w:rsidR="006A119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val="es-ES" w:eastAsia="es-ES"/>
        </w:rPr>
      </w:pPr>
      <w:proofErr w:type="gramStart"/>
      <w:r w:rsidRPr="00BB040E">
        <w:rPr>
          <w:rFonts w:ascii="AvenirNext LT Pro Regular" w:eastAsia="Times New Roman" w:hAnsi="AvenirNext LT Pro Regular" w:cs="AvenirNext LT Pro Regular"/>
          <w:bCs/>
          <w:sz w:val="20"/>
          <w:szCs w:val="20"/>
          <w:lang w:eastAsia="es-ES"/>
        </w:rPr>
        <w:t>de</w:t>
      </w:r>
      <w:proofErr w:type="gramEnd"/>
      <w:r w:rsidRPr="00BB040E">
        <w:rPr>
          <w:rFonts w:ascii="AvenirNext LT Pro Regular" w:eastAsia="Times New Roman" w:hAnsi="AvenirNext LT Pro Regular" w:cs="AvenirNext LT Pro Regular"/>
          <w:bCs/>
          <w:sz w:val="20"/>
          <w:szCs w:val="20"/>
          <w:lang w:eastAsia="es-ES"/>
        </w:rPr>
        <w:t xml:space="preserve"> la Secretaría de Planeación, Administración y Finanzas (SEPAF)</w:t>
      </w:r>
    </w:p>
    <w:p w:rsidR="000A511F" w:rsidRPr="00BB040E" w:rsidRDefault="006A119F" w:rsidP="00460282">
      <w:pPr>
        <w:spacing w:after="0" w:line="360" w:lineRule="auto"/>
        <w:jc w:val="both"/>
        <w:outlineLvl w:val="0"/>
        <w:rPr>
          <w:rFonts w:ascii="AvenirNext LT Pro Regular" w:eastAsia="Times New Roman" w:hAnsi="AvenirNext LT Pro Regular" w:cs="AvenirNext LT Pro Regular"/>
          <w:bCs/>
          <w:sz w:val="20"/>
          <w:szCs w:val="20"/>
          <w:lang w:eastAsia="es-ES"/>
        </w:rPr>
      </w:pPr>
      <w:r w:rsidRPr="00BB040E">
        <w:rPr>
          <w:rFonts w:ascii="AvenirNext LT Pro Regular" w:eastAsia="Times New Roman" w:hAnsi="AvenirNext LT Pro Regular" w:cs="AvenirNext LT Pro Regular"/>
          <w:bCs/>
          <w:sz w:val="20"/>
          <w:szCs w:val="20"/>
          <w:lang w:eastAsia="es-ES"/>
        </w:rPr>
        <w:t>Suplente</w:t>
      </w:r>
    </w:p>
    <w:sectPr w:rsidR="000A511F" w:rsidRPr="00BB040E" w:rsidSect="006A119F">
      <w:type w:val="continuous"/>
      <w:pgSz w:w="12242" w:h="15842" w:code="1"/>
      <w:pgMar w:top="1134" w:right="722" w:bottom="1418" w:left="1049" w:header="709" w:footer="1134" w:gutter="227"/>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D6165" w:rsidRDefault="00CD6165" w:rsidP="001A4B1A">
      <w:pPr>
        <w:spacing w:after="0" w:line="240" w:lineRule="auto"/>
      </w:pPr>
      <w:r>
        <w:separator/>
      </w:r>
    </w:p>
  </w:endnote>
  <w:endnote w:type="continuationSeparator" w:id="0">
    <w:p w:rsidR="00CD6165" w:rsidRDefault="00CD6165" w:rsidP="001A4B1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venirNext LT Pro Regular">
    <w:altName w:val="Arial"/>
    <w:panose1 w:val="00000000000000000000"/>
    <w:charset w:val="00"/>
    <w:family w:val="swiss"/>
    <w:notTrueType/>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165" w:rsidRDefault="00DA64C8">
    <w:pPr>
      <w:pStyle w:val="Piedepgina"/>
      <w:framePr w:wrap="auto" w:vAnchor="text" w:hAnchor="page" w:x="6155" w:y="-88"/>
      <w:rPr>
        <w:rStyle w:val="Nmerodepgina"/>
      </w:rPr>
    </w:pPr>
    <w:r>
      <w:rPr>
        <w:rStyle w:val="Nmerodepgina"/>
        <w:rFonts w:ascii="Arial" w:hAnsi="Arial" w:cs="Arial"/>
        <w:sz w:val="18"/>
        <w:szCs w:val="18"/>
      </w:rPr>
      <w:fldChar w:fldCharType="begin"/>
    </w:r>
    <w:r w:rsidR="00CD6165">
      <w:rPr>
        <w:rStyle w:val="Nmerodepgina"/>
        <w:rFonts w:ascii="Arial" w:hAnsi="Arial" w:cs="Arial"/>
        <w:sz w:val="18"/>
        <w:szCs w:val="18"/>
      </w:rPr>
      <w:instrText xml:space="preserve">PAGE  </w:instrText>
    </w:r>
    <w:r>
      <w:rPr>
        <w:rStyle w:val="Nmerodepgina"/>
        <w:rFonts w:ascii="Arial" w:hAnsi="Arial" w:cs="Arial"/>
        <w:sz w:val="18"/>
        <w:szCs w:val="18"/>
      </w:rPr>
      <w:fldChar w:fldCharType="separate"/>
    </w:r>
    <w:r w:rsidR="009C6BDB">
      <w:rPr>
        <w:rStyle w:val="Nmerodepgina"/>
        <w:rFonts w:ascii="Arial" w:hAnsi="Arial" w:cs="Arial"/>
        <w:noProof/>
        <w:sz w:val="18"/>
        <w:szCs w:val="18"/>
      </w:rPr>
      <w:t>40</w:t>
    </w:r>
    <w:r>
      <w:rPr>
        <w:rStyle w:val="Nmerodepgina"/>
        <w:rFonts w:ascii="Arial" w:hAnsi="Arial" w:cs="Arial"/>
        <w:sz w:val="18"/>
        <w:szCs w:val="18"/>
      </w:rPr>
      <w:fldChar w:fldCharType="end"/>
    </w:r>
  </w:p>
  <w:p w:rsidR="00CD6165" w:rsidRDefault="00CD6165">
    <w:pPr>
      <w:pStyle w:val="Piedepgina"/>
      <w:rPr>
        <w:rFonts w:ascii="Arial" w:hAnsi="Arial" w:cs="Arial"/>
        <w:sz w:val="18"/>
        <w:szCs w:val="18"/>
      </w:rPr>
    </w:pPr>
    <w:r>
      <w:rPr>
        <w:rFonts w:ascii="Arial" w:hAnsi="Arial" w:cs="Arial"/>
        <w:sz w:val="18"/>
        <w:szCs w:val="18"/>
      </w:rPr>
      <w:t>______________________________________________________________________________________________________</w:t>
    </w:r>
  </w:p>
  <w:p w:rsidR="00CD6165" w:rsidRDefault="00CD6165" w:rsidP="00B24079">
    <w:pPr>
      <w:pStyle w:val="Piedepgina"/>
      <w:jc w:val="center"/>
      <w:rPr>
        <w:sz w:val="14"/>
        <w:szCs w:val="14"/>
      </w:rPr>
    </w:pPr>
    <w:r>
      <w:rPr>
        <w:rFonts w:ascii="Arial" w:hAnsi="Arial" w:cs="Arial"/>
        <w:sz w:val="14"/>
        <w:szCs w:val="14"/>
      </w:rPr>
      <w:t>La presente hoja, forma parte integral del Acta  de la Junta de Gobierno Sesión Ordinaria 04/2017 del Instituto Jalisciense de la Vivienda, celebrada el día 07 siete de diciembre del 2017 dos mil diecisiete.</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D6165" w:rsidRDefault="00CD6165" w:rsidP="001A4B1A">
      <w:pPr>
        <w:spacing w:after="0" w:line="240" w:lineRule="auto"/>
      </w:pPr>
      <w:r>
        <w:separator/>
      </w:r>
    </w:p>
  </w:footnote>
  <w:footnote w:type="continuationSeparator" w:id="0">
    <w:p w:rsidR="00CD6165" w:rsidRDefault="00CD6165" w:rsidP="001A4B1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165" w:rsidRDefault="00CD6165">
    <w:pPr>
      <w:pStyle w:val="Encabezado"/>
      <w:jc w:val="center"/>
      <w:rPr>
        <w:rFonts w:ascii="Arial" w:hAnsi="Arial" w:cs="Arial"/>
        <w:b/>
        <w:bCs/>
        <w:sz w:val="20"/>
        <w:szCs w:val="20"/>
      </w:rPr>
    </w:pPr>
    <w:r>
      <w:rPr>
        <w:rFonts w:ascii="Arial" w:hAnsi="Arial" w:cs="Arial"/>
        <w:b/>
        <w:bCs/>
        <w:sz w:val="20"/>
        <w:szCs w:val="20"/>
      </w:rPr>
      <w:t xml:space="preserve">INSTITUTO JALISCIENSE DE </w:t>
    </w:r>
    <w:smartTag w:uri="urn:schemas-microsoft-com:office:smarttags" w:element="PersonName">
      <w:smartTagPr>
        <w:attr w:name="ProductID" w:val="la Vivienda"/>
      </w:smartTagPr>
      <w:r>
        <w:rPr>
          <w:rFonts w:ascii="Arial" w:hAnsi="Arial" w:cs="Arial"/>
          <w:b/>
          <w:bCs/>
          <w:sz w:val="20"/>
          <w:szCs w:val="20"/>
        </w:rPr>
        <w:t>LA VIVIENDA</w:t>
      </w:r>
    </w:smartTag>
  </w:p>
  <w:p w:rsidR="00CD6165" w:rsidRDefault="00CD6165">
    <w:pPr>
      <w:pStyle w:val="Encabezado"/>
      <w:jc w:val="center"/>
      <w:rPr>
        <w:rFonts w:ascii="Arial" w:hAnsi="Arial" w:cs="Arial"/>
        <w:b/>
        <w:bCs/>
      </w:rPr>
    </w:pPr>
    <w:r>
      <w:rPr>
        <w:rFonts w:ascii="Arial" w:hAnsi="Arial" w:cs="Arial"/>
        <w:b/>
        <w:bCs/>
      </w:rPr>
      <w:t>___________________________________________________________________________________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B30625"/>
    <w:multiLevelType w:val="hybridMultilevel"/>
    <w:tmpl w:val="F68AD54A"/>
    <w:lvl w:ilvl="0" w:tplc="5B86A2A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85965D1"/>
    <w:multiLevelType w:val="hybridMultilevel"/>
    <w:tmpl w:val="7EC0064A"/>
    <w:lvl w:ilvl="0" w:tplc="A63265BE">
      <w:start w:val="2"/>
      <w:numFmt w:val="upperLetter"/>
      <w:lvlText w:val="%1)"/>
      <w:lvlJc w:val="left"/>
      <w:pPr>
        <w:tabs>
          <w:tab w:val="num" w:pos="720"/>
        </w:tabs>
        <w:ind w:left="720" w:hanging="360"/>
      </w:pPr>
    </w:lvl>
    <w:lvl w:ilvl="1" w:tplc="CB2272E0" w:tentative="1">
      <w:start w:val="1"/>
      <w:numFmt w:val="upperLetter"/>
      <w:lvlText w:val="%2)"/>
      <w:lvlJc w:val="left"/>
      <w:pPr>
        <w:tabs>
          <w:tab w:val="num" w:pos="1440"/>
        </w:tabs>
        <w:ind w:left="1440" w:hanging="360"/>
      </w:pPr>
    </w:lvl>
    <w:lvl w:ilvl="2" w:tplc="9140A764" w:tentative="1">
      <w:start w:val="1"/>
      <w:numFmt w:val="upperLetter"/>
      <w:lvlText w:val="%3)"/>
      <w:lvlJc w:val="left"/>
      <w:pPr>
        <w:tabs>
          <w:tab w:val="num" w:pos="2160"/>
        </w:tabs>
        <w:ind w:left="2160" w:hanging="360"/>
      </w:pPr>
    </w:lvl>
    <w:lvl w:ilvl="3" w:tplc="3D2C37FE" w:tentative="1">
      <w:start w:val="1"/>
      <w:numFmt w:val="upperLetter"/>
      <w:lvlText w:val="%4)"/>
      <w:lvlJc w:val="left"/>
      <w:pPr>
        <w:tabs>
          <w:tab w:val="num" w:pos="2880"/>
        </w:tabs>
        <w:ind w:left="2880" w:hanging="360"/>
      </w:pPr>
    </w:lvl>
    <w:lvl w:ilvl="4" w:tplc="644ADB28" w:tentative="1">
      <w:start w:val="1"/>
      <w:numFmt w:val="upperLetter"/>
      <w:lvlText w:val="%5)"/>
      <w:lvlJc w:val="left"/>
      <w:pPr>
        <w:tabs>
          <w:tab w:val="num" w:pos="3600"/>
        </w:tabs>
        <w:ind w:left="3600" w:hanging="360"/>
      </w:pPr>
    </w:lvl>
    <w:lvl w:ilvl="5" w:tplc="0CFC784A" w:tentative="1">
      <w:start w:val="1"/>
      <w:numFmt w:val="upperLetter"/>
      <w:lvlText w:val="%6)"/>
      <w:lvlJc w:val="left"/>
      <w:pPr>
        <w:tabs>
          <w:tab w:val="num" w:pos="4320"/>
        </w:tabs>
        <w:ind w:left="4320" w:hanging="360"/>
      </w:pPr>
    </w:lvl>
    <w:lvl w:ilvl="6" w:tplc="4BAA4DF8" w:tentative="1">
      <w:start w:val="1"/>
      <w:numFmt w:val="upperLetter"/>
      <w:lvlText w:val="%7)"/>
      <w:lvlJc w:val="left"/>
      <w:pPr>
        <w:tabs>
          <w:tab w:val="num" w:pos="5040"/>
        </w:tabs>
        <w:ind w:left="5040" w:hanging="360"/>
      </w:pPr>
    </w:lvl>
    <w:lvl w:ilvl="7" w:tplc="736C5324" w:tentative="1">
      <w:start w:val="1"/>
      <w:numFmt w:val="upperLetter"/>
      <w:lvlText w:val="%8)"/>
      <w:lvlJc w:val="left"/>
      <w:pPr>
        <w:tabs>
          <w:tab w:val="num" w:pos="5760"/>
        </w:tabs>
        <w:ind w:left="5760" w:hanging="360"/>
      </w:pPr>
    </w:lvl>
    <w:lvl w:ilvl="8" w:tplc="0AF48BCC" w:tentative="1">
      <w:start w:val="1"/>
      <w:numFmt w:val="upperLetter"/>
      <w:lvlText w:val="%9)"/>
      <w:lvlJc w:val="left"/>
      <w:pPr>
        <w:tabs>
          <w:tab w:val="num" w:pos="6480"/>
        </w:tabs>
        <w:ind w:left="6480" w:hanging="360"/>
      </w:pPr>
    </w:lvl>
  </w:abstractNum>
  <w:abstractNum w:abstractNumId="2">
    <w:nsid w:val="0B933C6F"/>
    <w:multiLevelType w:val="hybridMultilevel"/>
    <w:tmpl w:val="493AA0EC"/>
    <w:lvl w:ilvl="0" w:tplc="5B86A2A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10E71DF"/>
    <w:multiLevelType w:val="hybridMultilevel"/>
    <w:tmpl w:val="F6E2E274"/>
    <w:lvl w:ilvl="0" w:tplc="A86CA2D2">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11174C8A"/>
    <w:multiLevelType w:val="hybridMultilevel"/>
    <w:tmpl w:val="8EE8F5F6"/>
    <w:lvl w:ilvl="0" w:tplc="080A0015">
      <w:start w:val="1"/>
      <w:numFmt w:val="upperLetter"/>
      <w:lvlText w:val="%1."/>
      <w:lvlJc w:val="left"/>
      <w:pPr>
        <w:ind w:left="1146" w:hanging="360"/>
      </w:pPr>
      <w:rPr>
        <w:rFonts w:cs="Times New Roman"/>
      </w:rPr>
    </w:lvl>
    <w:lvl w:ilvl="1" w:tplc="080A0019" w:tentative="1">
      <w:start w:val="1"/>
      <w:numFmt w:val="lowerLetter"/>
      <w:lvlText w:val="%2."/>
      <w:lvlJc w:val="left"/>
      <w:pPr>
        <w:ind w:left="1866" w:hanging="360"/>
      </w:pPr>
      <w:rPr>
        <w:rFonts w:cs="Times New Roman"/>
      </w:rPr>
    </w:lvl>
    <w:lvl w:ilvl="2" w:tplc="080A001B" w:tentative="1">
      <w:start w:val="1"/>
      <w:numFmt w:val="lowerRoman"/>
      <w:lvlText w:val="%3."/>
      <w:lvlJc w:val="right"/>
      <w:pPr>
        <w:ind w:left="2586" w:hanging="180"/>
      </w:pPr>
      <w:rPr>
        <w:rFonts w:cs="Times New Roman"/>
      </w:rPr>
    </w:lvl>
    <w:lvl w:ilvl="3" w:tplc="080A000F" w:tentative="1">
      <w:start w:val="1"/>
      <w:numFmt w:val="decimal"/>
      <w:lvlText w:val="%4."/>
      <w:lvlJc w:val="left"/>
      <w:pPr>
        <w:ind w:left="3306" w:hanging="360"/>
      </w:pPr>
      <w:rPr>
        <w:rFonts w:cs="Times New Roman"/>
      </w:rPr>
    </w:lvl>
    <w:lvl w:ilvl="4" w:tplc="080A0019" w:tentative="1">
      <w:start w:val="1"/>
      <w:numFmt w:val="lowerLetter"/>
      <w:lvlText w:val="%5."/>
      <w:lvlJc w:val="left"/>
      <w:pPr>
        <w:ind w:left="4026" w:hanging="360"/>
      </w:pPr>
      <w:rPr>
        <w:rFonts w:cs="Times New Roman"/>
      </w:rPr>
    </w:lvl>
    <w:lvl w:ilvl="5" w:tplc="080A001B" w:tentative="1">
      <w:start w:val="1"/>
      <w:numFmt w:val="lowerRoman"/>
      <w:lvlText w:val="%6."/>
      <w:lvlJc w:val="right"/>
      <w:pPr>
        <w:ind w:left="4746" w:hanging="180"/>
      </w:pPr>
      <w:rPr>
        <w:rFonts w:cs="Times New Roman"/>
      </w:rPr>
    </w:lvl>
    <w:lvl w:ilvl="6" w:tplc="080A000F" w:tentative="1">
      <w:start w:val="1"/>
      <w:numFmt w:val="decimal"/>
      <w:lvlText w:val="%7."/>
      <w:lvlJc w:val="left"/>
      <w:pPr>
        <w:ind w:left="5466" w:hanging="360"/>
      </w:pPr>
      <w:rPr>
        <w:rFonts w:cs="Times New Roman"/>
      </w:rPr>
    </w:lvl>
    <w:lvl w:ilvl="7" w:tplc="080A0019" w:tentative="1">
      <w:start w:val="1"/>
      <w:numFmt w:val="lowerLetter"/>
      <w:lvlText w:val="%8."/>
      <w:lvlJc w:val="left"/>
      <w:pPr>
        <w:ind w:left="6186" w:hanging="360"/>
      </w:pPr>
      <w:rPr>
        <w:rFonts w:cs="Times New Roman"/>
      </w:rPr>
    </w:lvl>
    <w:lvl w:ilvl="8" w:tplc="080A001B" w:tentative="1">
      <w:start w:val="1"/>
      <w:numFmt w:val="lowerRoman"/>
      <w:lvlText w:val="%9."/>
      <w:lvlJc w:val="right"/>
      <w:pPr>
        <w:ind w:left="6906" w:hanging="180"/>
      </w:pPr>
      <w:rPr>
        <w:rFonts w:cs="Times New Roman"/>
      </w:rPr>
    </w:lvl>
  </w:abstractNum>
  <w:abstractNum w:abstractNumId="5">
    <w:nsid w:val="248C4659"/>
    <w:multiLevelType w:val="hybridMultilevel"/>
    <w:tmpl w:val="29E80C04"/>
    <w:lvl w:ilvl="0" w:tplc="3016072A">
      <w:start w:val="10"/>
      <w:numFmt w:val="upperLetter"/>
      <w:lvlText w:val="%1)"/>
      <w:lvlJc w:val="left"/>
      <w:pPr>
        <w:tabs>
          <w:tab w:val="num" w:pos="720"/>
        </w:tabs>
        <w:ind w:left="720" w:hanging="360"/>
      </w:pPr>
    </w:lvl>
    <w:lvl w:ilvl="1" w:tplc="3770340C" w:tentative="1">
      <w:start w:val="1"/>
      <w:numFmt w:val="upperLetter"/>
      <w:lvlText w:val="%2)"/>
      <w:lvlJc w:val="left"/>
      <w:pPr>
        <w:tabs>
          <w:tab w:val="num" w:pos="1440"/>
        </w:tabs>
        <w:ind w:left="1440" w:hanging="360"/>
      </w:pPr>
    </w:lvl>
    <w:lvl w:ilvl="2" w:tplc="063C63E4" w:tentative="1">
      <w:start w:val="1"/>
      <w:numFmt w:val="upperLetter"/>
      <w:lvlText w:val="%3)"/>
      <w:lvlJc w:val="left"/>
      <w:pPr>
        <w:tabs>
          <w:tab w:val="num" w:pos="2160"/>
        </w:tabs>
        <w:ind w:left="2160" w:hanging="360"/>
      </w:pPr>
    </w:lvl>
    <w:lvl w:ilvl="3" w:tplc="A06CF6BC" w:tentative="1">
      <w:start w:val="1"/>
      <w:numFmt w:val="upperLetter"/>
      <w:lvlText w:val="%4)"/>
      <w:lvlJc w:val="left"/>
      <w:pPr>
        <w:tabs>
          <w:tab w:val="num" w:pos="2880"/>
        </w:tabs>
        <w:ind w:left="2880" w:hanging="360"/>
      </w:pPr>
    </w:lvl>
    <w:lvl w:ilvl="4" w:tplc="2B20BEA2" w:tentative="1">
      <w:start w:val="1"/>
      <w:numFmt w:val="upperLetter"/>
      <w:lvlText w:val="%5)"/>
      <w:lvlJc w:val="left"/>
      <w:pPr>
        <w:tabs>
          <w:tab w:val="num" w:pos="3600"/>
        </w:tabs>
        <w:ind w:left="3600" w:hanging="360"/>
      </w:pPr>
    </w:lvl>
    <w:lvl w:ilvl="5" w:tplc="08B6B074" w:tentative="1">
      <w:start w:val="1"/>
      <w:numFmt w:val="upperLetter"/>
      <w:lvlText w:val="%6)"/>
      <w:lvlJc w:val="left"/>
      <w:pPr>
        <w:tabs>
          <w:tab w:val="num" w:pos="4320"/>
        </w:tabs>
        <w:ind w:left="4320" w:hanging="360"/>
      </w:pPr>
    </w:lvl>
    <w:lvl w:ilvl="6" w:tplc="E8ACB262" w:tentative="1">
      <w:start w:val="1"/>
      <w:numFmt w:val="upperLetter"/>
      <w:lvlText w:val="%7)"/>
      <w:lvlJc w:val="left"/>
      <w:pPr>
        <w:tabs>
          <w:tab w:val="num" w:pos="5040"/>
        </w:tabs>
        <w:ind w:left="5040" w:hanging="360"/>
      </w:pPr>
    </w:lvl>
    <w:lvl w:ilvl="7" w:tplc="E0D62668" w:tentative="1">
      <w:start w:val="1"/>
      <w:numFmt w:val="upperLetter"/>
      <w:lvlText w:val="%8)"/>
      <w:lvlJc w:val="left"/>
      <w:pPr>
        <w:tabs>
          <w:tab w:val="num" w:pos="5760"/>
        </w:tabs>
        <w:ind w:left="5760" w:hanging="360"/>
      </w:pPr>
    </w:lvl>
    <w:lvl w:ilvl="8" w:tplc="D79629AA" w:tentative="1">
      <w:start w:val="1"/>
      <w:numFmt w:val="upperLetter"/>
      <w:lvlText w:val="%9)"/>
      <w:lvlJc w:val="left"/>
      <w:pPr>
        <w:tabs>
          <w:tab w:val="num" w:pos="6480"/>
        </w:tabs>
        <w:ind w:left="6480" w:hanging="360"/>
      </w:pPr>
    </w:lvl>
  </w:abstractNum>
  <w:abstractNum w:abstractNumId="6">
    <w:nsid w:val="24E360F0"/>
    <w:multiLevelType w:val="hybridMultilevel"/>
    <w:tmpl w:val="5344EAEE"/>
    <w:lvl w:ilvl="0" w:tplc="5D0ABE0C">
      <w:start w:val="3"/>
      <w:numFmt w:val="upp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
    <w:nsid w:val="2645631E"/>
    <w:multiLevelType w:val="hybridMultilevel"/>
    <w:tmpl w:val="8710F6F2"/>
    <w:lvl w:ilvl="0" w:tplc="5D9827CE">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
    <w:nsid w:val="28573BBC"/>
    <w:multiLevelType w:val="hybridMultilevel"/>
    <w:tmpl w:val="A086CC94"/>
    <w:lvl w:ilvl="0" w:tplc="040243FE">
      <w:start w:val="1"/>
      <w:numFmt w:val="upperLetter"/>
      <w:lvlText w:val="%1)"/>
      <w:lvlJc w:val="left"/>
      <w:pPr>
        <w:tabs>
          <w:tab w:val="num" w:pos="720"/>
        </w:tabs>
        <w:ind w:left="720" w:hanging="360"/>
      </w:pPr>
    </w:lvl>
    <w:lvl w:ilvl="1" w:tplc="E1D094FE" w:tentative="1">
      <w:start w:val="1"/>
      <w:numFmt w:val="upperLetter"/>
      <w:lvlText w:val="%2)"/>
      <w:lvlJc w:val="left"/>
      <w:pPr>
        <w:tabs>
          <w:tab w:val="num" w:pos="1440"/>
        </w:tabs>
        <w:ind w:left="1440" w:hanging="360"/>
      </w:pPr>
    </w:lvl>
    <w:lvl w:ilvl="2" w:tplc="82F471F0" w:tentative="1">
      <w:start w:val="1"/>
      <w:numFmt w:val="upperLetter"/>
      <w:lvlText w:val="%3)"/>
      <w:lvlJc w:val="left"/>
      <w:pPr>
        <w:tabs>
          <w:tab w:val="num" w:pos="2160"/>
        </w:tabs>
        <w:ind w:left="2160" w:hanging="360"/>
      </w:pPr>
    </w:lvl>
    <w:lvl w:ilvl="3" w:tplc="8B32A428" w:tentative="1">
      <w:start w:val="1"/>
      <w:numFmt w:val="upperLetter"/>
      <w:lvlText w:val="%4)"/>
      <w:lvlJc w:val="left"/>
      <w:pPr>
        <w:tabs>
          <w:tab w:val="num" w:pos="2880"/>
        </w:tabs>
        <w:ind w:left="2880" w:hanging="360"/>
      </w:pPr>
    </w:lvl>
    <w:lvl w:ilvl="4" w:tplc="353E079C" w:tentative="1">
      <w:start w:val="1"/>
      <w:numFmt w:val="upperLetter"/>
      <w:lvlText w:val="%5)"/>
      <w:lvlJc w:val="left"/>
      <w:pPr>
        <w:tabs>
          <w:tab w:val="num" w:pos="3600"/>
        </w:tabs>
        <w:ind w:left="3600" w:hanging="360"/>
      </w:pPr>
    </w:lvl>
    <w:lvl w:ilvl="5" w:tplc="5B6E0BD8" w:tentative="1">
      <w:start w:val="1"/>
      <w:numFmt w:val="upperLetter"/>
      <w:lvlText w:val="%6)"/>
      <w:lvlJc w:val="left"/>
      <w:pPr>
        <w:tabs>
          <w:tab w:val="num" w:pos="4320"/>
        </w:tabs>
        <w:ind w:left="4320" w:hanging="360"/>
      </w:pPr>
    </w:lvl>
    <w:lvl w:ilvl="6" w:tplc="AD480D9A" w:tentative="1">
      <w:start w:val="1"/>
      <w:numFmt w:val="upperLetter"/>
      <w:lvlText w:val="%7)"/>
      <w:lvlJc w:val="left"/>
      <w:pPr>
        <w:tabs>
          <w:tab w:val="num" w:pos="5040"/>
        </w:tabs>
        <w:ind w:left="5040" w:hanging="360"/>
      </w:pPr>
    </w:lvl>
    <w:lvl w:ilvl="7" w:tplc="11380104" w:tentative="1">
      <w:start w:val="1"/>
      <w:numFmt w:val="upperLetter"/>
      <w:lvlText w:val="%8)"/>
      <w:lvlJc w:val="left"/>
      <w:pPr>
        <w:tabs>
          <w:tab w:val="num" w:pos="5760"/>
        </w:tabs>
        <w:ind w:left="5760" w:hanging="360"/>
      </w:pPr>
    </w:lvl>
    <w:lvl w:ilvl="8" w:tplc="352A0A10" w:tentative="1">
      <w:start w:val="1"/>
      <w:numFmt w:val="upperLetter"/>
      <w:lvlText w:val="%9)"/>
      <w:lvlJc w:val="left"/>
      <w:pPr>
        <w:tabs>
          <w:tab w:val="num" w:pos="6480"/>
        </w:tabs>
        <w:ind w:left="6480" w:hanging="360"/>
      </w:pPr>
    </w:lvl>
  </w:abstractNum>
  <w:abstractNum w:abstractNumId="9">
    <w:nsid w:val="338F321B"/>
    <w:multiLevelType w:val="hybridMultilevel"/>
    <w:tmpl w:val="FDEA7FDE"/>
    <w:lvl w:ilvl="0" w:tplc="7E4CA860">
      <w:start w:val="1"/>
      <w:numFmt w:val="upperLetter"/>
      <w:lvlText w:val="%1)"/>
      <w:lvlJc w:val="left"/>
      <w:pPr>
        <w:ind w:left="1065" w:hanging="360"/>
      </w:pPr>
      <w:rPr>
        <w:rFonts w:cs="Times New Roman" w:hint="default"/>
      </w:rPr>
    </w:lvl>
    <w:lvl w:ilvl="1" w:tplc="080A0019" w:tentative="1">
      <w:start w:val="1"/>
      <w:numFmt w:val="lowerLetter"/>
      <w:lvlText w:val="%2."/>
      <w:lvlJc w:val="left"/>
      <w:pPr>
        <w:ind w:left="1785" w:hanging="360"/>
      </w:pPr>
      <w:rPr>
        <w:rFonts w:cs="Times New Roman"/>
      </w:rPr>
    </w:lvl>
    <w:lvl w:ilvl="2" w:tplc="080A001B" w:tentative="1">
      <w:start w:val="1"/>
      <w:numFmt w:val="lowerRoman"/>
      <w:lvlText w:val="%3."/>
      <w:lvlJc w:val="right"/>
      <w:pPr>
        <w:ind w:left="2505" w:hanging="180"/>
      </w:pPr>
      <w:rPr>
        <w:rFonts w:cs="Times New Roman"/>
      </w:rPr>
    </w:lvl>
    <w:lvl w:ilvl="3" w:tplc="080A000F" w:tentative="1">
      <w:start w:val="1"/>
      <w:numFmt w:val="decimal"/>
      <w:lvlText w:val="%4."/>
      <w:lvlJc w:val="left"/>
      <w:pPr>
        <w:ind w:left="3225" w:hanging="360"/>
      </w:pPr>
      <w:rPr>
        <w:rFonts w:cs="Times New Roman"/>
      </w:rPr>
    </w:lvl>
    <w:lvl w:ilvl="4" w:tplc="080A0019" w:tentative="1">
      <w:start w:val="1"/>
      <w:numFmt w:val="lowerLetter"/>
      <w:lvlText w:val="%5."/>
      <w:lvlJc w:val="left"/>
      <w:pPr>
        <w:ind w:left="3945" w:hanging="360"/>
      </w:pPr>
      <w:rPr>
        <w:rFonts w:cs="Times New Roman"/>
      </w:rPr>
    </w:lvl>
    <w:lvl w:ilvl="5" w:tplc="080A001B" w:tentative="1">
      <w:start w:val="1"/>
      <w:numFmt w:val="lowerRoman"/>
      <w:lvlText w:val="%6."/>
      <w:lvlJc w:val="right"/>
      <w:pPr>
        <w:ind w:left="4665" w:hanging="180"/>
      </w:pPr>
      <w:rPr>
        <w:rFonts w:cs="Times New Roman"/>
      </w:rPr>
    </w:lvl>
    <w:lvl w:ilvl="6" w:tplc="080A000F" w:tentative="1">
      <w:start w:val="1"/>
      <w:numFmt w:val="decimal"/>
      <w:lvlText w:val="%7."/>
      <w:lvlJc w:val="left"/>
      <w:pPr>
        <w:ind w:left="5385" w:hanging="360"/>
      </w:pPr>
      <w:rPr>
        <w:rFonts w:cs="Times New Roman"/>
      </w:rPr>
    </w:lvl>
    <w:lvl w:ilvl="7" w:tplc="080A0019" w:tentative="1">
      <w:start w:val="1"/>
      <w:numFmt w:val="lowerLetter"/>
      <w:lvlText w:val="%8."/>
      <w:lvlJc w:val="left"/>
      <w:pPr>
        <w:ind w:left="6105" w:hanging="360"/>
      </w:pPr>
      <w:rPr>
        <w:rFonts w:cs="Times New Roman"/>
      </w:rPr>
    </w:lvl>
    <w:lvl w:ilvl="8" w:tplc="080A001B" w:tentative="1">
      <w:start w:val="1"/>
      <w:numFmt w:val="lowerRoman"/>
      <w:lvlText w:val="%9."/>
      <w:lvlJc w:val="right"/>
      <w:pPr>
        <w:ind w:left="6825" w:hanging="180"/>
      </w:pPr>
      <w:rPr>
        <w:rFonts w:cs="Times New Roman"/>
      </w:rPr>
    </w:lvl>
  </w:abstractNum>
  <w:abstractNum w:abstractNumId="10">
    <w:nsid w:val="359F5667"/>
    <w:multiLevelType w:val="hybridMultilevel"/>
    <w:tmpl w:val="FE60688A"/>
    <w:lvl w:ilvl="0" w:tplc="0486FC42">
      <w:start w:val="1"/>
      <w:numFmt w:val="upperLetter"/>
      <w:lvlText w:val="%1)"/>
      <w:lvlJc w:val="left"/>
      <w:pPr>
        <w:tabs>
          <w:tab w:val="num" w:pos="720"/>
        </w:tabs>
        <w:ind w:left="720" w:hanging="360"/>
      </w:pPr>
    </w:lvl>
    <w:lvl w:ilvl="1" w:tplc="2CDAF80E" w:tentative="1">
      <w:start w:val="1"/>
      <w:numFmt w:val="upperLetter"/>
      <w:lvlText w:val="%2)"/>
      <w:lvlJc w:val="left"/>
      <w:pPr>
        <w:tabs>
          <w:tab w:val="num" w:pos="1440"/>
        </w:tabs>
        <w:ind w:left="1440" w:hanging="360"/>
      </w:pPr>
    </w:lvl>
    <w:lvl w:ilvl="2" w:tplc="EA067566" w:tentative="1">
      <w:start w:val="1"/>
      <w:numFmt w:val="upperLetter"/>
      <w:lvlText w:val="%3)"/>
      <w:lvlJc w:val="left"/>
      <w:pPr>
        <w:tabs>
          <w:tab w:val="num" w:pos="2160"/>
        </w:tabs>
        <w:ind w:left="2160" w:hanging="360"/>
      </w:pPr>
    </w:lvl>
    <w:lvl w:ilvl="3" w:tplc="4F90B72E" w:tentative="1">
      <w:start w:val="1"/>
      <w:numFmt w:val="upperLetter"/>
      <w:lvlText w:val="%4)"/>
      <w:lvlJc w:val="left"/>
      <w:pPr>
        <w:tabs>
          <w:tab w:val="num" w:pos="2880"/>
        </w:tabs>
        <w:ind w:left="2880" w:hanging="360"/>
      </w:pPr>
    </w:lvl>
    <w:lvl w:ilvl="4" w:tplc="F94EA768" w:tentative="1">
      <w:start w:val="1"/>
      <w:numFmt w:val="upperLetter"/>
      <w:lvlText w:val="%5)"/>
      <w:lvlJc w:val="left"/>
      <w:pPr>
        <w:tabs>
          <w:tab w:val="num" w:pos="3600"/>
        </w:tabs>
        <w:ind w:left="3600" w:hanging="360"/>
      </w:pPr>
    </w:lvl>
    <w:lvl w:ilvl="5" w:tplc="CB88C9F8" w:tentative="1">
      <w:start w:val="1"/>
      <w:numFmt w:val="upperLetter"/>
      <w:lvlText w:val="%6)"/>
      <w:lvlJc w:val="left"/>
      <w:pPr>
        <w:tabs>
          <w:tab w:val="num" w:pos="4320"/>
        </w:tabs>
        <w:ind w:left="4320" w:hanging="360"/>
      </w:pPr>
    </w:lvl>
    <w:lvl w:ilvl="6" w:tplc="CD3CF2E8" w:tentative="1">
      <w:start w:val="1"/>
      <w:numFmt w:val="upperLetter"/>
      <w:lvlText w:val="%7)"/>
      <w:lvlJc w:val="left"/>
      <w:pPr>
        <w:tabs>
          <w:tab w:val="num" w:pos="5040"/>
        </w:tabs>
        <w:ind w:left="5040" w:hanging="360"/>
      </w:pPr>
    </w:lvl>
    <w:lvl w:ilvl="7" w:tplc="41140C90" w:tentative="1">
      <w:start w:val="1"/>
      <w:numFmt w:val="upperLetter"/>
      <w:lvlText w:val="%8)"/>
      <w:lvlJc w:val="left"/>
      <w:pPr>
        <w:tabs>
          <w:tab w:val="num" w:pos="5760"/>
        </w:tabs>
        <w:ind w:left="5760" w:hanging="360"/>
      </w:pPr>
    </w:lvl>
    <w:lvl w:ilvl="8" w:tplc="42C4B86A" w:tentative="1">
      <w:start w:val="1"/>
      <w:numFmt w:val="upperLetter"/>
      <w:lvlText w:val="%9)"/>
      <w:lvlJc w:val="left"/>
      <w:pPr>
        <w:tabs>
          <w:tab w:val="num" w:pos="6480"/>
        </w:tabs>
        <w:ind w:left="6480" w:hanging="360"/>
      </w:pPr>
    </w:lvl>
  </w:abstractNum>
  <w:abstractNum w:abstractNumId="11">
    <w:nsid w:val="3CD9000E"/>
    <w:multiLevelType w:val="hybridMultilevel"/>
    <w:tmpl w:val="7E064FC6"/>
    <w:lvl w:ilvl="0" w:tplc="080A0015">
      <w:start w:val="1"/>
      <w:numFmt w:val="upperLetter"/>
      <w:lvlText w:val="%1."/>
      <w:lvlJc w:val="left"/>
      <w:pPr>
        <w:ind w:left="1068" w:hanging="360"/>
      </w:pPr>
      <w:rPr>
        <w:rFonts w:cs="Times New Roman"/>
      </w:rPr>
    </w:lvl>
    <w:lvl w:ilvl="1" w:tplc="080A0019" w:tentative="1">
      <w:start w:val="1"/>
      <w:numFmt w:val="lowerLetter"/>
      <w:lvlText w:val="%2."/>
      <w:lvlJc w:val="left"/>
      <w:pPr>
        <w:ind w:left="1788" w:hanging="360"/>
      </w:pPr>
      <w:rPr>
        <w:rFonts w:cs="Times New Roman"/>
      </w:rPr>
    </w:lvl>
    <w:lvl w:ilvl="2" w:tplc="080A001B" w:tentative="1">
      <w:start w:val="1"/>
      <w:numFmt w:val="lowerRoman"/>
      <w:lvlText w:val="%3."/>
      <w:lvlJc w:val="right"/>
      <w:pPr>
        <w:ind w:left="2508" w:hanging="180"/>
      </w:pPr>
      <w:rPr>
        <w:rFonts w:cs="Times New Roman"/>
      </w:rPr>
    </w:lvl>
    <w:lvl w:ilvl="3" w:tplc="080A000F" w:tentative="1">
      <w:start w:val="1"/>
      <w:numFmt w:val="decimal"/>
      <w:lvlText w:val="%4."/>
      <w:lvlJc w:val="left"/>
      <w:pPr>
        <w:ind w:left="3228" w:hanging="360"/>
      </w:pPr>
      <w:rPr>
        <w:rFonts w:cs="Times New Roman"/>
      </w:rPr>
    </w:lvl>
    <w:lvl w:ilvl="4" w:tplc="080A0019" w:tentative="1">
      <w:start w:val="1"/>
      <w:numFmt w:val="lowerLetter"/>
      <w:lvlText w:val="%5."/>
      <w:lvlJc w:val="left"/>
      <w:pPr>
        <w:ind w:left="3948" w:hanging="360"/>
      </w:pPr>
      <w:rPr>
        <w:rFonts w:cs="Times New Roman"/>
      </w:rPr>
    </w:lvl>
    <w:lvl w:ilvl="5" w:tplc="080A001B" w:tentative="1">
      <w:start w:val="1"/>
      <w:numFmt w:val="lowerRoman"/>
      <w:lvlText w:val="%6."/>
      <w:lvlJc w:val="right"/>
      <w:pPr>
        <w:ind w:left="4668" w:hanging="180"/>
      </w:pPr>
      <w:rPr>
        <w:rFonts w:cs="Times New Roman"/>
      </w:rPr>
    </w:lvl>
    <w:lvl w:ilvl="6" w:tplc="080A000F" w:tentative="1">
      <w:start w:val="1"/>
      <w:numFmt w:val="decimal"/>
      <w:lvlText w:val="%7."/>
      <w:lvlJc w:val="left"/>
      <w:pPr>
        <w:ind w:left="5388" w:hanging="360"/>
      </w:pPr>
      <w:rPr>
        <w:rFonts w:cs="Times New Roman"/>
      </w:rPr>
    </w:lvl>
    <w:lvl w:ilvl="7" w:tplc="080A0019" w:tentative="1">
      <w:start w:val="1"/>
      <w:numFmt w:val="lowerLetter"/>
      <w:lvlText w:val="%8."/>
      <w:lvlJc w:val="left"/>
      <w:pPr>
        <w:ind w:left="6108" w:hanging="360"/>
      </w:pPr>
      <w:rPr>
        <w:rFonts w:cs="Times New Roman"/>
      </w:rPr>
    </w:lvl>
    <w:lvl w:ilvl="8" w:tplc="080A001B" w:tentative="1">
      <w:start w:val="1"/>
      <w:numFmt w:val="lowerRoman"/>
      <w:lvlText w:val="%9."/>
      <w:lvlJc w:val="right"/>
      <w:pPr>
        <w:ind w:left="6828" w:hanging="180"/>
      </w:pPr>
      <w:rPr>
        <w:rFonts w:cs="Times New Roman"/>
      </w:rPr>
    </w:lvl>
  </w:abstractNum>
  <w:abstractNum w:abstractNumId="12">
    <w:nsid w:val="4D5F046B"/>
    <w:multiLevelType w:val="hybridMultilevel"/>
    <w:tmpl w:val="49F4A6DA"/>
    <w:lvl w:ilvl="0" w:tplc="6214EF0E">
      <w:start w:val="1"/>
      <w:numFmt w:val="upperLetter"/>
      <w:lvlText w:val="%1)"/>
      <w:lvlJc w:val="left"/>
      <w:pPr>
        <w:tabs>
          <w:tab w:val="num" w:pos="720"/>
        </w:tabs>
        <w:ind w:left="720" w:hanging="360"/>
      </w:pPr>
    </w:lvl>
    <w:lvl w:ilvl="1" w:tplc="73261AA8" w:tentative="1">
      <w:start w:val="1"/>
      <w:numFmt w:val="upperLetter"/>
      <w:lvlText w:val="%2)"/>
      <w:lvlJc w:val="left"/>
      <w:pPr>
        <w:tabs>
          <w:tab w:val="num" w:pos="1440"/>
        </w:tabs>
        <w:ind w:left="1440" w:hanging="360"/>
      </w:pPr>
    </w:lvl>
    <w:lvl w:ilvl="2" w:tplc="0134933C" w:tentative="1">
      <w:start w:val="1"/>
      <w:numFmt w:val="upperLetter"/>
      <w:lvlText w:val="%3)"/>
      <w:lvlJc w:val="left"/>
      <w:pPr>
        <w:tabs>
          <w:tab w:val="num" w:pos="2160"/>
        </w:tabs>
        <w:ind w:left="2160" w:hanging="360"/>
      </w:pPr>
    </w:lvl>
    <w:lvl w:ilvl="3" w:tplc="D0A27FB6" w:tentative="1">
      <w:start w:val="1"/>
      <w:numFmt w:val="upperLetter"/>
      <w:lvlText w:val="%4)"/>
      <w:lvlJc w:val="left"/>
      <w:pPr>
        <w:tabs>
          <w:tab w:val="num" w:pos="2880"/>
        </w:tabs>
        <w:ind w:left="2880" w:hanging="360"/>
      </w:pPr>
    </w:lvl>
    <w:lvl w:ilvl="4" w:tplc="F02C4C74" w:tentative="1">
      <w:start w:val="1"/>
      <w:numFmt w:val="upperLetter"/>
      <w:lvlText w:val="%5)"/>
      <w:lvlJc w:val="left"/>
      <w:pPr>
        <w:tabs>
          <w:tab w:val="num" w:pos="3600"/>
        </w:tabs>
        <w:ind w:left="3600" w:hanging="360"/>
      </w:pPr>
    </w:lvl>
    <w:lvl w:ilvl="5" w:tplc="613A8566" w:tentative="1">
      <w:start w:val="1"/>
      <w:numFmt w:val="upperLetter"/>
      <w:lvlText w:val="%6)"/>
      <w:lvlJc w:val="left"/>
      <w:pPr>
        <w:tabs>
          <w:tab w:val="num" w:pos="4320"/>
        </w:tabs>
        <w:ind w:left="4320" w:hanging="360"/>
      </w:pPr>
    </w:lvl>
    <w:lvl w:ilvl="6" w:tplc="27F89E6E" w:tentative="1">
      <w:start w:val="1"/>
      <w:numFmt w:val="upperLetter"/>
      <w:lvlText w:val="%7)"/>
      <w:lvlJc w:val="left"/>
      <w:pPr>
        <w:tabs>
          <w:tab w:val="num" w:pos="5040"/>
        </w:tabs>
        <w:ind w:left="5040" w:hanging="360"/>
      </w:pPr>
    </w:lvl>
    <w:lvl w:ilvl="7" w:tplc="510A86E4" w:tentative="1">
      <w:start w:val="1"/>
      <w:numFmt w:val="upperLetter"/>
      <w:lvlText w:val="%8)"/>
      <w:lvlJc w:val="left"/>
      <w:pPr>
        <w:tabs>
          <w:tab w:val="num" w:pos="5760"/>
        </w:tabs>
        <w:ind w:left="5760" w:hanging="360"/>
      </w:pPr>
    </w:lvl>
    <w:lvl w:ilvl="8" w:tplc="6924E296" w:tentative="1">
      <w:start w:val="1"/>
      <w:numFmt w:val="upperLetter"/>
      <w:lvlText w:val="%9)"/>
      <w:lvlJc w:val="left"/>
      <w:pPr>
        <w:tabs>
          <w:tab w:val="num" w:pos="6480"/>
        </w:tabs>
        <w:ind w:left="6480" w:hanging="360"/>
      </w:pPr>
    </w:lvl>
  </w:abstractNum>
  <w:abstractNum w:abstractNumId="13">
    <w:nsid w:val="5FEB035B"/>
    <w:multiLevelType w:val="hybridMultilevel"/>
    <w:tmpl w:val="E520B004"/>
    <w:lvl w:ilvl="0" w:tplc="5B86A2A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6763104C"/>
    <w:multiLevelType w:val="hybridMultilevel"/>
    <w:tmpl w:val="E3BAF0FC"/>
    <w:lvl w:ilvl="0" w:tplc="8E40C8A0">
      <w:start w:val="2"/>
      <w:numFmt w:val="upperLetter"/>
      <w:lvlText w:val="%1)"/>
      <w:lvlJc w:val="left"/>
      <w:pPr>
        <w:tabs>
          <w:tab w:val="num" w:pos="720"/>
        </w:tabs>
        <w:ind w:left="720" w:hanging="360"/>
      </w:pPr>
    </w:lvl>
    <w:lvl w:ilvl="1" w:tplc="2096830E" w:tentative="1">
      <w:start w:val="1"/>
      <w:numFmt w:val="upperLetter"/>
      <w:lvlText w:val="%2)"/>
      <w:lvlJc w:val="left"/>
      <w:pPr>
        <w:tabs>
          <w:tab w:val="num" w:pos="1440"/>
        </w:tabs>
        <w:ind w:left="1440" w:hanging="360"/>
      </w:pPr>
    </w:lvl>
    <w:lvl w:ilvl="2" w:tplc="1AAA59C0" w:tentative="1">
      <w:start w:val="1"/>
      <w:numFmt w:val="upperLetter"/>
      <w:lvlText w:val="%3)"/>
      <w:lvlJc w:val="left"/>
      <w:pPr>
        <w:tabs>
          <w:tab w:val="num" w:pos="2160"/>
        </w:tabs>
        <w:ind w:left="2160" w:hanging="360"/>
      </w:pPr>
    </w:lvl>
    <w:lvl w:ilvl="3" w:tplc="9B42D5E4" w:tentative="1">
      <w:start w:val="1"/>
      <w:numFmt w:val="upperLetter"/>
      <w:lvlText w:val="%4)"/>
      <w:lvlJc w:val="left"/>
      <w:pPr>
        <w:tabs>
          <w:tab w:val="num" w:pos="2880"/>
        </w:tabs>
        <w:ind w:left="2880" w:hanging="360"/>
      </w:pPr>
    </w:lvl>
    <w:lvl w:ilvl="4" w:tplc="41527012" w:tentative="1">
      <w:start w:val="1"/>
      <w:numFmt w:val="upperLetter"/>
      <w:lvlText w:val="%5)"/>
      <w:lvlJc w:val="left"/>
      <w:pPr>
        <w:tabs>
          <w:tab w:val="num" w:pos="3600"/>
        </w:tabs>
        <w:ind w:left="3600" w:hanging="360"/>
      </w:pPr>
    </w:lvl>
    <w:lvl w:ilvl="5" w:tplc="FB6AA51A" w:tentative="1">
      <w:start w:val="1"/>
      <w:numFmt w:val="upperLetter"/>
      <w:lvlText w:val="%6)"/>
      <w:lvlJc w:val="left"/>
      <w:pPr>
        <w:tabs>
          <w:tab w:val="num" w:pos="4320"/>
        </w:tabs>
        <w:ind w:left="4320" w:hanging="360"/>
      </w:pPr>
    </w:lvl>
    <w:lvl w:ilvl="6" w:tplc="4FBE7E2A" w:tentative="1">
      <w:start w:val="1"/>
      <w:numFmt w:val="upperLetter"/>
      <w:lvlText w:val="%7)"/>
      <w:lvlJc w:val="left"/>
      <w:pPr>
        <w:tabs>
          <w:tab w:val="num" w:pos="5040"/>
        </w:tabs>
        <w:ind w:left="5040" w:hanging="360"/>
      </w:pPr>
    </w:lvl>
    <w:lvl w:ilvl="7" w:tplc="B65095CC" w:tentative="1">
      <w:start w:val="1"/>
      <w:numFmt w:val="upperLetter"/>
      <w:lvlText w:val="%8)"/>
      <w:lvlJc w:val="left"/>
      <w:pPr>
        <w:tabs>
          <w:tab w:val="num" w:pos="5760"/>
        </w:tabs>
        <w:ind w:left="5760" w:hanging="360"/>
      </w:pPr>
    </w:lvl>
    <w:lvl w:ilvl="8" w:tplc="34A65450" w:tentative="1">
      <w:start w:val="1"/>
      <w:numFmt w:val="upperLetter"/>
      <w:lvlText w:val="%9)"/>
      <w:lvlJc w:val="left"/>
      <w:pPr>
        <w:tabs>
          <w:tab w:val="num" w:pos="6480"/>
        </w:tabs>
        <w:ind w:left="6480" w:hanging="360"/>
      </w:pPr>
    </w:lvl>
  </w:abstractNum>
  <w:abstractNum w:abstractNumId="15">
    <w:nsid w:val="7A7E1890"/>
    <w:multiLevelType w:val="hybridMultilevel"/>
    <w:tmpl w:val="001A561E"/>
    <w:lvl w:ilvl="0" w:tplc="4016F914">
      <w:start w:val="2"/>
      <w:numFmt w:val="upperLetter"/>
      <w:lvlText w:val="%1)"/>
      <w:lvlJc w:val="left"/>
      <w:pPr>
        <w:tabs>
          <w:tab w:val="num" w:pos="720"/>
        </w:tabs>
        <w:ind w:left="720" w:hanging="360"/>
      </w:pPr>
    </w:lvl>
    <w:lvl w:ilvl="1" w:tplc="332ED03A" w:tentative="1">
      <w:start w:val="1"/>
      <w:numFmt w:val="upperLetter"/>
      <w:lvlText w:val="%2)"/>
      <w:lvlJc w:val="left"/>
      <w:pPr>
        <w:tabs>
          <w:tab w:val="num" w:pos="1440"/>
        </w:tabs>
        <w:ind w:left="1440" w:hanging="360"/>
      </w:pPr>
    </w:lvl>
    <w:lvl w:ilvl="2" w:tplc="F8BC0542" w:tentative="1">
      <w:start w:val="1"/>
      <w:numFmt w:val="upperLetter"/>
      <w:lvlText w:val="%3)"/>
      <w:lvlJc w:val="left"/>
      <w:pPr>
        <w:tabs>
          <w:tab w:val="num" w:pos="2160"/>
        </w:tabs>
        <w:ind w:left="2160" w:hanging="360"/>
      </w:pPr>
    </w:lvl>
    <w:lvl w:ilvl="3" w:tplc="0E3215A0" w:tentative="1">
      <w:start w:val="1"/>
      <w:numFmt w:val="upperLetter"/>
      <w:lvlText w:val="%4)"/>
      <w:lvlJc w:val="left"/>
      <w:pPr>
        <w:tabs>
          <w:tab w:val="num" w:pos="2880"/>
        </w:tabs>
        <w:ind w:left="2880" w:hanging="360"/>
      </w:pPr>
    </w:lvl>
    <w:lvl w:ilvl="4" w:tplc="23340738" w:tentative="1">
      <w:start w:val="1"/>
      <w:numFmt w:val="upperLetter"/>
      <w:lvlText w:val="%5)"/>
      <w:lvlJc w:val="left"/>
      <w:pPr>
        <w:tabs>
          <w:tab w:val="num" w:pos="3600"/>
        </w:tabs>
        <w:ind w:left="3600" w:hanging="360"/>
      </w:pPr>
    </w:lvl>
    <w:lvl w:ilvl="5" w:tplc="4A10CE5E" w:tentative="1">
      <w:start w:val="1"/>
      <w:numFmt w:val="upperLetter"/>
      <w:lvlText w:val="%6)"/>
      <w:lvlJc w:val="left"/>
      <w:pPr>
        <w:tabs>
          <w:tab w:val="num" w:pos="4320"/>
        </w:tabs>
        <w:ind w:left="4320" w:hanging="360"/>
      </w:pPr>
    </w:lvl>
    <w:lvl w:ilvl="6" w:tplc="609CD95E" w:tentative="1">
      <w:start w:val="1"/>
      <w:numFmt w:val="upperLetter"/>
      <w:lvlText w:val="%7)"/>
      <w:lvlJc w:val="left"/>
      <w:pPr>
        <w:tabs>
          <w:tab w:val="num" w:pos="5040"/>
        </w:tabs>
        <w:ind w:left="5040" w:hanging="360"/>
      </w:pPr>
    </w:lvl>
    <w:lvl w:ilvl="7" w:tplc="6DFCDB94" w:tentative="1">
      <w:start w:val="1"/>
      <w:numFmt w:val="upperLetter"/>
      <w:lvlText w:val="%8)"/>
      <w:lvlJc w:val="left"/>
      <w:pPr>
        <w:tabs>
          <w:tab w:val="num" w:pos="5760"/>
        </w:tabs>
        <w:ind w:left="5760" w:hanging="360"/>
      </w:pPr>
    </w:lvl>
    <w:lvl w:ilvl="8" w:tplc="65ACDCAE" w:tentative="1">
      <w:start w:val="1"/>
      <w:numFmt w:val="upperLetter"/>
      <w:lvlText w:val="%9)"/>
      <w:lvlJc w:val="left"/>
      <w:pPr>
        <w:tabs>
          <w:tab w:val="num" w:pos="6480"/>
        </w:tabs>
        <w:ind w:left="6480" w:hanging="360"/>
      </w:pPr>
    </w:lvl>
  </w:abstractNum>
  <w:abstractNum w:abstractNumId="16">
    <w:nsid w:val="7C273A46"/>
    <w:multiLevelType w:val="hybridMultilevel"/>
    <w:tmpl w:val="90800540"/>
    <w:lvl w:ilvl="0" w:tplc="C3CE5AD6">
      <w:start w:val="1"/>
      <w:numFmt w:val="upperLetter"/>
      <w:lvlText w:val="%1)"/>
      <w:lvlJc w:val="left"/>
      <w:pPr>
        <w:tabs>
          <w:tab w:val="num" w:pos="720"/>
        </w:tabs>
        <w:ind w:left="720" w:hanging="360"/>
      </w:pPr>
    </w:lvl>
    <w:lvl w:ilvl="1" w:tplc="427600C6" w:tentative="1">
      <w:start w:val="1"/>
      <w:numFmt w:val="upperLetter"/>
      <w:lvlText w:val="%2)"/>
      <w:lvlJc w:val="left"/>
      <w:pPr>
        <w:tabs>
          <w:tab w:val="num" w:pos="1440"/>
        </w:tabs>
        <w:ind w:left="1440" w:hanging="360"/>
      </w:pPr>
    </w:lvl>
    <w:lvl w:ilvl="2" w:tplc="FCF26F8C" w:tentative="1">
      <w:start w:val="1"/>
      <w:numFmt w:val="upperLetter"/>
      <w:lvlText w:val="%3)"/>
      <w:lvlJc w:val="left"/>
      <w:pPr>
        <w:tabs>
          <w:tab w:val="num" w:pos="2160"/>
        </w:tabs>
        <w:ind w:left="2160" w:hanging="360"/>
      </w:pPr>
    </w:lvl>
    <w:lvl w:ilvl="3" w:tplc="AEEAECFA" w:tentative="1">
      <w:start w:val="1"/>
      <w:numFmt w:val="upperLetter"/>
      <w:lvlText w:val="%4)"/>
      <w:lvlJc w:val="left"/>
      <w:pPr>
        <w:tabs>
          <w:tab w:val="num" w:pos="2880"/>
        </w:tabs>
        <w:ind w:left="2880" w:hanging="360"/>
      </w:pPr>
    </w:lvl>
    <w:lvl w:ilvl="4" w:tplc="E1AC05E2" w:tentative="1">
      <w:start w:val="1"/>
      <w:numFmt w:val="upperLetter"/>
      <w:lvlText w:val="%5)"/>
      <w:lvlJc w:val="left"/>
      <w:pPr>
        <w:tabs>
          <w:tab w:val="num" w:pos="3600"/>
        </w:tabs>
        <w:ind w:left="3600" w:hanging="360"/>
      </w:pPr>
    </w:lvl>
    <w:lvl w:ilvl="5" w:tplc="18141F1C" w:tentative="1">
      <w:start w:val="1"/>
      <w:numFmt w:val="upperLetter"/>
      <w:lvlText w:val="%6)"/>
      <w:lvlJc w:val="left"/>
      <w:pPr>
        <w:tabs>
          <w:tab w:val="num" w:pos="4320"/>
        </w:tabs>
        <w:ind w:left="4320" w:hanging="360"/>
      </w:pPr>
    </w:lvl>
    <w:lvl w:ilvl="6" w:tplc="D6680BEE" w:tentative="1">
      <w:start w:val="1"/>
      <w:numFmt w:val="upperLetter"/>
      <w:lvlText w:val="%7)"/>
      <w:lvlJc w:val="left"/>
      <w:pPr>
        <w:tabs>
          <w:tab w:val="num" w:pos="5040"/>
        </w:tabs>
        <w:ind w:left="5040" w:hanging="360"/>
      </w:pPr>
    </w:lvl>
    <w:lvl w:ilvl="7" w:tplc="F16C63EC" w:tentative="1">
      <w:start w:val="1"/>
      <w:numFmt w:val="upperLetter"/>
      <w:lvlText w:val="%8)"/>
      <w:lvlJc w:val="left"/>
      <w:pPr>
        <w:tabs>
          <w:tab w:val="num" w:pos="5760"/>
        </w:tabs>
        <w:ind w:left="5760" w:hanging="360"/>
      </w:pPr>
    </w:lvl>
    <w:lvl w:ilvl="8" w:tplc="D25C8D4E" w:tentative="1">
      <w:start w:val="1"/>
      <w:numFmt w:val="upperLetter"/>
      <w:lvlText w:val="%9)"/>
      <w:lvlJc w:val="left"/>
      <w:pPr>
        <w:tabs>
          <w:tab w:val="num" w:pos="6480"/>
        </w:tabs>
        <w:ind w:left="6480" w:hanging="360"/>
      </w:pPr>
    </w:lvl>
  </w:abstractNum>
  <w:abstractNum w:abstractNumId="17">
    <w:nsid w:val="7F2173CD"/>
    <w:multiLevelType w:val="hybridMultilevel"/>
    <w:tmpl w:val="380CAB2C"/>
    <w:lvl w:ilvl="0" w:tplc="4DF89122">
      <w:start w:val="1"/>
      <w:numFmt w:val="upperRoman"/>
      <w:lvlText w:val="%1."/>
      <w:lvlJc w:val="right"/>
      <w:pPr>
        <w:ind w:left="360" w:hanging="360"/>
      </w:pPr>
      <w:rPr>
        <w:rFonts w:cs="Times New Roman"/>
        <w:b/>
        <w:bCs/>
      </w:rPr>
    </w:lvl>
    <w:lvl w:ilvl="1" w:tplc="0C0A0019">
      <w:start w:val="1"/>
      <w:numFmt w:val="lowerLetter"/>
      <w:lvlText w:val="%2."/>
      <w:lvlJc w:val="left"/>
      <w:pPr>
        <w:ind w:left="1800" w:hanging="360"/>
      </w:pPr>
      <w:rPr>
        <w:rFonts w:cs="Times New Roman"/>
      </w:rPr>
    </w:lvl>
    <w:lvl w:ilvl="2" w:tplc="0C0A001B">
      <w:start w:val="1"/>
      <w:numFmt w:val="lowerRoman"/>
      <w:lvlText w:val="%3."/>
      <w:lvlJc w:val="right"/>
      <w:pPr>
        <w:ind w:left="2520" w:hanging="180"/>
      </w:pPr>
      <w:rPr>
        <w:rFonts w:cs="Times New Roman"/>
      </w:rPr>
    </w:lvl>
    <w:lvl w:ilvl="3" w:tplc="0C0A000F">
      <w:start w:val="1"/>
      <w:numFmt w:val="decimal"/>
      <w:lvlText w:val="%4."/>
      <w:lvlJc w:val="left"/>
      <w:pPr>
        <w:ind w:left="3240" w:hanging="360"/>
      </w:pPr>
      <w:rPr>
        <w:rFonts w:cs="Times New Roman"/>
      </w:rPr>
    </w:lvl>
    <w:lvl w:ilvl="4" w:tplc="0C0A0019">
      <w:start w:val="1"/>
      <w:numFmt w:val="lowerLetter"/>
      <w:lvlText w:val="%5."/>
      <w:lvlJc w:val="left"/>
      <w:pPr>
        <w:ind w:left="3960" w:hanging="360"/>
      </w:pPr>
      <w:rPr>
        <w:rFonts w:cs="Times New Roman"/>
      </w:rPr>
    </w:lvl>
    <w:lvl w:ilvl="5" w:tplc="0C0A001B">
      <w:start w:val="1"/>
      <w:numFmt w:val="lowerRoman"/>
      <w:lvlText w:val="%6."/>
      <w:lvlJc w:val="right"/>
      <w:pPr>
        <w:ind w:left="4680" w:hanging="180"/>
      </w:pPr>
      <w:rPr>
        <w:rFonts w:cs="Times New Roman"/>
      </w:rPr>
    </w:lvl>
    <w:lvl w:ilvl="6" w:tplc="0C0A000F">
      <w:start w:val="1"/>
      <w:numFmt w:val="decimal"/>
      <w:lvlText w:val="%7."/>
      <w:lvlJc w:val="left"/>
      <w:pPr>
        <w:ind w:left="5400" w:hanging="360"/>
      </w:pPr>
      <w:rPr>
        <w:rFonts w:cs="Times New Roman"/>
      </w:rPr>
    </w:lvl>
    <w:lvl w:ilvl="7" w:tplc="0C0A0019">
      <w:start w:val="1"/>
      <w:numFmt w:val="lowerLetter"/>
      <w:lvlText w:val="%8."/>
      <w:lvlJc w:val="left"/>
      <w:pPr>
        <w:ind w:left="6120" w:hanging="360"/>
      </w:pPr>
      <w:rPr>
        <w:rFonts w:cs="Times New Roman"/>
      </w:rPr>
    </w:lvl>
    <w:lvl w:ilvl="8" w:tplc="0C0A001B">
      <w:start w:val="1"/>
      <w:numFmt w:val="lowerRoman"/>
      <w:lvlText w:val="%9."/>
      <w:lvlJc w:val="right"/>
      <w:pPr>
        <w:ind w:left="6840" w:hanging="180"/>
      </w:pPr>
      <w:rPr>
        <w:rFonts w:cs="Times New Roman"/>
      </w:rPr>
    </w:lvl>
  </w:abstractNum>
  <w:num w:numId="1">
    <w:abstractNumId w:val="17"/>
  </w:num>
  <w:num w:numId="2">
    <w:abstractNumId w:val="11"/>
  </w:num>
  <w:num w:numId="3">
    <w:abstractNumId w:val="6"/>
  </w:num>
  <w:num w:numId="4">
    <w:abstractNumId w:val="4"/>
  </w:num>
  <w:num w:numId="5">
    <w:abstractNumId w:val="9"/>
  </w:num>
  <w:num w:numId="6">
    <w:abstractNumId w:val="1"/>
  </w:num>
  <w:num w:numId="7">
    <w:abstractNumId w:val="5"/>
  </w:num>
  <w:num w:numId="8">
    <w:abstractNumId w:val="14"/>
  </w:num>
  <w:num w:numId="9">
    <w:abstractNumId w:val="15"/>
  </w:num>
  <w:num w:numId="10">
    <w:abstractNumId w:val="0"/>
  </w:num>
  <w:num w:numId="11">
    <w:abstractNumId w:val="13"/>
  </w:num>
  <w:num w:numId="12">
    <w:abstractNumId w:val="12"/>
  </w:num>
  <w:num w:numId="13">
    <w:abstractNumId w:val="3"/>
  </w:num>
  <w:num w:numId="14">
    <w:abstractNumId w:val="2"/>
  </w:num>
  <w:num w:numId="15">
    <w:abstractNumId w:val="7"/>
  </w:num>
  <w:num w:numId="16">
    <w:abstractNumId w:val="10"/>
  </w:num>
  <w:num w:numId="17">
    <w:abstractNumId w:val="16"/>
  </w:num>
  <w:num w:numId="18">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characterSpacingControl w:val="doNotCompress"/>
  <w:footnotePr>
    <w:footnote w:id="-1"/>
    <w:footnote w:id="0"/>
  </w:footnotePr>
  <w:endnotePr>
    <w:endnote w:id="-1"/>
    <w:endnote w:id="0"/>
  </w:endnotePr>
  <w:compat/>
  <w:rsids>
    <w:rsidRoot w:val="001A4B1A"/>
    <w:rsid w:val="00000F83"/>
    <w:rsid w:val="000016FC"/>
    <w:rsid w:val="00006138"/>
    <w:rsid w:val="00017257"/>
    <w:rsid w:val="00022924"/>
    <w:rsid w:val="00032817"/>
    <w:rsid w:val="00042806"/>
    <w:rsid w:val="000454F4"/>
    <w:rsid w:val="00050A7C"/>
    <w:rsid w:val="00063063"/>
    <w:rsid w:val="000702BB"/>
    <w:rsid w:val="00070C68"/>
    <w:rsid w:val="000756CC"/>
    <w:rsid w:val="000806D4"/>
    <w:rsid w:val="0008517B"/>
    <w:rsid w:val="00087599"/>
    <w:rsid w:val="00090452"/>
    <w:rsid w:val="00092184"/>
    <w:rsid w:val="00092898"/>
    <w:rsid w:val="00093070"/>
    <w:rsid w:val="000976D1"/>
    <w:rsid w:val="000A1B3A"/>
    <w:rsid w:val="000A409D"/>
    <w:rsid w:val="000A511F"/>
    <w:rsid w:val="000A599F"/>
    <w:rsid w:val="000B19B3"/>
    <w:rsid w:val="000B34C7"/>
    <w:rsid w:val="000B5AB6"/>
    <w:rsid w:val="000C0268"/>
    <w:rsid w:val="000C3D2F"/>
    <w:rsid w:val="000D5198"/>
    <w:rsid w:val="000E03E7"/>
    <w:rsid w:val="000E32FE"/>
    <w:rsid w:val="000E63CB"/>
    <w:rsid w:val="000F5C4D"/>
    <w:rsid w:val="000F5CEF"/>
    <w:rsid w:val="000F7EA7"/>
    <w:rsid w:val="0010315A"/>
    <w:rsid w:val="00105258"/>
    <w:rsid w:val="00110C46"/>
    <w:rsid w:val="00110E74"/>
    <w:rsid w:val="001118A4"/>
    <w:rsid w:val="00112CD0"/>
    <w:rsid w:val="00120D9C"/>
    <w:rsid w:val="0013310E"/>
    <w:rsid w:val="001417CE"/>
    <w:rsid w:val="0015026D"/>
    <w:rsid w:val="001512DD"/>
    <w:rsid w:val="00152C0F"/>
    <w:rsid w:val="00160BEF"/>
    <w:rsid w:val="001644E1"/>
    <w:rsid w:val="0016560D"/>
    <w:rsid w:val="0016569A"/>
    <w:rsid w:val="00171BE0"/>
    <w:rsid w:val="001731C3"/>
    <w:rsid w:val="00185AE8"/>
    <w:rsid w:val="00190C81"/>
    <w:rsid w:val="001A4656"/>
    <w:rsid w:val="001A4B1A"/>
    <w:rsid w:val="001A652E"/>
    <w:rsid w:val="001A79B1"/>
    <w:rsid w:val="001B3C94"/>
    <w:rsid w:val="001B67A5"/>
    <w:rsid w:val="001D1C0D"/>
    <w:rsid w:val="001D36F1"/>
    <w:rsid w:val="001D4721"/>
    <w:rsid w:val="001E283A"/>
    <w:rsid w:val="001E5209"/>
    <w:rsid w:val="001E69C0"/>
    <w:rsid w:val="001F56FF"/>
    <w:rsid w:val="0020400E"/>
    <w:rsid w:val="00206965"/>
    <w:rsid w:val="002105BC"/>
    <w:rsid w:val="00216EB8"/>
    <w:rsid w:val="00221DE5"/>
    <w:rsid w:val="00232A41"/>
    <w:rsid w:val="0024177C"/>
    <w:rsid w:val="00244CFF"/>
    <w:rsid w:val="00245637"/>
    <w:rsid w:val="00251ECD"/>
    <w:rsid w:val="00253FCE"/>
    <w:rsid w:val="002579A3"/>
    <w:rsid w:val="00265CB5"/>
    <w:rsid w:val="00270642"/>
    <w:rsid w:val="002A56DC"/>
    <w:rsid w:val="002B3CB2"/>
    <w:rsid w:val="002C0D8A"/>
    <w:rsid w:val="002C16D7"/>
    <w:rsid w:val="002C4385"/>
    <w:rsid w:val="002C4704"/>
    <w:rsid w:val="002D7316"/>
    <w:rsid w:val="002E0412"/>
    <w:rsid w:val="002E3E48"/>
    <w:rsid w:val="002F627C"/>
    <w:rsid w:val="002F7741"/>
    <w:rsid w:val="002F781D"/>
    <w:rsid w:val="00306071"/>
    <w:rsid w:val="00310670"/>
    <w:rsid w:val="00314979"/>
    <w:rsid w:val="00314F38"/>
    <w:rsid w:val="0031543A"/>
    <w:rsid w:val="0031706A"/>
    <w:rsid w:val="003222E9"/>
    <w:rsid w:val="003228C8"/>
    <w:rsid w:val="00326036"/>
    <w:rsid w:val="0032769C"/>
    <w:rsid w:val="00353C1B"/>
    <w:rsid w:val="00355736"/>
    <w:rsid w:val="003571B9"/>
    <w:rsid w:val="003660DD"/>
    <w:rsid w:val="0037581C"/>
    <w:rsid w:val="003802B1"/>
    <w:rsid w:val="00380384"/>
    <w:rsid w:val="0038084D"/>
    <w:rsid w:val="00380A3B"/>
    <w:rsid w:val="00390C98"/>
    <w:rsid w:val="0039337E"/>
    <w:rsid w:val="00394E18"/>
    <w:rsid w:val="003960DA"/>
    <w:rsid w:val="003A73B5"/>
    <w:rsid w:val="003C3B29"/>
    <w:rsid w:val="003C4C9E"/>
    <w:rsid w:val="003C564F"/>
    <w:rsid w:val="003D31FE"/>
    <w:rsid w:val="003D3589"/>
    <w:rsid w:val="003D54D7"/>
    <w:rsid w:val="003D74C3"/>
    <w:rsid w:val="003E0647"/>
    <w:rsid w:val="003E40E8"/>
    <w:rsid w:val="003E4E2E"/>
    <w:rsid w:val="003E71C8"/>
    <w:rsid w:val="003E78EB"/>
    <w:rsid w:val="003E7B3C"/>
    <w:rsid w:val="003F02E8"/>
    <w:rsid w:val="003F235B"/>
    <w:rsid w:val="003F4E48"/>
    <w:rsid w:val="00403E25"/>
    <w:rsid w:val="004135C0"/>
    <w:rsid w:val="00415761"/>
    <w:rsid w:val="00416E5D"/>
    <w:rsid w:val="00421B7C"/>
    <w:rsid w:val="0042261A"/>
    <w:rsid w:val="00433456"/>
    <w:rsid w:val="00433EE8"/>
    <w:rsid w:val="00433FC9"/>
    <w:rsid w:val="004347E0"/>
    <w:rsid w:val="004412E6"/>
    <w:rsid w:val="00444B84"/>
    <w:rsid w:val="00452C02"/>
    <w:rsid w:val="00454480"/>
    <w:rsid w:val="004570EC"/>
    <w:rsid w:val="00460282"/>
    <w:rsid w:val="004651AD"/>
    <w:rsid w:val="004670A2"/>
    <w:rsid w:val="004707F8"/>
    <w:rsid w:val="0047084F"/>
    <w:rsid w:val="00473F3A"/>
    <w:rsid w:val="004825F3"/>
    <w:rsid w:val="00482787"/>
    <w:rsid w:val="00484E2C"/>
    <w:rsid w:val="00484F67"/>
    <w:rsid w:val="004A4157"/>
    <w:rsid w:val="004A47D6"/>
    <w:rsid w:val="004B29AF"/>
    <w:rsid w:val="004B4A75"/>
    <w:rsid w:val="004C2351"/>
    <w:rsid w:val="004D00DE"/>
    <w:rsid w:val="004D0828"/>
    <w:rsid w:val="004D0C6D"/>
    <w:rsid w:val="004D1A38"/>
    <w:rsid w:val="004D65A9"/>
    <w:rsid w:val="004E4B5D"/>
    <w:rsid w:val="004E742D"/>
    <w:rsid w:val="004E7BA0"/>
    <w:rsid w:val="004F7893"/>
    <w:rsid w:val="005001AE"/>
    <w:rsid w:val="00500831"/>
    <w:rsid w:val="0050136A"/>
    <w:rsid w:val="005057C3"/>
    <w:rsid w:val="00505C23"/>
    <w:rsid w:val="00510DC7"/>
    <w:rsid w:val="00512458"/>
    <w:rsid w:val="00514EA9"/>
    <w:rsid w:val="0052390C"/>
    <w:rsid w:val="00527CEE"/>
    <w:rsid w:val="0053050E"/>
    <w:rsid w:val="005338E2"/>
    <w:rsid w:val="00534F0F"/>
    <w:rsid w:val="00535811"/>
    <w:rsid w:val="00537E31"/>
    <w:rsid w:val="0054318C"/>
    <w:rsid w:val="0054474E"/>
    <w:rsid w:val="00553CCB"/>
    <w:rsid w:val="00555944"/>
    <w:rsid w:val="0055770F"/>
    <w:rsid w:val="005659C6"/>
    <w:rsid w:val="00567220"/>
    <w:rsid w:val="005672DD"/>
    <w:rsid w:val="005806E9"/>
    <w:rsid w:val="00583BE3"/>
    <w:rsid w:val="00584D77"/>
    <w:rsid w:val="005903F8"/>
    <w:rsid w:val="005934A8"/>
    <w:rsid w:val="0059502D"/>
    <w:rsid w:val="0059515B"/>
    <w:rsid w:val="00596B1C"/>
    <w:rsid w:val="00596CBF"/>
    <w:rsid w:val="005A30E7"/>
    <w:rsid w:val="005A54E3"/>
    <w:rsid w:val="005B7C76"/>
    <w:rsid w:val="005C09F1"/>
    <w:rsid w:val="005D4120"/>
    <w:rsid w:val="005D4E6C"/>
    <w:rsid w:val="005D5E1A"/>
    <w:rsid w:val="005D64AA"/>
    <w:rsid w:val="005E0D37"/>
    <w:rsid w:val="005E2FAA"/>
    <w:rsid w:val="005E3A92"/>
    <w:rsid w:val="005E7E92"/>
    <w:rsid w:val="005F2B5C"/>
    <w:rsid w:val="005F2CA8"/>
    <w:rsid w:val="005F40F3"/>
    <w:rsid w:val="006028AB"/>
    <w:rsid w:val="00605B85"/>
    <w:rsid w:val="0061084C"/>
    <w:rsid w:val="00614B20"/>
    <w:rsid w:val="00615059"/>
    <w:rsid w:val="00622965"/>
    <w:rsid w:val="0062358E"/>
    <w:rsid w:val="00640721"/>
    <w:rsid w:val="006420BA"/>
    <w:rsid w:val="0064557E"/>
    <w:rsid w:val="00646B47"/>
    <w:rsid w:val="00651086"/>
    <w:rsid w:val="00655060"/>
    <w:rsid w:val="00655DA8"/>
    <w:rsid w:val="00667B6D"/>
    <w:rsid w:val="00667C81"/>
    <w:rsid w:val="006716C8"/>
    <w:rsid w:val="00671E8E"/>
    <w:rsid w:val="00673341"/>
    <w:rsid w:val="006813B8"/>
    <w:rsid w:val="00682E32"/>
    <w:rsid w:val="006877D6"/>
    <w:rsid w:val="00690F89"/>
    <w:rsid w:val="00697B92"/>
    <w:rsid w:val="006A119F"/>
    <w:rsid w:val="006B713C"/>
    <w:rsid w:val="006D2BA5"/>
    <w:rsid w:val="006D3379"/>
    <w:rsid w:val="006D373A"/>
    <w:rsid w:val="006D5BD8"/>
    <w:rsid w:val="006E6EA2"/>
    <w:rsid w:val="006F1CB6"/>
    <w:rsid w:val="006F579D"/>
    <w:rsid w:val="006F7FCA"/>
    <w:rsid w:val="00702B97"/>
    <w:rsid w:val="00705634"/>
    <w:rsid w:val="00705F9D"/>
    <w:rsid w:val="0071172E"/>
    <w:rsid w:val="00713946"/>
    <w:rsid w:val="0072130A"/>
    <w:rsid w:val="00731BFF"/>
    <w:rsid w:val="00734950"/>
    <w:rsid w:val="00737650"/>
    <w:rsid w:val="007402D5"/>
    <w:rsid w:val="00742E18"/>
    <w:rsid w:val="00744AEB"/>
    <w:rsid w:val="00753176"/>
    <w:rsid w:val="00754723"/>
    <w:rsid w:val="0076187F"/>
    <w:rsid w:val="007632CC"/>
    <w:rsid w:val="007661B3"/>
    <w:rsid w:val="0076724B"/>
    <w:rsid w:val="00771507"/>
    <w:rsid w:val="00772C71"/>
    <w:rsid w:val="00777B8B"/>
    <w:rsid w:val="0078049C"/>
    <w:rsid w:val="007832F4"/>
    <w:rsid w:val="00783DB2"/>
    <w:rsid w:val="00785CFC"/>
    <w:rsid w:val="00785F42"/>
    <w:rsid w:val="007923C2"/>
    <w:rsid w:val="00794696"/>
    <w:rsid w:val="00795177"/>
    <w:rsid w:val="00795C44"/>
    <w:rsid w:val="007A037B"/>
    <w:rsid w:val="007A2515"/>
    <w:rsid w:val="007A5AA5"/>
    <w:rsid w:val="007B0148"/>
    <w:rsid w:val="007B3C5B"/>
    <w:rsid w:val="007B4874"/>
    <w:rsid w:val="007B70B6"/>
    <w:rsid w:val="007B752F"/>
    <w:rsid w:val="007C04B1"/>
    <w:rsid w:val="007C44FB"/>
    <w:rsid w:val="007D2FE2"/>
    <w:rsid w:val="007E172D"/>
    <w:rsid w:val="007E23C7"/>
    <w:rsid w:val="007E58BA"/>
    <w:rsid w:val="007F1764"/>
    <w:rsid w:val="00807F74"/>
    <w:rsid w:val="00812178"/>
    <w:rsid w:val="00812A92"/>
    <w:rsid w:val="00812DF0"/>
    <w:rsid w:val="00813576"/>
    <w:rsid w:val="00825ACC"/>
    <w:rsid w:val="00832AF0"/>
    <w:rsid w:val="00833F5B"/>
    <w:rsid w:val="00840174"/>
    <w:rsid w:val="008401C1"/>
    <w:rsid w:val="00844D4C"/>
    <w:rsid w:val="0085458E"/>
    <w:rsid w:val="008548A8"/>
    <w:rsid w:val="00857152"/>
    <w:rsid w:val="00862050"/>
    <w:rsid w:val="008672A3"/>
    <w:rsid w:val="00875E11"/>
    <w:rsid w:val="008826A1"/>
    <w:rsid w:val="0088584F"/>
    <w:rsid w:val="008861FF"/>
    <w:rsid w:val="00892609"/>
    <w:rsid w:val="008A261A"/>
    <w:rsid w:val="008A2938"/>
    <w:rsid w:val="008A65F5"/>
    <w:rsid w:val="008A6BFC"/>
    <w:rsid w:val="008A7CB8"/>
    <w:rsid w:val="008C04C4"/>
    <w:rsid w:val="008C367C"/>
    <w:rsid w:val="008C3E8A"/>
    <w:rsid w:val="008C5370"/>
    <w:rsid w:val="008C5669"/>
    <w:rsid w:val="008C5FC4"/>
    <w:rsid w:val="008C6FF0"/>
    <w:rsid w:val="008E08F3"/>
    <w:rsid w:val="008F18A2"/>
    <w:rsid w:val="008F3259"/>
    <w:rsid w:val="008F32F7"/>
    <w:rsid w:val="009034EA"/>
    <w:rsid w:val="00905941"/>
    <w:rsid w:val="0091018D"/>
    <w:rsid w:val="0091751A"/>
    <w:rsid w:val="00922B20"/>
    <w:rsid w:val="00931A3A"/>
    <w:rsid w:val="00932B8E"/>
    <w:rsid w:val="00932FF3"/>
    <w:rsid w:val="00936DDF"/>
    <w:rsid w:val="00937539"/>
    <w:rsid w:val="00937EB5"/>
    <w:rsid w:val="00942970"/>
    <w:rsid w:val="00945D15"/>
    <w:rsid w:val="009466D5"/>
    <w:rsid w:val="00950847"/>
    <w:rsid w:val="00950940"/>
    <w:rsid w:val="00955C73"/>
    <w:rsid w:val="00960760"/>
    <w:rsid w:val="00960F82"/>
    <w:rsid w:val="009622EE"/>
    <w:rsid w:val="009631D5"/>
    <w:rsid w:val="00977CB2"/>
    <w:rsid w:val="0098476D"/>
    <w:rsid w:val="00987D71"/>
    <w:rsid w:val="0099522C"/>
    <w:rsid w:val="00996642"/>
    <w:rsid w:val="009968F9"/>
    <w:rsid w:val="009A1C3F"/>
    <w:rsid w:val="009A34EB"/>
    <w:rsid w:val="009A7252"/>
    <w:rsid w:val="009B2428"/>
    <w:rsid w:val="009B2E04"/>
    <w:rsid w:val="009B4D52"/>
    <w:rsid w:val="009B767D"/>
    <w:rsid w:val="009C4616"/>
    <w:rsid w:val="009C6BDB"/>
    <w:rsid w:val="009D7E23"/>
    <w:rsid w:val="009E5C7D"/>
    <w:rsid w:val="009F152E"/>
    <w:rsid w:val="009F1B42"/>
    <w:rsid w:val="009F21BB"/>
    <w:rsid w:val="009F452D"/>
    <w:rsid w:val="009F7A6F"/>
    <w:rsid w:val="00A03389"/>
    <w:rsid w:val="00A068A8"/>
    <w:rsid w:val="00A07277"/>
    <w:rsid w:val="00A111B8"/>
    <w:rsid w:val="00A11478"/>
    <w:rsid w:val="00A146A3"/>
    <w:rsid w:val="00A165B3"/>
    <w:rsid w:val="00A2212C"/>
    <w:rsid w:val="00A22E05"/>
    <w:rsid w:val="00A27ABD"/>
    <w:rsid w:val="00A30EFE"/>
    <w:rsid w:val="00A3208D"/>
    <w:rsid w:val="00A3302E"/>
    <w:rsid w:val="00A35173"/>
    <w:rsid w:val="00A366D6"/>
    <w:rsid w:val="00A552DF"/>
    <w:rsid w:val="00A553A4"/>
    <w:rsid w:val="00A6559C"/>
    <w:rsid w:val="00A66A90"/>
    <w:rsid w:val="00A72028"/>
    <w:rsid w:val="00A72474"/>
    <w:rsid w:val="00A75ADC"/>
    <w:rsid w:val="00A83A73"/>
    <w:rsid w:val="00A85BFA"/>
    <w:rsid w:val="00A90D67"/>
    <w:rsid w:val="00A935B3"/>
    <w:rsid w:val="00A947FD"/>
    <w:rsid w:val="00A9713E"/>
    <w:rsid w:val="00AA1415"/>
    <w:rsid w:val="00AA4E3E"/>
    <w:rsid w:val="00AA572D"/>
    <w:rsid w:val="00AA59E5"/>
    <w:rsid w:val="00AB065B"/>
    <w:rsid w:val="00AB2553"/>
    <w:rsid w:val="00AB350B"/>
    <w:rsid w:val="00AB7BC3"/>
    <w:rsid w:val="00AC6F16"/>
    <w:rsid w:val="00AD19B5"/>
    <w:rsid w:val="00AE0993"/>
    <w:rsid w:val="00AE1B66"/>
    <w:rsid w:val="00AE7DB2"/>
    <w:rsid w:val="00AF0E58"/>
    <w:rsid w:val="00AF20EE"/>
    <w:rsid w:val="00AF628C"/>
    <w:rsid w:val="00B0134B"/>
    <w:rsid w:val="00B07A5D"/>
    <w:rsid w:val="00B103A6"/>
    <w:rsid w:val="00B144E1"/>
    <w:rsid w:val="00B163C8"/>
    <w:rsid w:val="00B20432"/>
    <w:rsid w:val="00B20FC5"/>
    <w:rsid w:val="00B2236B"/>
    <w:rsid w:val="00B227AE"/>
    <w:rsid w:val="00B24079"/>
    <w:rsid w:val="00B327A7"/>
    <w:rsid w:val="00B3590A"/>
    <w:rsid w:val="00B433E3"/>
    <w:rsid w:val="00B43F72"/>
    <w:rsid w:val="00B45C95"/>
    <w:rsid w:val="00B50B74"/>
    <w:rsid w:val="00B547FD"/>
    <w:rsid w:val="00B65E20"/>
    <w:rsid w:val="00B7093E"/>
    <w:rsid w:val="00B731F3"/>
    <w:rsid w:val="00B7521E"/>
    <w:rsid w:val="00B75267"/>
    <w:rsid w:val="00B85434"/>
    <w:rsid w:val="00B87F31"/>
    <w:rsid w:val="00B9022D"/>
    <w:rsid w:val="00B91BC6"/>
    <w:rsid w:val="00B94F3B"/>
    <w:rsid w:val="00B97E7E"/>
    <w:rsid w:val="00BA2FD2"/>
    <w:rsid w:val="00BB040E"/>
    <w:rsid w:val="00BB6421"/>
    <w:rsid w:val="00BC7C7E"/>
    <w:rsid w:val="00BD3B8F"/>
    <w:rsid w:val="00BD3D3C"/>
    <w:rsid w:val="00BD6C9B"/>
    <w:rsid w:val="00BE0860"/>
    <w:rsid w:val="00BE1B08"/>
    <w:rsid w:val="00BE2176"/>
    <w:rsid w:val="00BE26E5"/>
    <w:rsid w:val="00BE7A13"/>
    <w:rsid w:val="00BF3283"/>
    <w:rsid w:val="00BF457B"/>
    <w:rsid w:val="00BF58A1"/>
    <w:rsid w:val="00BF73A8"/>
    <w:rsid w:val="00C00DDB"/>
    <w:rsid w:val="00C04303"/>
    <w:rsid w:val="00C04D5A"/>
    <w:rsid w:val="00C0504F"/>
    <w:rsid w:val="00C06BFD"/>
    <w:rsid w:val="00C07F78"/>
    <w:rsid w:val="00C110EF"/>
    <w:rsid w:val="00C14839"/>
    <w:rsid w:val="00C178F9"/>
    <w:rsid w:val="00C17E1A"/>
    <w:rsid w:val="00C230D0"/>
    <w:rsid w:val="00C316E2"/>
    <w:rsid w:val="00C3482F"/>
    <w:rsid w:val="00C35975"/>
    <w:rsid w:val="00C36446"/>
    <w:rsid w:val="00C371A7"/>
    <w:rsid w:val="00C37E54"/>
    <w:rsid w:val="00C410C9"/>
    <w:rsid w:val="00C470D8"/>
    <w:rsid w:val="00C6358E"/>
    <w:rsid w:val="00C6592A"/>
    <w:rsid w:val="00C70C00"/>
    <w:rsid w:val="00C70D80"/>
    <w:rsid w:val="00C72169"/>
    <w:rsid w:val="00C87B2B"/>
    <w:rsid w:val="00C95ED6"/>
    <w:rsid w:val="00C963F7"/>
    <w:rsid w:val="00C96A15"/>
    <w:rsid w:val="00CA1627"/>
    <w:rsid w:val="00CB3B0B"/>
    <w:rsid w:val="00CB76C5"/>
    <w:rsid w:val="00CC4273"/>
    <w:rsid w:val="00CD6165"/>
    <w:rsid w:val="00CD61B6"/>
    <w:rsid w:val="00CD6C21"/>
    <w:rsid w:val="00CD742B"/>
    <w:rsid w:val="00CD7E1D"/>
    <w:rsid w:val="00CE6871"/>
    <w:rsid w:val="00CF063F"/>
    <w:rsid w:val="00CF2877"/>
    <w:rsid w:val="00CF78E3"/>
    <w:rsid w:val="00D04F46"/>
    <w:rsid w:val="00D05BEA"/>
    <w:rsid w:val="00D11336"/>
    <w:rsid w:val="00D11B1F"/>
    <w:rsid w:val="00D12D33"/>
    <w:rsid w:val="00D15EBF"/>
    <w:rsid w:val="00D16143"/>
    <w:rsid w:val="00D2130B"/>
    <w:rsid w:val="00D21605"/>
    <w:rsid w:val="00D30C7C"/>
    <w:rsid w:val="00D32AEA"/>
    <w:rsid w:val="00D32F12"/>
    <w:rsid w:val="00D34458"/>
    <w:rsid w:val="00D34D62"/>
    <w:rsid w:val="00D34DA5"/>
    <w:rsid w:val="00D34DFF"/>
    <w:rsid w:val="00D367A1"/>
    <w:rsid w:val="00D41D87"/>
    <w:rsid w:val="00D47B24"/>
    <w:rsid w:val="00D51FA8"/>
    <w:rsid w:val="00D52F05"/>
    <w:rsid w:val="00D5391F"/>
    <w:rsid w:val="00D61C75"/>
    <w:rsid w:val="00D64A8C"/>
    <w:rsid w:val="00D7658D"/>
    <w:rsid w:val="00D80481"/>
    <w:rsid w:val="00D9612B"/>
    <w:rsid w:val="00DA0B32"/>
    <w:rsid w:val="00DA5B25"/>
    <w:rsid w:val="00DA64C8"/>
    <w:rsid w:val="00DB6442"/>
    <w:rsid w:val="00DC0004"/>
    <w:rsid w:val="00DE7A9B"/>
    <w:rsid w:val="00DE7CA3"/>
    <w:rsid w:val="00DF7D10"/>
    <w:rsid w:val="00E0182E"/>
    <w:rsid w:val="00E03B54"/>
    <w:rsid w:val="00E11123"/>
    <w:rsid w:val="00E11D36"/>
    <w:rsid w:val="00E158CD"/>
    <w:rsid w:val="00E170A6"/>
    <w:rsid w:val="00E1780D"/>
    <w:rsid w:val="00E17D73"/>
    <w:rsid w:val="00E213CB"/>
    <w:rsid w:val="00E357B5"/>
    <w:rsid w:val="00E37719"/>
    <w:rsid w:val="00E43A3E"/>
    <w:rsid w:val="00E52834"/>
    <w:rsid w:val="00E54A01"/>
    <w:rsid w:val="00E61ABE"/>
    <w:rsid w:val="00E644F0"/>
    <w:rsid w:val="00E65A02"/>
    <w:rsid w:val="00E660F8"/>
    <w:rsid w:val="00E712B9"/>
    <w:rsid w:val="00E74522"/>
    <w:rsid w:val="00E91EB4"/>
    <w:rsid w:val="00E942AA"/>
    <w:rsid w:val="00EA16A9"/>
    <w:rsid w:val="00EA326E"/>
    <w:rsid w:val="00EA4D38"/>
    <w:rsid w:val="00EB1740"/>
    <w:rsid w:val="00EB7417"/>
    <w:rsid w:val="00EC01D9"/>
    <w:rsid w:val="00EC3EB4"/>
    <w:rsid w:val="00EC5946"/>
    <w:rsid w:val="00EC6FC3"/>
    <w:rsid w:val="00ED00B2"/>
    <w:rsid w:val="00ED292C"/>
    <w:rsid w:val="00ED39D3"/>
    <w:rsid w:val="00ED3F24"/>
    <w:rsid w:val="00ED500C"/>
    <w:rsid w:val="00ED64CF"/>
    <w:rsid w:val="00EE077E"/>
    <w:rsid w:val="00EE1746"/>
    <w:rsid w:val="00EE4572"/>
    <w:rsid w:val="00EE7587"/>
    <w:rsid w:val="00EF6168"/>
    <w:rsid w:val="00F03B64"/>
    <w:rsid w:val="00F0740F"/>
    <w:rsid w:val="00F24EA6"/>
    <w:rsid w:val="00F25151"/>
    <w:rsid w:val="00F32B18"/>
    <w:rsid w:val="00F32C29"/>
    <w:rsid w:val="00F34288"/>
    <w:rsid w:val="00F35AF7"/>
    <w:rsid w:val="00F45C14"/>
    <w:rsid w:val="00F51EF7"/>
    <w:rsid w:val="00F61FA4"/>
    <w:rsid w:val="00F70D63"/>
    <w:rsid w:val="00F71F94"/>
    <w:rsid w:val="00F73833"/>
    <w:rsid w:val="00F739DD"/>
    <w:rsid w:val="00F75460"/>
    <w:rsid w:val="00F80E94"/>
    <w:rsid w:val="00F82DC8"/>
    <w:rsid w:val="00F868C7"/>
    <w:rsid w:val="00F912EA"/>
    <w:rsid w:val="00FA3FEF"/>
    <w:rsid w:val="00FA56BE"/>
    <w:rsid w:val="00FA7F4E"/>
    <w:rsid w:val="00FB12D8"/>
    <w:rsid w:val="00FB1A8B"/>
    <w:rsid w:val="00FB32F8"/>
    <w:rsid w:val="00FB5D53"/>
    <w:rsid w:val="00FC1954"/>
    <w:rsid w:val="00FC6729"/>
    <w:rsid w:val="00FC7063"/>
    <w:rsid w:val="00FC773E"/>
    <w:rsid w:val="00FD3514"/>
    <w:rsid w:val="00FD58EC"/>
    <w:rsid w:val="00FE0A51"/>
    <w:rsid w:val="00FE0C1E"/>
    <w:rsid w:val="00FE0FE5"/>
    <w:rsid w:val="00FE48C4"/>
    <w:rsid w:val="00FE6F45"/>
    <w:rsid w:val="00FF178C"/>
    <w:rsid w:val="00FF5756"/>
    <w:rsid w:val="00FF70E6"/>
    <w:rsid w:val="00FF782A"/>
    <w:rsid w:val="00FF7ABA"/>
    <w:rsid w:val="00FF7FE7"/>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4B1A"/>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semiHidden/>
    <w:unhideWhenUsed/>
    <w:rsid w:val="001A4B1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1A4B1A"/>
    <w:rPr>
      <w:lang w:val="es-MX"/>
    </w:rPr>
  </w:style>
  <w:style w:type="paragraph" w:styleId="Piedepgina">
    <w:name w:val="footer"/>
    <w:basedOn w:val="Normal"/>
    <w:link w:val="PiedepginaCar"/>
    <w:uiPriority w:val="99"/>
    <w:semiHidden/>
    <w:unhideWhenUsed/>
    <w:rsid w:val="001A4B1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1A4B1A"/>
    <w:rPr>
      <w:lang w:val="es-MX"/>
    </w:rPr>
  </w:style>
  <w:style w:type="character" w:styleId="Nmerodepgina">
    <w:name w:val="page number"/>
    <w:basedOn w:val="Fuentedeprrafopredeter"/>
    <w:uiPriority w:val="99"/>
    <w:semiHidden/>
    <w:rsid w:val="001A4B1A"/>
    <w:rPr>
      <w:rFonts w:cs="Times New Roman"/>
    </w:rPr>
  </w:style>
  <w:style w:type="paragraph" w:styleId="NormalWeb">
    <w:name w:val="Normal (Web)"/>
    <w:basedOn w:val="Normal"/>
    <w:uiPriority w:val="99"/>
    <w:semiHidden/>
    <w:unhideWhenUsed/>
    <w:rsid w:val="001A4B1A"/>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Prrafodelista">
    <w:name w:val="List Paragraph"/>
    <w:basedOn w:val="Normal"/>
    <w:uiPriority w:val="34"/>
    <w:qFormat/>
    <w:rsid w:val="001A4B1A"/>
    <w:pPr>
      <w:spacing w:after="0" w:line="240" w:lineRule="auto"/>
      <w:ind w:left="720"/>
      <w:contextualSpacing/>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A4B1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A4B1A"/>
    <w:rPr>
      <w:rFonts w:ascii="Tahoma" w:hAnsi="Tahoma" w:cs="Tahoma"/>
      <w:sz w:val="16"/>
      <w:szCs w:val="16"/>
      <w:lang w:val="es-MX"/>
    </w:rPr>
  </w:style>
</w:styles>
</file>

<file path=word/webSettings.xml><?xml version="1.0" encoding="utf-8"?>
<w:webSettings xmlns:r="http://schemas.openxmlformats.org/officeDocument/2006/relationships" xmlns:w="http://schemas.openxmlformats.org/wordprocessingml/2006/main">
  <w:divs>
    <w:div w:id="25566279">
      <w:bodyDiv w:val="1"/>
      <w:marLeft w:val="0"/>
      <w:marRight w:val="0"/>
      <w:marTop w:val="0"/>
      <w:marBottom w:val="0"/>
      <w:divBdr>
        <w:top w:val="none" w:sz="0" w:space="0" w:color="auto"/>
        <w:left w:val="none" w:sz="0" w:space="0" w:color="auto"/>
        <w:bottom w:val="none" w:sz="0" w:space="0" w:color="auto"/>
        <w:right w:val="none" w:sz="0" w:space="0" w:color="auto"/>
      </w:divBdr>
    </w:div>
    <w:div w:id="53555133">
      <w:bodyDiv w:val="1"/>
      <w:marLeft w:val="0"/>
      <w:marRight w:val="0"/>
      <w:marTop w:val="0"/>
      <w:marBottom w:val="0"/>
      <w:divBdr>
        <w:top w:val="none" w:sz="0" w:space="0" w:color="auto"/>
        <w:left w:val="none" w:sz="0" w:space="0" w:color="auto"/>
        <w:bottom w:val="none" w:sz="0" w:space="0" w:color="auto"/>
        <w:right w:val="none" w:sz="0" w:space="0" w:color="auto"/>
      </w:divBdr>
    </w:div>
    <w:div w:id="100145925">
      <w:bodyDiv w:val="1"/>
      <w:marLeft w:val="0"/>
      <w:marRight w:val="0"/>
      <w:marTop w:val="0"/>
      <w:marBottom w:val="0"/>
      <w:divBdr>
        <w:top w:val="none" w:sz="0" w:space="0" w:color="auto"/>
        <w:left w:val="none" w:sz="0" w:space="0" w:color="auto"/>
        <w:bottom w:val="none" w:sz="0" w:space="0" w:color="auto"/>
        <w:right w:val="none" w:sz="0" w:space="0" w:color="auto"/>
      </w:divBdr>
    </w:div>
    <w:div w:id="140736808">
      <w:bodyDiv w:val="1"/>
      <w:marLeft w:val="0"/>
      <w:marRight w:val="0"/>
      <w:marTop w:val="0"/>
      <w:marBottom w:val="0"/>
      <w:divBdr>
        <w:top w:val="none" w:sz="0" w:space="0" w:color="auto"/>
        <w:left w:val="none" w:sz="0" w:space="0" w:color="auto"/>
        <w:bottom w:val="none" w:sz="0" w:space="0" w:color="auto"/>
        <w:right w:val="none" w:sz="0" w:space="0" w:color="auto"/>
      </w:divBdr>
    </w:div>
    <w:div w:id="203954722">
      <w:bodyDiv w:val="1"/>
      <w:marLeft w:val="0"/>
      <w:marRight w:val="0"/>
      <w:marTop w:val="0"/>
      <w:marBottom w:val="0"/>
      <w:divBdr>
        <w:top w:val="none" w:sz="0" w:space="0" w:color="auto"/>
        <w:left w:val="none" w:sz="0" w:space="0" w:color="auto"/>
        <w:bottom w:val="none" w:sz="0" w:space="0" w:color="auto"/>
        <w:right w:val="none" w:sz="0" w:space="0" w:color="auto"/>
      </w:divBdr>
    </w:div>
    <w:div w:id="214313496">
      <w:bodyDiv w:val="1"/>
      <w:marLeft w:val="0"/>
      <w:marRight w:val="0"/>
      <w:marTop w:val="0"/>
      <w:marBottom w:val="0"/>
      <w:divBdr>
        <w:top w:val="none" w:sz="0" w:space="0" w:color="auto"/>
        <w:left w:val="none" w:sz="0" w:space="0" w:color="auto"/>
        <w:bottom w:val="none" w:sz="0" w:space="0" w:color="auto"/>
        <w:right w:val="none" w:sz="0" w:space="0" w:color="auto"/>
      </w:divBdr>
    </w:div>
    <w:div w:id="244993221">
      <w:bodyDiv w:val="1"/>
      <w:marLeft w:val="0"/>
      <w:marRight w:val="0"/>
      <w:marTop w:val="0"/>
      <w:marBottom w:val="0"/>
      <w:divBdr>
        <w:top w:val="none" w:sz="0" w:space="0" w:color="auto"/>
        <w:left w:val="none" w:sz="0" w:space="0" w:color="auto"/>
        <w:bottom w:val="none" w:sz="0" w:space="0" w:color="auto"/>
        <w:right w:val="none" w:sz="0" w:space="0" w:color="auto"/>
      </w:divBdr>
    </w:div>
    <w:div w:id="365449261">
      <w:bodyDiv w:val="1"/>
      <w:marLeft w:val="0"/>
      <w:marRight w:val="0"/>
      <w:marTop w:val="0"/>
      <w:marBottom w:val="0"/>
      <w:divBdr>
        <w:top w:val="none" w:sz="0" w:space="0" w:color="auto"/>
        <w:left w:val="none" w:sz="0" w:space="0" w:color="auto"/>
        <w:bottom w:val="none" w:sz="0" w:space="0" w:color="auto"/>
        <w:right w:val="none" w:sz="0" w:space="0" w:color="auto"/>
      </w:divBdr>
    </w:div>
    <w:div w:id="425688233">
      <w:bodyDiv w:val="1"/>
      <w:marLeft w:val="0"/>
      <w:marRight w:val="0"/>
      <w:marTop w:val="0"/>
      <w:marBottom w:val="0"/>
      <w:divBdr>
        <w:top w:val="none" w:sz="0" w:space="0" w:color="auto"/>
        <w:left w:val="none" w:sz="0" w:space="0" w:color="auto"/>
        <w:bottom w:val="none" w:sz="0" w:space="0" w:color="auto"/>
        <w:right w:val="none" w:sz="0" w:space="0" w:color="auto"/>
      </w:divBdr>
    </w:div>
    <w:div w:id="427234701">
      <w:bodyDiv w:val="1"/>
      <w:marLeft w:val="0"/>
      <w:marRight w:val="0"/>
      <w:marTop w:val="0"/>
      <w:marBottom w:val="0"/>
      <w:divBdr>
        <w:top w:val="none" w:sz="0" w:space="0" w:color="auto"/>
        <w:left w:val="none" w:sz="0" w:space="0" w:color="auto"/>
        <w:bottom w:val="none" w:sz="0" w:space="0" w:color="auto"/>
        <w:right w:val="none" w:sz="0" w:space="0" w:color="auto"/>
      </w:divBdr>
    </w:div>
    <w:div w:id="450368377">
      <w:bodyDiv w:val="1"/>
      <w:marLeft w:val="0"/>
      <w:marRight w:val="0"/>
      <w:marTop w:val="0"/>
      <w:marBottom w:val="0"/>
      <w:divBdr>
        <w:top w:val="none" w:sz="0" w:space="0" w:color="auto"/>
        <w:left w:val="none" w:sz="0" w:space="0" w:color="auto"/>
        <w:bottom w:val="none" w:sz="0" w:space="0" w:color="auto"/>
        <w:right w:val="none" w:sz="0" w:space="0" w:color="auto"/>
      </w:divBdr>
    </w:div>
    <w:div w:id="492380552">
      <w:bodyDiv w:val="1"/>
      <w:marLeft w:val="0"/>
      <w:marRight w:val="0"/>
      <w:marTop w:val="0"/>
      <w:marBottom w:val="0"/>
      <w:divBdr>
        <w:top w:val="none" w:sz="0" w:space="0" w:color="auto"/>
        <w:left w:val="none" w:sz="0" w:space="0" w:color="auto"/>
        <w:bottom w:val="none" w:sz="0" w:space="0" w:color="auto"/>
        <w:right w:val="none" w:sz="0" w:space="0" w:color="auto"/>
      </w:divBdr>
    </w:div>
    <w:div w:id="528642369">
      <w:bodyDiv w:val="1"/>
      <w:marLeft w:val="0"/>
      <w:marRight w:val="0"/>
      <w:marTop w:val="0"/>
      <w:marBottom w:val="0"/>
      <w:divBdr>
        <w:top w:val="none" w:sz="0" w:space="0" w:color="auto"/>
        <w:left w:val="none" w:sz="0" w:space="0" w:color="auto"/>
        <w:bottom w:val="none" w:sz="0" w:space="0" w:color="auto"/>
        <w:right w:val="none" w:sz="0" w:space="0" w:color="auto"/>
      </w:divBdr>
      <w:divsChild>
        <w:div w:id="627705687">
          <w:marLeft w:val="547"/>
          <w:marRight w:val="0"/>
          <w:marTop w:val="0"/>
          <w:marBottom w:val="0"/>
          <w:divBdr>
            <w:top w:val="none" w:sz="0" w:space="0" w:color="auto"/>
            <w:left w:val="none" w:sz="0" w:space="0" w:color="auto"/>
            <w:bottom w:val="none" w:sz="0" w:space="0" w:color="auto"/>
            <w:right w:val="none" w:sz="0" w:space="0" w:color="auto"/>
          </w:divBdr>
        </w:div>
      </w:divsChild>
    </w:div>
    <w:div w:id="592326660">
      <w:bodyDiv w:val="1"/>
      <w:marLeft w:val="0"/>
      <w:marRight w:val="0"/>
      <w:marTop w:val="0"/>
      <w:marBottom w:val="0"/>
      <w:divBdr>
        <w:top w:val="none" w:sz="0" w:space="0" w:color="auto"/>
        <w:left w:val="none" w:sz="0" w:space="0" w:color="auto"/>
        <w:bottom w:val="none" w:sz="0" w:space="0" w:color="auto"/>
        <w:right w:val="none" w:sz="0" w:space="0" w:color="auto"/>
      </w:divBdr>
    </w:div>
    <w:div w:id="597524361">
      <w:bodyDiv w:val="1"/>
      <w:marLeft w:val="0"/>
      <w:marRight w:val="0"/>
      <w:marTop w:val="0"/>
      <w:marBottom w:val="0"/>
      <w:divBdr>
        <w:top w:val="none" w:sz="0" w:space="0" w:color="auto"/>
        <w:left w:val="none" w:sz="0" w:space="0" w:color="auto"/>
        <w:bottom w:val="none" w:sz="0" w:space="0" w:color="auto"/>
        <w:right w:val="none" w:sz="0" w:space="0" w:color="auto"/>
      </w:divBdr>
    </w:div>
    <w:div w:id="620691654">
      <w:bodyDiv w:val="1"/>
      <w:marLeft w:val="0"/>
      <w:marRight w:val="0"/>
      <w:marTop w:val="0"/>
      <w:marBottom w:val="0"/>
      <w:divBdr>
        <w:top w:val="none" w:sz="0" w:space="0" w:color="auto"/>
        <w:left w:val="none" w:sz="0" w:space="0" w:color="auto"/>
        <w:bottom w:val="none" w:sz="0" w:space="0" w:color="auto"/>
        <w:right w:val="none" w:sz="0" w:space="0" w:color="auto"/>
      </w:divBdr>
    </w:div>
    <w:div w:id="653491859">
      <w:bodyDiv w:val="1"/>
      <w:marLeft w:val="0"/>
      <w:marRight w:val="0"/>
      <w:marTop w:val="0"/>
      <w:marBottom w:val="0"/>
      <w:divBdr>
        <w:top w:val="none" w:sz="0" w:space="0" w:color="auto"/>
        <w:left w:val="none" w:sz="0" w:space="0" w:color="auto"/>
        <w:bottom w:val="none" w:sz="0" w:space="0" w:color="auto"/>
        <w:right w:val="none" w:sz="0" w:space="0" w:color="auto"/>
      </w:divBdr>
    </w:div>
    <w:div w:id="657997935">
      <w:bodyDiv w:val="1"/>
      <w:marLeft w:val="0"/>
      <w:marRight w:val="0"/>
      <w:marTop w:val="0"/>
      <w:marBottom w:val="0"/>
      <w:divBdr>
        <w:top w:val="none" w:sz="0" w:space="0" w:color="auto"/>
        <w:left w:val="none" w:sz="0" w:space="0" w:color="auto"/>
        <w:bottom w:val="none" w:sz="0" w:space="0" w:color="auto"/>
        <w:right w:val="none" w:sz="0" w:space="0" w:color="auto"/>
      </w:divBdr>
    </w:div>
    <w:div w:id="705981695">
      <w:bodyDiv w:val="1"/>
      <w:marLeft w:val="0"/>
      <w:marRight w:val="0"/>
      <w:marTop w:val="0"/>
      <w:marBottom w:val="0"/>
      <w:divBdr>
        <w:top w:val="none" w:sz="0" w:space="0" w:color="auto"/>
        <w:left w:val="none" w:sz="0" w:space="0" w:color="auto"/>
        <w:bottom w:val="none" w:sz="0" w:space="0" w:color="auto"/>
        <w:right w:val="none" w:sz="0" w:space="0" w:color="auto"/>
      </w:divBdr>
    </w:div>
    <w:div w:id="709379144">
      <w:bodyDiv w:val="1"/>
      <w:marLeft w:val="0"/>
      <w:marRight w:val="0"/>
      <w:marTop w:val="0"/>
      <w:marBottom w:val="0"/>
      <w:divBdr>
        <w:top w:val="none" w:sz="0" w:space="0" w:color="auto"/>
        <w:left w:val="none" w:sz="0" w:space="0" w:color="auto"/>
        <w:bottom w:val="none" w:sz="0" w:space="0" w:color="auto"/>
        <w:right w:val="none" w:sz="0" w:space="0" w:color="auto"/>
      </w:divBdr>
    </w:div>
    <w:div w:id="719867123">
      <w:bodyDiv w:val="1"/>
      <w:marLeft w:val="0"/>
      <w:marRight w:val="0"/>
      <w:marTop w:val="0"/>
      <w:marBottom w:val="0"/>
      <w:divBdr>
        <w:top w:val="none" w:sz="0" w:space="0" w:color="auto"/>
        <w:left w:val="none" w:sz="0" w:space="0" w:color="auto"/>
        <w:bottom w:val="none" w:sz="0" w:space="0" w:color="auto"/>
        <w:right w:val="none" w:sz="0" w:space="0" w:color="auto"/>
      </w:divBdr>
    </w:div>
    <w:div w:id="754518003">
      <w:bodyDiv w:val="1"/>
      <w:marLeft w:val="0"/>
      <w:marRight w:val="0"/>
      <w:marTop w:val="0"/>
      <w:marBottom w:val="0"/>
      <w:divBdr>
        <w:top w:val="none" w:sz="0" w:space="0" w:color="auto"/>
        <w:left w:val="none" w:sz="0" w:space="0" w:color="auto"/>
        <w:bottom w:val="none" w:sz="0" w:space="0" w:color="auto"/>
        <w:right w:val="none" w:sz="0" w:space="0" w:color="auto"/>
      </w:divBdr>
    </w:div>
    <w:div w:id="755250982">
      <w:bodyDiv w:val="1"/>
      <w:marLeft w:val="0"/>
      <w:marRight w:val="0"/>
      <w:marTop w:val="0"/>
      <w:marBottom w:val="0"/>
      <w:divBdr>
        <w:top w:val="none" w:sz="0" w:space="0" w:color="auto"/>
        <w:left w:val="none" w:sz="0" w:space="0" w:color="auto"/>
        <w:bottom w:val="none" w:sz="0" w:space="0" w:color="auto"/>
        <w:right w:val="none" w:sz="0" w:space="0" w:color="auto"/>
      </w:divBdr>
    </w:div>
    <w:div w:id="766196657">
      <w:bodyDiv w:val="1"/>
      <w:marLeft w:val="0"/>
      <w:marRight w:val="0"/>
      <w:marTop w:val="0"/>
      <w:marBottom w:val="0"/>
      <w:divBdr>
        <w:top w:val="none" w:sz="0" w:space="0" w:color="auto"/>
        <w:left w:val="none" w:sz="0" w:space="0" w:color="auto"/>
        <w:bottom w:val="none" w:sz="0" w:space="0" w:color="auto"/>
        <w:right w:val="none" w:sz="0" w:space="0" w:color="auto"/>
      </w:divBdr>
    </w:div>
    <w:div w:id="785466326">
      <w:bodyDiv w:val="1"/>
      <w:marLeft w:val="0"/>
      <w:marRight w:val="0"/>
      <w:marTop w:val="0"/>
      <w:marBottom w:val="0"/>
      <w:divBdr>
        <w:top w:val="none" w:sz="0" w:space="0" w:color="auto"/>
        <w:left w:val="none" w:sz="0" w:space="0" w:color="auto"/>
        <w:bottom w:val="none" w:sz="0" w:space="0" w:color="auto"/>
        <w:right w:val="none" w:sz="0" w:space="0" w:color="auto"/>
      </w:divBdr>
    </w:div>
    <w:div w:id="823669853">
      <w:bodyDiv w:val="1"/>
      <w:marLeft w:val="0"/>
      <w:marRight w:val="0"/>
      <w:marTop w:val="0"/>
      <w:marBottom w:val="0"/>
      <w:divBdr>
        <w:top w:val="none" w:sz="0" w:space="0" w:color="auto"/>
        <w:left w:val="none" w:sz="0" w:space="0" w:color="auto"/>
        <w:bottom w:val="none" w:sz="0" w:space="0" w:color="auto"/>
        <w:right w:val="none" w:sz="0" w:space="0" w:color="auto"/>
      </w:divBdr>
    </w:div>
    <w:div w:id="846486014">
      <w:bodyDiv w:val="1"/>
      <w:marLeft w:val="0"/>
      <w:marRight w:val="0"/>
      <w:marTop w:val="0"/>
      <w:marBottom w:val="0"/>
      <w:divBdr>
        <w:top w:val="none" w:sz="0" w:space="0" w:color="auto"/>
        <w:left w:val="none" w:sz="0" w:space="0" w:color="auto"/>
        <w:bottom w:val="none" w:sz="0" w:space="0" w:color="auto"/>
        <w:right w:val="none" w:sz="0" w:space="0" w:color="auto"/>
      </w:divBdr>
    </w:div>
    <w:div w:id="849837686">
      <w:bodyDiv w:val="1"/>
      <w:marLeft w:val="0"/>
      <w:marRight w:val="0"/>
      <w:marTop w:val="0"/>
      <w:marBottom w:val="0"/>
      <w:divBdr>
        <w:top w:val="none" w:sz="0" w:space="0" w:color="auto"/>
        <w:left w:val="none" w:sz="0" w:space="0" w:color="auto"/>
        <w:bottom w:val="none" w:sz="0" w:space="0" w:color="auto"/>
        <w:right w:val="none" w:sz="0" w:space="0" w:color="auto"/>
      </w:divBdr>
    </w:div>
    <w:div w:id="899369151">
      <w:bodyDiv w:val="1"/>
      <w:marLeft w:val="0"/>
      <w:marRight w:val="0"/>
      <w:marTop w:val="0"/>
      <w:marBottom w:val="0"/>
      <w:divBdr>
        <w:top w:val="none" w:sz="0" w:space="0" w:color="auto"/>
        <w:left w:val="none" w:sz="0" w:space="0" w:color="auto"/>
        <w:bottom w:val="none" w:sz="0" w:space="0" w:color="auto"/>
        <w:right w:val="none" w:sz="0" w:space="0" w:color="auto"/>
      </w:divBdr>
    </w:div>
    <w:div w:id="1005061575">
      <w:bodyDiv w:val="1"/>
      <w:marLeft w:val="0"/>
      <w:marRight w:val="0"/>
      <w:marTop w:val="0"/>
      <w:marBottom w:val="0"/>
      <w:divBdr>
        <w:top w:val="none" w:sz="0" w:space="0" w:color="auto"/>
        <w:left w:val="none" w:sz="0" w:space="0" w:color="auto"/>
        <w:bottom w:val="none" w:sz="0" w:space="0" w:color="auto"/>
        <w:right w:val="none" w:sz="0" w:space="0" w:color="auto"/>
      </w:divBdr>
    </w:div>
    <w:div w:id="1079524984">
      <w:bodyDiv w:val="1"/>
      <w:marLeft w:val="0"/>
      <w:marRight w:val="0"/>
      <w:marTop w:val="0"/>
      <w:marBottom w:val="0"/>
      <w:divBdr>
        <w:top w:val="none" w:sz="0" w:space="0" w:color="auto"/>
        <w:left w:val="none" w:sz="0" w:space="0" w:color="auto"/>
        <w:bottom w:val="none" w:sz="0" w:space="0" w:color="auto"/>
        <w:right w:val="none" w:sz="0" w:space="0" w:color="auto"/>
      </w:divBdr>
    </w:div>
    <w:div w:id="1105886220">
      <w:bodyDiv w:val="1"/>
      <w:marLeft w:val="0"/>
      <w:marRight w:val="0"/>
      <w:marTop w:val="0"/>
      <w:marBottom w:val="0"/>
      <w:divBdr>
        <w:top w:val="none" w:sz="0" w:space="0" w:color="auto"/>
        <w:left w:val="none" w:sz="0" w:space="0" w:color="auto"/>
        <w:bottom w:val="none" w:sz="0" w:space="0" w:color="auto"/>
        <w:right w:val="none" w:sz="0" w:space="0" w:color="auto"/>
      </w:divBdr>
    </w:div>
    <w:div w:id="1155604816">
      <w:bodyDiv w:val="1"/>
      <w:marLeft w:val="0"/>
      <w:marRight w:val="0"/>
      <w:marTop w:val="0"/>
      <w:marBottom w:val="0"/>
      <w:divBdr>
        <w:top w:val="none" w:sz="0" w:space="0" w:color="auto"/>
        <w:left w:val="none" w:sz="0" w:space="0" w:color="auto"/>
        <w:bottom w:val="none" w:sz="0" w:space="0" w:color="auto"/>
        <w:right w:val="none" w:sz="0" w:space="0" w:color="auto"/>
      </w:divBdr>
    </w:div>
    <w:div w:id="1179006268">
      <w:bodyDiv w:val="1"/>
      <w:marLeft w:val="0"/>
      <w:marRight w:val="0"/>
      <w:marTop w:val="0"/>
      <w:marBottom w:val="0"/>
      <w:divBdr>
        <w:top w:val="none" w:sz="0" w:space="0" w:color="auto"/>
        <w:left w:val="none" w:sz="0" w:space="0" w:color="auto"/>
        <w:bottom w:val="none" w:sz="0" w:space="0" w:color="auto"/>
        <w:right w:val="none" w:sz="0" w:space="0" w:color="auto"/>
      </w:divBdr>
    </w:div>
    <w:div w:id="1211116972">
      <w:bodyDiv w:val="1"/>
      <w:marLeft w:val="0"/>
      <w:marRight w:val="0"/>
      <w:marTop w:val="0"/>
      <w:marBottom w:val="0"/>
      <w:divBdr>
        <w:top w:val="none" w:sz="0" w:space="0" w:color="auto"/>
        <w:left w:val="none" w:sz="0" w:space="0" w:color="auto"/>
        <w:bottom w:val="none" w:sz="0" w:space="0" w:color="auto"/>
        <w:right w:val="none" w:sz="0" w:space="0" w:color="auto"/>
      </w:divBdr>
    </w:div>
    <w:div w:id="1302419084">
      <w:bodyDiv w:val="1"/>
      <w:marLeft w:val="0"/>
      <w:marRight w:val="0"/>
      <w:marTop w:val="0"/>
      <w:marBottom w:val="0"/>
      <w:divBdr>
        <w:top w:val="none" w:sz="0" w:space="0" w:color="auto"/>
        <w:left w:val="none" w:sz="0" w:space="0" w:color="auto"/>
        <w:bottom w:val="none" w:sz="0" w:space="0" w:color="auto"/>
        <w:right w:val="none" w:sz="0" w:space="0" w:color="auto"/>
      </w:divBdr>
    </w:div>
    <w:div w:id="1302543347">
      <w:bodyDiv w:val="1"/>
      <w:marLeft w:val="0"/>
      <w:marRight w:val="0"/>
      <w:marTop w:val="0"/>
      <w:marBottom w:val="0"/>
      <w:divBdr>
        <w:top w:val="none" w:sz="0" w:space="0" w:color="auto"/>
        <w:left w:val="none" w:sz="0" w:space="0" w:color="auto"/>
        <w:bottom w:val="none" w:sz="0" w:space="0" w:color="auto"/>
        <w:right w:val="none" w:sz="0" w:space="0" w:color="auto"/>
      </w:divBdr>
    </w:div>
    <w:div w:id="1439833679">
      <w:bodyDiv w:val="1"/>
      <w:marLeft w:val="0"/>
      <w:marRight w:val="0"/>
      <w:marTop w:val="0"/>
      <w:marBottom w:val="0"/>
      <w:divBdr>
        <w:top w:val="none" w:sz="0" w:space="0" w:color="auto"/>
        <w:left w:val="none" w:sz="0" w:space="0" w:color="auto"/>
        <w:bottom w:val="none" w:sz="0" w:space="0" w:color="auto"/>
        <w:right w:val="none" w:sz="0" w:space="0" w:color="auto"/>
      </w:divBdr>
    </w:div>
    <w:div w:id="1444377905">
      <w:bodyDiv w:val="1"/>
      <w:marLeft w:val="0"/>
      <w:marRight w:val="0"/>
      <w:marTop w:val="0"/>
      <w:marBottom w:val="0"/>
      <w:divBdr>
        <w:top w:val="none" w:sz="0" w:space="0" w:color="auto"/>
        <w:left w:val="none" w:sz="0" w:space="0" w:color="auto"/>
        <w:bottom w:val="none" w:sz="0" w:space="0" w:color="auto"/>
        <w:right w:val="none" w:sz="0" w:space="0" w:color="auto"/>
      </w:divBdr>
    </w:div>
    <w:div w:id="1447507003">
      <w:bodyDiv w:val="1"/>
      <w:marLeft w:val="0"/>
      <w:marRight w:val="0"/>
      <w:marTop w:val="0"/>
      <w:marBottom w:val="0"/>
      <w:divBdr>
        <w:top w:val="none" w:sz="0" w:space="0" w:color="auto"/>
        <w:left w:val="none" w:sz="0" w:space="0" w:color="auto"/>
        <w:bottom w:val="none" w:sz="0" w:space="0" w:color="auto"/>
        <w:right w:val="none" w:sz="0" w:space="0" w:color="auto"/>
      </w:divBdr>
    </w:div>
    <w:div w:id="1517233291">
      <w:bodyDiv w:val="1"/>
      <w:marLeft w:val="0"/>
      <w:marRight w:val="0"/>
      <w:marTop w:val="0"/>
      <w:marBottom w:val="0"/>
      <w:divBdr>
        <w:top w:val="none" w:sz="0" w:space="0" w:color="auto"/>
        <w:left w:val="none" w:sz="0" w:space="0" w:color="auto"/>
        <w:bottom w:val="none" w:sz="0" w:space="0" w:color="auto"/>
        <w:right w:val="none" w:sz="0" w:space="0" w:color="auto"/>
      </w:divBdr>
    </w:div>
    <w:div w:id="1539319346">
      <w:bodyDiv w:val="1"/>
      <w:marLeft w:val="0"/>
      <w:marRight w:val="0"/>
      <w:marTop w:val="0"/>
      <w:marBottom w:val="0"/>
      <w:divBdr>
        <w:top w:val="none" w:sz="0" w:space="0" w:color="auto"/>
        <w:left w:val="none" w:sz="0" w:space="0" w:color="auto"/>
        <w:bottom w:val="none" w:sz="0" w:space="0" w:color="auto"/>
        <w:right w:val="none" w:sz="0" w:space="0" w:color="auto"/>
      </w:divBdr>
    </w:div>
    <w:div w:id="1555039886">
      <w:bodyDiv w:val="1"/>
      <w:marLeft w:val="0"/>
      <w:marRight w:val="0"/>
      <w:marTop w:val="0"/>
      <w:marBottom w:val="0"/>
      <w:divBdr>
        <w:top w:val="none" w:sz="0" w:space="0" w:color="auto"/>
        <w:left w:val="none" w:sz="0" w:space="0" w:color="auto"/>
        <w:bottom w:val="none" w:sz="0" w:space="0" w:color="auto"/>
        <w:right w:val="none" w:sz="0" w:space="0" w:color="auto"/>
      </w:divBdr>
    </w:div>
    <w:div w:id="1590314540">
      <w:bodyDiv w:val="1"/>
      <w:marLeft w:val="0"/>
      <w:marRight w:val="0"/>
      <w:marTop w:val="0"/>
      <w:marBottom w:val="0"/>
      <w:divBdr>
        <w:top w:val="none" w:sz="0" w:space="0" w:color="auto"/>
        <w:left w:val="none" w:sz="0" w:space="0" w:color="auto"/>
        <w:bottom w:val="none" w:sz="0" w:space="0" w:color="auto"/>
        <w:right w:val="none" w:sz="0" w:space="0" w:color="auto"/>
      </w:divBdr>
    </w:div>
    <w:div w:id="1737510350">
      <w:bodyDiv w:val="1"/>
      <w:marLeft w:val="0"/>
      <w:marRight w:val="0"/>
      <w:marTop w:val="0"/>
      <w:marBottom w:val="0"/>
      <w:divBdr>
        <w:top w:val="none" w:sz="0" w:space="0" w:color="auto"/>
        <w:left w:val="none" w:sz="0" w:space="0" w:color="auto"/>
        <w:bottom w:val="none" w:sz="0" w:space="0" w:color="auto"/>
        <w:right w:val="none" w:sz="0" w:space="0" w:color="auto"/>
      </w:divBdr>
    </w:div>
    <w:div w:id="1743870419">
      <w:bodyDiv w:val="1"/>
      <w:marLeft w:val="0"/>
      <w:marRight w:val="0"/>
      <w:marTop w:val="0"/>
      <w:marBottom w:val="0"/>
      <w:divBdr>
        <w:top w:val="none" w:sz="0" w:space="0" w:color="auto"/>
        <w:left w:val="none" w:sz="0" w:space="0" w:color="auto"/>
        <w:bottom w:val="none" w:sz="0" w:space="0" w:color="auto"/>
        <w:right w:val="none" w:sz="0" w:space="0" w:color="auto"/>
      </w:divBdr>
    </w:div>
    <w:div w:id="1762950806">
      <w:bodyDiv w:val="1"/>
      <w:marLeft w:val="0"/>
      <w:marRight w:val="0"/>
      <w:marTop w:val="0"/>
      <w:marBottom w:val="0"/>
      <w:divBdr>
        <w:top w:val="none" w:sz="0" w:space="0" w:color="auto"/>
        <w:left w:val="none" w:sz="0" w:space="0" w:color="auto"/>
        <w:bottom w:val="none" w:sz="0" w:space="0" w:color="auto"/>
        <w:right w:val="none" w:sz="0" w:space="0" w:color="auto"/>
      </w:divBdr>
      <w:divsChild>
        <w:div w:id="208998537">
          <w:marLeft w:val="547"/>
          <w:marRight w:val="0"/>
          <w:marTop w:val="0"/>
          <w:marBottom w:val="0"/>
          <w:divBdr>
            <w:top w:val="none" w:sz="0" w:space="0" w:color="auto"/>
            <w:left w:val="none" w:sz="0" w:space="0" w:color="auto"/>
            <w:bottom w:val="none" w:sz="0" w:space="0" w:color="auto"/>
            <w:right w:val="none" w:sz="0" w:space="0" w:color="auto"/>
          </w:divBdr>
        </w:div>
      </w:divsChild>
    </w:div>
    <w:div w:id="1831675874">
      <w:bodyDiv w:val="1"/>
      <w:marLeft w:val="0"/>
      <w:marRight w:val="0"/>
      <w:marTop w:val="0"/>
      <w:marBottom w:val="0"/>
      <w:divBdr>
        <w:top w:val="none" w:sz="0" w:space="0" w:color="auto"/>
        <w:left w:val="none" w:sz="0" w:space="0" w:color="auto"/>
        <w:bottom w:val="none" w:sz="0" w:space="0" w:color="auto"/>
        <w:right w:val="none" w:sz="0" w:space="0" w:color="auto"/>
      </w:divBdr>
    </w:div>
    <w:div w:id="1845320579">
      <w:bodyDiv w:val="1"/>
      <w:marLeft w:val="0"/>
      <w:marRight w:val="0"/>
      <w:marTop w:val="0"/>
      <w:marBottom w:val="0"/>
      <w:divBdr>
        <w:top w:val="none" w:sz="0" w:space="0" w:color="auto"/>
        <w:left w:val="none" w:sz="0" w:space="0" w:color="auto"/>
        <w:bottom w:val="none" w:sz="0" w:space="0" w:color="auto"/>
        <w:right w:val="none" w:sz="0" w:space="0" w:color="auto"/>
      </w:divBdr>
    </w:div>
    <w:div w:id="1889995665">
      <w:bodyDiv w:val="1"/>
      <w:marLeft w:val="0"/>
      <w:marRight w:val="0"/>
      <w:marTop w:val="0"/>
      <w:marBottom w:val="0"/>
      <w:divBdr>
        <w:top w:val="none" w:sz="0" w:space="0" w:color="auto"/>
        <w:left w:val="none" w:sz="0" w:space="0" w:color="auto"/>
        <w:bottom w:val="none" w:sz="0" w:space="0" w:color="auto"/>
        <w:right w:val="none" w:sz="0" w:space="0" w:color="auto"/>
      </w:divBdr>
    </w:div>
    <w:div w:id="1915816853">
      <w:bodyDiv w:val="1"/>
      <w:marLeft w:val="0"/>
      <w:marRight w:val="0"/>
      <w:marTop w:val="0"/>
      <w:marBottom w:val="0"/>
      <w:divBdr>
        <w:top w:val="none" w:sz="0" w:space="0" w:color="auto"/>
        <w:left w:val="none" w:sz="0" w:space="0" w:color="auto"/>
        <w:bottom w:val="none" w:sz="0" w:space="0" w:color="auto"/>
        <w:right w:val="none" w:sz="0" w:space="0" w:color="auto"/>
      </w:divBdr>
      <w:divsChild>
        <w:div w:id="650444921">
          <w:marLeft w:val="547"/>
          <w:marRight w:val="0"/>
          <w:marTop w:val="0"/>
          <w:marBottom w:val="0"/>
          <w:divBdr>
            <w:top w:val="none" w:sz="0" w:space="0" w:color="auto"/>
            <w:left w:val="none" w:sz="0" w:space="0" w:color="auto"/>
            <w:bottom w:val="none" w:sz="0" w:space="0" w:color="auto"/>
            <w:right w:val="none" w:sz="0" w:space="0" w:color="auto"/>
          </w:divBdr>
        </w:div>
        <w:div w:id="810903355">
          <w:marLeft w:val="547"/>
          <w:marRight w:val="0"/>
          <w:marTop w:val="0"/>
          <w:marBottom w:val="0"/>
          <w:divBdr>
            <w:top w:val="none" w:sz="0" w:space="0" w:color="auto"/>
            <w:left w:val="none" w:sz="0" w:space="0" w:color="auto"/>
            <w:bottom w:val="none" w:sz="0" w:space="0" w:color="auto"/>
            <w:right w:val="none" w:sz="0" w:space="0" w:color="auto"/>
          </w:divBdr>
        </w:div>
      </w:divsChild>
    </w:div>
    <w:div w:id="1940063927">
      <w:bodyDiv w:val="1"/>
      <w:marLeft w:val="0"/>
      <w:marRight w:val="0"/>
      <w:marTop w:val="0"/>
      <w:marBottom w:val="0"/>
      <w:divBdr>
        <w:top w:val="none" w:sz="0" w:space="0" w:color="auto"/>
        <w:left w:val="none" w:sz="0" w:space="0" w:color="auto"/>
        <w:bottom w:val="none" w:sz="0" w:space="0" w:color="auto"/>
        <w:right w:val="none" w:sz="0" w:space="0" w:color="auto"/>
      </w:divBdr>
    </w:div>
    <w:div w:id="1964916426">
      <w:bodyDiv w:val="1"/>
      <w:marLeft w:val="0"/>
      <w:marRight w:val="0"/>
      <w:marTop w:val="0"/>
      <w:marBottom w:val="0"/>
      <w:divBdr>
        <w:top w:val="none" w:sz="0" w:space="0" w:color="auto"/>
        <w:left w:val="none" w:sz="0" w:space="0" w:color="auto"/>
        <w:bottom w:val="none" w:sz="0" w:space="0" w:color="auto"/>
        <w:right w:val="none" w:sz="0" w:space="0" w:color="auto"/>
      </w:divBdr>
    </w:div>
    <w:div w:id="1991209885">
      <w:bodyDiv w:val="1"/>
      <w:marLeft w:val="0"/>
      <w:marRight w:val="0"/>
      <w:marTop w:val="0"/>
      <w:marBottom w:val="0"/>
      <w:divBdr>
        <w:top w:val="none" w:sz="0" w:space="0" w:color="auto"/>
        <w:left w:val="none" w:sz="0" w:space="0" w:color="auto"/>
        <w:bottom w:val="none" w:sz="0" w:space="0" w:color="auto"/>
        <w:right w:val="none" w:sz="0" w:space="0" w:color="auto"/>
      </w:divBdr>
    </w:div>
    <w:div w:id="1996258018">
      <w:bodyDiv w:val="1"/>
      <w:marLeft w:val="0"/>
      <w:marRight w:val="0"/>
      <w:marTop w:val="0"/>
      <w:marBottom w:val="0"/>
      <w:divBdr>
        <w:top w:val="none" w:sz="0" w:space="0" w:color="auto"/>
        <w:left w:val="none" w:sz="0" w:space="0" w:color="auto"/>
        <w:bottom w:val="none" w:sz="0" w:space="0" w:color="auto"/>
        <w:right w:val="none" w:sz="0" w:space="0" w:color="auto"/>
      </w:divBdr>
    </w:div>
    <w:div w:id="2008626767">
      <w:bodyDiv w:val="1"/>
      <w:marLeft w:val="0"/>
      <w:marRight w:val="0"/>
      <w:marTop w:val="0"/>
      <w:marBottom w:val="0"/>
      <w:divBdr>
        <w:top w:val="none" w:sz="0" w:space="0" w:color="auto"/>
        <w:left w:val="none" w:sz="0" w:space="0" w:color="auto"/>
        <w:bottom w:val="none" w:sz="0" w:space="0" w:color="auto"/>
        <w:right w:val="none" w:sz="0" w:space="0" w:color="auto"/>
      </w:divBdr>
    </w:div>
    <w:div w:id="2008750533">
      <w:bodyDiv w:val="1"/>
      <w:marLeft w:val="0"/>
      <w:marRight w:val="0"/>
      <w:marTop w:val="0"/>
      <w:marBottom w:val="0"/>
      <w:divBdr>
        <w:top w:val="none" w:sz="0" w:space="0" w:color="auto"/>
        <w:left w:val="none" w:sz="0" w:space="0" w:color="auto"/>
        <w:bottom w:val="none" w:sz="0" w:space="0" w:color="auto"/>
        <w:right w:val="none" w:sz="0" w:space="0" w:color="auto"/>
      </w:divBdr>
    </w:div>
    <w:div w:id="2040668279">
      <w:bodyDiv w:val="1"/>
      <w:marLeft w:val="0"/>
      <w:marRight w:val="0"/>
      <w:marTop w:val="0"/>
      <w:marBottom w:val="0"/>
      <w:divBdr>
        <w:top w:val="none" w:sz="0" w:space="0" w:color="auto"/>
        <w:left w:val="none" w:sz="0" w:space="0" w:color="auto"/>
        <w:bottom w:val="none" w:sz="0" w:space="0" w:color="auto"/>
        <w:right w:val="none" w:sz="0" w:space="0" w:color="auto"/>
      </w:divBdr>
    </w:div>
    <w:div w:id="2056462640">
      <w:bodyDiv w:val="1"/>
      <w:marLeft w:val="0"/>
      <w:marRight w:val="0"/>
      <w:marTop w:val="0"/>
      <w:marBottom w:val="0"/>
      <w:divBdr>
        <w:top w:val="none" w:sz="0" w:space="0" w:color="auto"/>
        <w:left w:val="none" w:sz="0" w:space="0" w:color="auto"/>
        <w:bottom w:val="none" w:sz="0" w:space="0" w:color="auto"/>
        <w:right w:val="none" w:sz="0" w:space="0" w:color="auto"/>
      </w:divBdr>
    </w:div>
    <w:div w:id="2107145059">
      <w:bodyDiv w:val="1"/>
      <w:marLeft w:val="0"/>
      <w:marRight w:val="0"/>
      <w:marTop w:val="0"/>
      <w:marBottom w:val="0"/>
      <w:divBdr>
        <w:top w:val="none" w:sz="0" w:space="0" w:color="auto"/>
        <w:left w:val="none" w:sz="0" w:space="0" w:color="auto"/>
        <w:bottom w:val="none" w:sz="0" w:space="0" w:color="auto"/>
        <w:right w:val="none" w:sz="0" w:space="0" w:color="auto"/>
      </w:divBdr>
    </w:div>
    <w:div w:id="2116561676">
      <w:bodyDiv w:val="1"/>
      <w:marLeft w:val="0"/>
      <w:marRight w:val="0"/>
      <w:marTop w:val="0"/>
      <w:marBottom w:val="0"/>
      <w:divBdr>
        <w:top w:val="none" w:sz="0" w:space="0" w:color="auto"/>
        <w:left w:val="none" w:sz="0" w:space="0" w:color="auto"/>
        <w:bottom w:val="none" w:sz="0" w:space="0" w:color="auto"/>
        <w:right w:val="none" w:sz="0" w:space="0" w:color="auto"/>
      </w:divBdr>
    </w:div>
    <w:div w:id="2123381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Diapositiva_de_Microsoft_Office_PowerPoint3.sld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Diapositiva_de_Microsoft_Office_PowerPoint16.sldx"/><Relationship Id="rId21" Type="http://schemas.openxmlformats.org/officeDocument/2006/relationships/package" Target="embeddings/Diapositiva_de_Microsoft_Office_PowerPoint7.sld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package" Target="embeddings/Diapositiva_de_Microsoft_Office_PowerPoint20.sldx"/><Relationship Id="rId50" Type="http://schemas.openxmlformats.org/officeDocument/2006/relationships/image" Target="media/image22.emf"/><Relationship Id="rId55" Type="http://schemas.openxmlformats.org/officeDocument/2006/relationships/package" Target="embeddings/Diapositiva_de_Microsoft_Office_PowerPoint24.sldx"/><Relationship Id="rId63" Type="http://schemas.openxmlformats.org/officeDocument/2006/relationships/package" Target="embeddings/Diapositiva_de_Microsoft_Office_PowerPoint27.sldx"/><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package" Target="embeddings/Diapositiva_de_Microsoft_Office_PowerPoint11.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Diapositiva_de_Microsoft_Office_PowerPoint2.sld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Diapositiva_de_Microsoft_Office_PowerPoint15.sldx"/><Relationship Id="rId40" Type="http://schemas.openxmlformats.org/officeDocument/2006/relationships/image" Target="media/image17.emf"/><Relationship Id="rId45" Type="http://schemas.openxmlformats.org/officeDocument/2006/relationships/package" Target="embeddings/Diapositiva_de_Microsoft_Office_PowerPoint19.sldx"/><Relationship Id="rId53" Type="http://schemas.openxmlformats.org/officeDocument/2006/relationships/package" Target="embeddings/Diapositiva_de_Microsoft_Office_PowerPoint23.sldx"/><Relationship Id="rId58" Type="http://schemas.openxmlformats.org/officeDocument/2006/relationships/image" Target="media/image26.emf"/><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package" Target="embeddings/Diapositiva_de_Microsoft_Office_PowerPoint4.sldx"/><Relationship Id="rId23" Type="http://schemas.openxmlformats.org/officeDocument/2006/relationships/package" Target="embeddings/Diapositiva_de_Microsoft_Office_PowerPoint8.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Diapositiva_de_Microsoft_Office_PowerPoint21.sldx"/><Relationship Id="rId57" Type="http://schemas.openxmlformats.org/officeDocument/2006/relationships/package" Target="embeddings/Diapositiva_de_Microsoft_Office_PowerPoint25.sldx"/><Relationship Id="rId61" Type="http://schemas.openxmlformats.org/officeDocument/2006/relationships/image" Target="media/image28.emf"/><Relationship Id="rId10" Type="http://schemas.openxmlformats.org/officeDocument/2006/relationships/image" Target="media/image2.emf"/><Relationship Id="rId19" Type="http://schemas.openxmlformats.org/officeDocument/2006/relationships/package" Target="embeddings/Diapositiva_de_Microsoft_Office_PowerPoint6.sldx"/><Relationship Id="rId31" Type="http://schemas.openxmlformats.org/officeDocument/2006/relationships/package" Target="embeddings/Diapositiva_de_Microsoft_Office_PowerPoint12.sldx"/><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package" Target="embeddings/Diapositiva_de_Microsoft_Office_PowerPoint28.sldx"/><Relationship Id="rId4" Type="http://schemas.openxmlformats.org/officeDocument/2006/relationships/settings" Target="settings.xml"/><Relationship Id="rId9" Type="http://schemas.openxmlformats.org/officeDocument/2006/relationships/package" Target="embeddings/Diapositiva_de_Microsoft_Office_PowerPoint1.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Diapositiva_de_Microsoft_Office_PowerPoint10.sldx"/><Relationship Id="rId30" Type="http://schemas.openxmlformats.org/officeDocument/2006/relationships/image" Target="media/image12.emf"/><Relationship Id="rId35" Type="http://schemas.openxmlformats.org/officeDocument/2006/relationships/package" Target="embeddings/Diapositiva_de_Microsoft_Office_PowerPoint14.sldx"/><Relationship Id="rId43" Type="http://schemas.openxmlformats.org/officeDocument/2006/relationships/package" Target="embeddings/Diapositiva_de_Microsoft_Office_PowerPoint18.sldx"/><Relationship Id="rId48" Type="http://schemas.openxmlformats.org/officeDocument/2006/relationships/image" Target="media/image21.emf"/><Relationship Id="rId56" Type="http://schemas.openxmlformats.org/officeDocument/2006/relationships/image" Target="media/image25.emf"/><Relationship Id="rId64" Type="http://schemas.openxmlformats.org/officeDocument/2006/relationships/image" Target="media/image30.emf"/><Relationship Id="rId69"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package" Target="embeddings/Diapositiva_de_Microsoft_Office_PowerPoint22.sldx"/><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Diapositiva_de_Microsoft_Office_PowerPoint5.sldx"/><Relationship Id="rId25" Type="http://schemas.openxmlformats.org/officeDocument/2006/relationships/package" Target="embeddings/Diapositiva_de_Microsoft_Office_PowerPoint9.sldx"/><Relationship Id="rId33" Type="http://schemas.openxmlformats.org/officeDocument/2006/relationships/package" Target="embeddings/Diapositiva_de_Microsoft_Office_PowerPoint13.sldx"/><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package" Target="embeddings/Diapositiva_de_Microsoft_Office_PowerPoint26.sldx"/><Relationship Id="rId67" Type="http://schemas.openxmlformats.org/officeDocument/2006/relationships/footer" Target="footer1.xml"/><Relationship Id="rId20" Type="http://schemas.openxmlformats.org/officeDocument/2006/relationships/image" Target="media/image7.emf"/><Relationship Id="rId41" Type="http://schemas.openxmlformats.org/officeDocument/2006/relationships/package" Target="embeddings/Diapositiva_de_Microsoft_Office_PowerPoint17.sldx"/><Relationship Id="rId54" Type="http://schemas.openxmlformats.org/officeDocument/2006/relationships/image" Target="media/image24.emf"/><Relationship Id="rId62" Type="http://schemas.openxmlformats.org/officeDocument/2006/relationships/image" Target="media/image29.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6E7D05-677B-4EE4-8351-599E11D40D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40</Pages>
  <Words>10180</Words>
  <Characters>55992</Characters>
  <Application>Microsoft Office Word</Application>
  <DocSecurity>0</DocSecurity>
  <Lines>466</Lines>
  <Paragraphs>132</Paragraphs>
  <ScaleCrop>false</ScaleCrop>
  <HeadingPairs>
    <vt:vector size="2" baseType="variant">
      <vt:variant>
        <vt:lpstr>Título</vt:lpstr>
      </vt:variant>
      <vt:variant>
        <vt:i4>1</vt:i4>
      </vt:variant>
    </vt:vector>
  </HeadingPairs>
  <TitlesOfParts>
    <vt:vector size="1" baseType="lpstr">
      <vt:lpstr/>
    </vt:vector>
  </TitlesOfParts>
  <Company>Iprovipe</Company>
  <LinksUpToDate>false</LinksUpToDate>
  <CharactersWithSpaces>66040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 pc</dc:creator>
  <cp:lastModifiedBy>ADM02</cp:lastModifiedBy>
  <cp:revision>6</cp:revision>
  <cp:lastPrinted>2017-12-15T19:19:00Z</cp:lastPrinted>
  <dcterms:created xsi:type="dcterms:W3CDTF">2017-12-14T17:52:00Z</dcterms:created>
  <dcterms:modified xsi:type="dcterms:W3CDTF">2017-12-15T19:19:00Z</dcterms:modified>
</cp:coreProperties>
</file>