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929" w:rsidRDefault="00E83929" w:rsidP="000E5774">
      <w:pPr>
        <w:pStyle w:val="Sinespaciado"/>
        <w:jc w:val="right"/>
        <w:rPr>
          <w:rFonts w:ascii="Arial Narrow" w:hAnsi="Arial Narrow"/>
        </w:rPr>
      </w:pPr>
    </w:p>
    <w:p w:rsidR="00E83929" w:rsidRDefault="00E83929" w:rsidP="000E5774">
      <w:pPr>
        <w:pStyle w:val="Sinespaciado"/>
        <w:jc w:val="right"/>
        <w:rPr>
          <w:rFonts w:ascii="Arial Narrow" w:hAnsi="Arial Narrow"/>
        </w:rPr>
      </w:pPr>
    </w:p>
    <w:p w:rsidR="000E5774" w:rsidRPr="000E5774" w:rsidRDefault="005971C1" w:rsidP="000E5774">
      <w:pPr>
        <w:pStyle w:val="Sinespaciado"/>
        <w:jc w:val="right"/>
        <w:rPr>
          <w:rFonts w:ascii="Arial Narrow" w:hAnsi="Arial Narrow"/>
        </w:rPr>
      </w:pPr>
      <w:r>
        <w:rPr>
          <w:rFonts w:ascii="Arial Narrow" w:hAnsi="Arial Narrow"/>
        </w:rPr>
        <w:t>Tecolotlán, Jalisco 7</w:t>
      </w:r>
      <w:r w:rsidR="000E5774" w:rsidRPr="000E5774">
        <w:rPr>
          <w:rFonts w:ascii="Arial Narrow" w:hAnsi="Arial Narrow"/>
        </w:rPr>
        <w:t xml:space="preserve"> de enero de 2019</w:t>
      </w:r>
    </w:p>
    <w:p w:rsidR="000E5774" w:rsidRPr="000E5774" w:rsidRDefault="000E5774" w:rsidP="005971C1">
      <w:pPr>
        <w:pStyle w:val="Sinespaciado"/>
        <w:jc w:val="right"/>
        <w:rPr>
          <w:rFonts w:ascii="Arial Narrow" w:hAnsi="Arial Narrow"/>
        </w:rPr>
      </w:pPr>
      <w:r w:rsidRPr="000E5774">
        <w:rPr>
          <w:rFonts w:ascii="Arial Narrow" w:hAnsi="Arial Narrow"/>
          <w:b/>
        </w:rPr>
        <w:t>ASUNTO:</w:t>
      </w:r>
      <w:r w:rsidRPr="000E5774">
        <w:rPr>
          <w:rFonts w:ascii="Arial Narrow" w:hAnsi="Arial Narrow"/>
        </w:rPr>
        <w:t xml:space="preserve"> </w:t>
      </w:r>
      <w:r w:rsidR="005971C1">
        <w:rPr>
          <w:rFonts w:ascii="Arial Narrow" w:hAnsi="Arial Narrow"/>
        </w:rPr>
        <w:t xml:space="preserve">Respuesta a atento oficio C/1112/2019                                                                                                       </w:t>
      </w:r>
      <w:r w:rsidRPr="000E5774">
        <w:rPr>
          <w:rFonts w:ascii="Arial Narrow" w:hAnsi="Arial Narrow"/>
        </w:rPr>
        <w:t>OFICIO: CA/N.</w:t>
      </w:r>
      <w:r w:rsidR="005971C1">
        <w:rPr>
          <w:rFonts w:ascii="Arial Narrow" w:hAnsi="Arial Narrow"/>
        </w:rPr>
        <w:t>33</w:t>
      </w:r>
    </w:p>
    <w:p w:rsidR="00FF775B" w:rsidRDefault="00FB4251" w:rsidP="00E83929">
      <w:pPr>
        <w:rPr>
          <w:rFonts w:ascii="Arial Narrow" w:eastAsia="Arial Unicode MS" w:hAnsi="Arial Narrow" w:cs="Arial Unicode MS"/>
          <w:sz w:val="24"/>
        </w:rPr>
      </w:pPr>
      <w:r w:rsidRPr="00295BB1">
        <w:rPr>
          <w:rFonts w:ascii="Arial Narrow" w:hAnsi="Arial Narrow"/>
          <w:b/>
          <w:sz w:val="24"/>
          <w:szCs w:val="24"/>
        </w:rPr>
        <w:t xml:space="preserve">C. MA. DOLORES </w:t>
      </w:r>
      <w:r w:rsidR="0063705D" w:rsidRPr="00295BB1">
        <w:rPr>
          <w:rFonts w:ascii="Arial Narrow" w:hAnsi="Arial Narrow"/>
          <w:b/>
          <w:sz w:val="24"/>
          <w:szCs w:val="24"/>
        </w:rPr>
        <w:t>SANTANA FLORES</w:t>
      </w:r>
      <w:r w:rsidR="000E5774" w:rsidRPr="00295BB1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                               </w:t>
      </w:r>
      <w:r w:rsidR="00E761E6" w:rsidRPr="00295BB1">
        <w:rPr>
          <w:rFonts w:ascii="Arial Narrow" w:hAnsi="Arial Narrow"/>
          <w:b/>
          <w:sz w:val="24"/>
          <w:szCs w:val="24"/>
        </w:rPr>
        <w:t xml:space="preserve"> </w:t>
      </w:r>
      <w:r w:rsidR="0063705D" w:rsidRPr="00295BB1">
        <w:rPr>
          <w:rFonts w:ascii="Arial Narrow" w:hAnsi="Arial Narrow"/>
          <w:b/>
          <w:sz w:val="24"/>
          <w:szCs w:val="24"/>
        </w:rPr>
        <w:t xml:space="preserve">SECRETARIA DEL </w:t>
      </w:r>
      <w:r w:rsidR="00E761E6" w:rsidRPr="00295BB1">
        <w:rPr>
          <w:rFonts w:ascii="Arial Narrow" w:hAnsi="Arial Narrow"/>
          <w:b/>
          <w:sz w:val="24"/>
          <w:szCs w:val="24"/>
        </w:rPr>
        <w:t xml:space="preserve">PRESIDENTE MUNICIPAL DE                                                                                                       TECOLOTLÁN JALISCO                                                                         </w:t>
      </w:r>
      <w:r w:rsidR="00295BB1">
        <w:rPr>
          <w:rFonts w:ascii="Arial Narrow" w:hAnsi="Arial Narrow"/>
          <w:b/>
          <w:sz w:val="24"/>
          <w:szCs w:val="24"/>
        </w:rPr>
        <w:t xml:space="preserve">                                                  </w:t>
      </w:r>
      <w:r w:rsidR="00E761E6" w:rsidRPr="00295BB1">
        <w:rPr>
          <w:rFonts w:ascii="Arial Narrow" w:hAnsi="Arial Narrow"/>
          <w:b/>
          <w:sz w:val="24"/>
          <w:szCs w:val="24"/>
        </w:rPr>
        <w:t>PRESENTE</w:t>
      </w:r>
    </w:p>
    <w:p w:rsidR="005971C1" w:rsidRDefault="000E5774" w:rsidP="000E5774">
      <w:pPr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eastAsia="Arial Unicode MS" w:hAnsi="Arial Narrow" w:cs="Arial Unicode MS"/>
          <w:sz w:val="24"/>
        </w:rPr>
        <w:t>Estimada C.</w:t>
      </w:r>
      <w:r w:rsidR="00295BB1">
        <w:rPr>
          <w:rFonts w:ascii="Arial Narrow" w:eastAsia="Arial Unicode MS" w:hAnsi="Arial Narrow" w:cs="Arial Unicode MS"/>
          <w:sz w:val="24"/>
        </w:rPr>
        <w:t xml:space="preserve"> Dolores Santana Flores</w:t>
      </w:r>
      <w:r w:rsidRPr="00F00280">
        <w:rPr>
          <w:rFonts w:ascii="Arial Narrow" w:eastAsia="Arial Unicode MS" w:hAnsi="Arial Narrow" w:cs="Arial Unicode MS"/>
          <w:sz w:val="24"/>
        </w:rPr>
        <w:t>, reciba un cordial s</w:t>
      </w:r>
      <w:r>
        <w:rPr>
          <w:rFonts w:ascii="Arial Narrow" w:eastAsia="Arial Unicode MS" w:hAnsi="Arial Narrow" w:cs="Arial Unicode MS"/>
          <w:sz w:val="24"/>
        </w:rPr>
        <w:t>aludo,</w:t>
      </w:r>
      <w:r w:rsidRPr="00F00280">
        <w:rPr>
          <w:rFonts w:ascii="Arial Narrow" w:eastAsia="Arial Unicode MS" w:hAnsi="Arial Narrow" w:cs="Arial Unicode MS"/>
          <w:sz w:val="24"/>
        </w:rPr>
        <w:t xml:space="preserve"> yo,</w:t>
      </w:r>
      <w:r>
        <w:rPr>
          <w:rFonts w:ascii="Arial Narrow" w:eastAsia="Arial Unicode MS" w:hAnsi="Arial Narrow" w:cs="Arial Unicode MS"/>
          <w:sz w:val="24"/>
        </w:rPr>
        <w:t xml:space="preserve"> Lic. Anel Huezo Moreno</w:t>
      </w:r>
      <w:r w:rsidRPr="00F00280">
        <w:rPr>
          <w:rFonts w:ascii="Arial Narrow" w:eastAsia="Arial Unicode MS" w:hAnsi="Arial Narrow" w:cs="Arial Unicode MS"/>
          <w:sz w:val="24"/>
        </w:rPr>
        <w:t xml:space="preserve">, </w:t>
      </w:r>
      <w:r>
        <w:rPr>
          <w:rFonts w:ascii="Arial Narrow" w:eastAsia="Arial Unicode MS" w:hAnsi="Arial Narrow" w:cs="Arial Unicode MS"/>
          <w:sz w:val="24"/>
        </w:rPr>
        <w:t>encargada de  la Dirección de Catastro,</w:t>
      </w:r>
      <w:r w:rsidRPr="00F00280">
        <w:rPr>
          <w:rFonts w:ascii="Arial Narrow" w:eastAsia="Arial Unicode MS" w:hAnsi="Arial Narrow" w:cs="Arial Unicode MS"/>
          <w:sz w:val="24"/>
        </w:rPr>
        <w:t xml:space="preserve"> </w:t>
      </w:r>
      <w:r w:rsidR="00295BB1">
        <w:rPr>
          <w:rFonts w:ascii="Arial Narrow" w:hAnsi="Arial Narrow"/>
          <w:sz w:val="24"/>
          <w:szCs w:val="24"/>
        </w:rPr>
        <w:t>p</w:t>
      </w:r>
      <w:r w:rsidR="00E761E6" w:rsidRPr="000E5774">
        <w:rPr>
          <w:rFonts w:ascii="Arial Narrow" w:hAnsi="Arial Narrow"/>
          <w:sz w:val="24"/>
          <w:szCs w:val="24"/>
        </w:rPr>
        <w:t>or medio del presente informo a Usted y a</w:t>
      </w:r>
      <w:r w:rsidR="00295BB1">
        <w:rPr>
          <w:rFonts w:ascii="Arial Narrow" w:hAnsi="Arial Narrow"/>
          <w:sz w:val="24"/>
          <w:szCs w:val="24"/>
        </w:rPr>
        <w:t xml:space="preserve"> su vez hago de su conocimiento </w:t>
      </w:r>
      <w:r w:rsidR="005971C1">
        <w:rPr>
          <w:rFonts w:ascii="Arial Narrow" w:hAnsi="Arial Narrow"/>
          <w:sz w:val="24"/>
          <w:szCs w:val="24"/>
        </w:rPr>
        <w:t xml:space="preserve">el informe trimestral. Con fundamento en el artículo </w:t>
      </w:r>
      <w:r w:rsidR="005971C1">
        <w:rPr>
          <w:rFonts w:ascii="Arial Narrow" w:hAnsi="Arial Narrow"/>
          <w:sz w:val="24"/>
        </w:rPr>
        <w:t>8</w:t>
      </w:r>
      <w:r w:rsidR="005971C1">
        <w:rPr>
          <w:rFonts w:ascii="Arial Narrow" w:hAnsi="Arial Narrow"/>
          <w:sz w:val="24"/>
          <w:szCs w:val="24"/>
        </w:rPr>
        <w:t xml:space="preserve"> Fracción VI inciso I</w:t>
      </w:r>
      <w:r w:rsidR="00E83929">
        <w:rPr>
          <w:rFonts w:ascii="Arial Narrow" w:hAnsi="Arial Narrow"/>
          <w:sz w:val="24"/>
          <w:szCs w:val="24"/>
        </w:rPr>
        <w:t>.</w:t>
      </w:r>
    </w:p>
    <w:tbl>
      <w:tblPr>
        <w:tblStyle w:val="Tablaconcuadrcula"/>
        <w:tblW w:w="0" w:type="auto"/>
        <w:tblLook w:val="04A0"/>
      </w:tblPr>
      <w:tblGrid>
        <w:gridCol w:w="4489"/>
        <w:gridCol w:w="4489"/>
      </w:tblGrid>
      <w:tr w:rsidR="00A4206C" w:rsidTr="00A4206C">
        <w:tc>
          <w:tcPr>
            <w:tcW w:w="4489" w:type="dxa"/>
          </w:tcPr>
          <w:p w:rsidR="00A4206C" w:rsidRPr="00A4206C" w:rsidRDefault="00A4206C" w:rsidP="00A4206C">
            <w:pPr>
              <w:jc w:val="center"/>
              <w:rPr>
                <w:rFonts w:ascii="Arial Narrow" w:eastAsia="Arial Unicode MS" w:hAnsi="Arial Narrow" w:cs="Arial Unicode MS"/>
                <w:b/>
                <w:sz w:val="24"/>
                <w:szCs w:val="24"/>
              </w:rPr>
            </w:pPr>
            <w:r w:rsidRPr="00A4206C">
              <w:rPr>
                <w:rFonts w:ascii="Arial Narrow" w:eastAsia="Arial Unicode MS" w:hAnsi="Arial Narrow" w:cs="Arial Unicode MS"/>
                <w:b/>
                <w:sz w:val="24"/>
                <w:szCs w:val="24"/>
              </w:rPr>
              <w:t>MES DE ACTIVIDADES</w:t>
            </w:r>
          </w:p>
        </w:tc>
        <w:tc>
          <w:tcPr>
            <w:tcW w:w="4489" w:type="dxa"/>
          </w:tcPr>
          <w:p w:rsidR="00A4206C" w:rsidRPr="00A4206C" w:rsidRDefault="00A4206C" w:rsidP="00A4206C">
            <w:pPr>
              <w:jc w:val="center"/>
              <w:rPr>
                <w:rFonts w:ascii="Arial Narrow" w:eastAsia="Arial Unicode MS" w:hAnsi="Arial Narrow" w:cs="Arial Unicode MS"/>
                <w:b/>
                <w:sz w:val="24"/>
                <w:szCs w:val="24"/>
              </w:rPr>
            </w:pPr>
            <w:r w:rsidRPr="00A4206C">
              <w:rPr>
                <w:rFonts w:ascii="Arial Narrow" w:eastAsia="Arial Unicode MS" w:hAnsi="Arial Narrow" w:cs="Arial Unicode MS"/>
                <w:b/>
                <w:sz w:val="24"/>
                <w:szCs w:val="24"/>
              </w:rPr>
              <w:t>ACTIVIDADES REALIZADAS</w:t>
            </w:r>
          </w:p>
        </w:tc>
      </w:tr>
      <w:tr w:rsidR="00A4206C" w:rsidTr="00A4206C">
        <w:tc>
          <w:tcPr>
            <w:tcW w:w="4489" w:type="dxa"/>
          </w:tcPr>
          <w:p w:rsidR="00A4206C" w:rsidRPr="00A4206C" w:rsidRDefault="00A4206C" w:rsidP="00A4206C">
            <w:pPr>
              <w:jc w:val="center"/>
              <w:rPr>
                <w:rFonts w:ascii="Arial Narrow" w:eastAsia="Arial Unicode MS" w:hAnsi="Arial Narrow" w:cs="Arial Unicode MS"/>
                <w:b/>
                <w:sz w:val="24"/>
                <w:szCs w:val="24"/>
              </w:rPr>
            </w:pPr>
            <w:r w:rsidRPr="00A4206C">
              <w:rPr>
                <w:rFonts w:ascii="Arial Narrow" w:eastAsia="Arial Unicode MS" w:hAnsi="Arial Narrow" w:cs="Arial Unicode MS"/>
                <w:b/>
                <w:sz w:val="24"/>
                <w:szCs w:val="24"/>
              </w:rPr>
              <w:t>OCTUBRE</w:t>
            </w:r>
          </w:p>
        </w:tc>
        <w:tc>
          <w:tcPr>
            <w:tcW w:w="4489" w:type="dxa"/>
          </w:tcPr>
          <w:p w:rsidR="00A4206C" w:rsidRDefault="00A4206C" w:rsidP="005971C1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>
              <w:rPr>
                <w:rFonts w:ascii="Arial Narrow" w:eastAsia="Arial Unicode MS" w:hAnsi="Arial Narrow" w:cs="Arial Unicode MS"/>
                <w:sz w:val="24"/>
                <w:szCs w:val="24"/>
              </w:rPr>
              <w:t>-Realización de 400 oficios de carta-invitación a morosos.</w:t>
            </w:r>
          </w:p>
          <w:p w:rsidR="00A4206C" w:rsidRDefault="00A4206C" w:rsidP="005971C1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>
              <w:rPr>
                <w:rFonts w:ascii="Arial Narrow" w:eastAsia="Arial Unicode MS" w:hAnsi="Arial Narrow" w:cs="Arial Unicode MS"/>
                <w:sz w:val="24"/>
                <w:szCs w:val="24"/>
              </w:rPr>
              <w:t>-Cobro a morosos.</w:t>
            </w:r>
          </w:p>
          <w:p w:rsidR="00A4206C" w:rsidRDefault="00A4206C" w:rsidP="005971C1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>
              <w:rPr>
                <w:rFonts w:ascii="Arial Narrow" w:eastAsia="Arial Unicode MS" w:hAnsi="Arial Narrow" w:cs="Arial Unicode MS"/>
                <w:sz w:val="24"/>
                <w:szCs w:val="24"/>
              </w:rPr>
              <w:t>-Realización de Certificados Catastrales con Historia, Certificados de No adeudo.</w:t>
            </w:r>
          </w:p>
          <w:p w:rsidR="00A4206C" w:rsidRDefault="00A4206C" w:rsidP="005971C1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>
              <w:rPr>
                <w:rFonts w:ascii="Arial Narrow" w:eastAsia="Arial Unicode MS" w:hAnsi="Arial Narrow" w:cs="Arial Unicode MS"/>
                <w:sz w:val="24"/>
                <w:szCs w:val="24"/>
              </w:rPr>
              <w:t>-Certificaciones de Documentos.</w:t>
            </w:r>
          </w:p>
          <w:p w:rsidR="00A4206C" w:rsidRDefault="00A4206C" w:rsidP="00A4206C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>
              <w:rPr>
                <w:rFonts w:ascii="Arial Narrow" w:eastAsia="Arial Unicode MS" w:hAnsi="Arial Narrow" w:cs="Arial Unicode MS"/>
                <w:sz w:val="24"/>
                <w:szCs w:val="24"/>
              </w:rPr>
              <w:t>-Deslindes Catastrales con inspección física.</w:t>
            </w:r>
          </w:p>
          <w:p w:rsidR="00A4206C" w:rsidRDefault="00A4206C" w:rsidP="00A4206C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>
              <w:rPr>
                <w:rFonts w:ascii="Arial Narrow" w:eastAsia="Arial Unicode MS" w:hAnsi="Arial Narrow" w:cs="Arial Unicode MS"/>
                <w:sz w:val="24"/>
                <w:szCs w:val="24"/>
              </w:rPr>
              <w:t>-Entrega de Avalúos Técnicos.</w:t>
            </w:r>
          </w:p>
          <w:p w:rsidR="00A4206C" w:rsidRDefault="00A4206C" w:rsidP="00A4206C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>
              <w:rPr>
                <w:rFonts w:ascii="Arial Narrow" w:eastAsia="Arial Unicode MS" w:hAnsi="Arial Narrow" w:cs="Arial Unicode MS"/>
                <w:sz w:val="24"/>
                <w:szCs w:val="24"/>
              </w:rPr>
              <w:t>-Capacitaciones a través del gobierno del Estado.</w:t>
            </w:r>
          </w:p>
          <w:p w:rsidR="00A4206C" w:rsidRDefault="00A4206C" w:rsidP="00A4206C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</w:p>
        </w:tc>
      </w:tr>
      <w:tr w:rsidR="00A4206C" w:rsidTr="00A4206C">
        <w:tc>
          <w:tcPr>
            <w:tcW w:w="4489" w:type="dxa"/>
          </w:tcPr>
          <w:p w:rsidR="00A4206C" w:rsidRPr="00A4206C" w:rsidRDefault="00A4206C" w:rsidP="00A4206C">
            <w:pPr>
              <w:jc w:val="center"/>
              <w:rPr>
                <w:rFonts w:ascii="Arial Narrow" w:eastAsia="Arial Unicode MS" w:hAnsi="Arial Narrow" w:cs="Arial Unicode MS"/>
                <w:b/>
                <w:sz w:val="24"/>
                <w:szCs w:val="24"/>
              </w:rPr>
            </w:pPr>
            <w:r w:rsidRPr="00A4206C">
              <w:rPr>
                <w:rFonts w:ascii="Arial Narrow" w:eastAsia="Arial Unicode MS" w:hAnsi="Arial Narrow" w:cs="Arial Unicode MS"/>
                <w:b/>
                <w:sz w:val="24"/>
                <w:szCs w:val="24"/>
              </w:rPr>
              <w:t>NOVIEMBRE</w:t>
            </w:r>
          </w:p>
        </w:tc>
        <w:tc>
          <w:tcPr>
            <w:tcW w:w="4489" w:type="dxa"/>
          </w:tcPr>
          <w:p w:rsidR="00A4206C" w:rsidRDefault="00A4206C" w:rsidP="00A4206C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>
              <w:rPr>
                <w:rFonts w:ascii="Arial Narrow" w:eastAsia="Arial Unicode MS" w:hAnsi="Arial Narrow" w:cs="Arial Unicode MS"/>
                <w:sz w:val="24"/>
                <w:szCs w:val="24"/>
              </w:rPr>
              <w:t>Realización de Certificados Catastrales con Historia, Certificados de No adeudo.</w:t>
            </w:r>
          </w:p>
          <w:p w:rsidR="00A4206C" w:rsidRDefault="00A4206C" w:rsidP="00A4206C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>
              <w:rPr>
                <w:rFonts w:ascii="Arial Narrow" w:eastAsia="Arial Unicode MS" w:hAnsi="Arial Narrow" w:cs="Arial Unicode MS"/>
                <w:sz w:val="24"/>
                <w:szCs w:val="24"/>
              </w:rPr>
              <w:t>-Certificaciones de Documentos.</w:t>
            </w:r>
          </w:p>
          <w:p w:rsidR="00A4206C" w:rsidRDefault="00A4206C" w:rsidP="00A4206C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>
              <w:rPr>
                <w:rFonts w:ascii="Arial Narrow" w:eastAsia="Arial Unicode MS" w:hAnsi="Arial Narrow" w:cs="Arial Unicode MS"/>
                <w:sz w:val="24"/>
                <w:szCs w:val="24"/>
              </w:rPr>
              <w:t>-Deslindes Catastrales con inspección física.</w:t>
            </w:r>
          </w:p>
          <w:p w:rsidR="00A4206C" w:rsidRDefault="00A4206C" w:rsidP="00A4206C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>
              <w:rPr>
                <w:rFonts w:ascii="Arial Narrow" w:eastAsia="Arial Unicode MS" w:hAnsi="Arial Narrow" w:cs="Arial Unicode MS"/>
                <w:sz w:val="24"/>
                <w:szCs w:val="24"/>
              </w:rPr>
              <w:t>-Entrega de Avalúos Técnicos.</w:t>
            </w:r>
          </w:p>
          <w:p w:rsidR="00A4206C" w:rsidRDefault="00A4206C" w:rsidP="00A4206C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>
              <w:rPr>
                <w:rFonts w:ascii="Arial Narrow" w:eastAsia="Arial Unicode MS" w:hAnsi="Arial Narrow" w:cs="Arial Unicode MS"/>
                <w:sz w:val="24"/>
                <w:szCs w:val="24"/>
              </w:rPr>
              <w:t>-Verificaciones Catastrales.</w:t>
            </w:r>
          </w:p>
          <w:p w:rsidR="00A4206C" w:rsidRDefault="00A4206C" w:rsidP="00A4206C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>
              <w:rPr>
                <w:rFonts w:ascii="Arial Narrow" w:eastAsia="Arial Unicode MS" w:hAnsi="Arial Narrow" w:cs="Arial Unicode MS"/>
                <w:sz w:val="24"/>
                <w:szCs w:val="24"/>
              </w:rPr>
              <w:t>-Organización de 2000 Tarjetas del Sector Rústico y Urbano.</w:t>
            </w:r>
          </w:p>
          <w:p w:rsidR="00A4206C" w:rsidRDefault="00A4206C" w:rsidP="00A4206C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</w:p>
          <w:p w:rsidR="00A4206C" w:rsidRDefault="00A4206C" w:rsidP="005971C1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</w:p>
        </w:tc>
      </w:tr>
      <w:tr w:rsidR="00A4206C" w:rsidTr="00A4206C">
        <w:tc>
          <w:tcPr>
            <w:tcW w:w="4489" w:type="dxa"/>
          </w:tcPr>
          <w:p w:rsidR="00A4206C" w:rsidRPr="00A4206C" w:rsidRDefault="00A4206C" w:rsidP="00A4206C">
            <w:pPr>
              <w:jc w:val="center"/>
              <w:rPr>
                <w:rFonts w:ascii="Arial Narrow" w:eastAsia="Arial Unicode MS" w:hAnsi="Arial Narrow" w:cs="Arial Unicode MS"/>
                <w:b/>
                <w:sz w:val="24"/>
                <w:szCs w:val="24"/>
              </w:rPr>
            </w:pPr>
            <w:r w:rsidRPr="00A4206C">
              <w:rPr>
                <w:rFonts w:ascii="Arial Narrow" w:eastAsia="Arial Unicode MS" w:hAnsi="Arial Narrow" w:cs="Arial Unicode MS"/>
                <w:b/>
                <w:sz w:val="24"/>
                <w:szCs w:val="24"/>
              </w:rPr>
              <w:t>DICIEMBRE</w:t>
            </w:r>
          </w:p>
        </w:tc>
        <w:tc>
          <w:tcPr>
            <w:tcW w:w="4489" w:type="dxa"/>
          </w:tcPr>
          <w:p w:rsidR="00A4206C" w:rsidRDefault="00A4206C" w:rsidP="00A4206C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>
              <w:rPr>
                <w:rFonts w:ascii="Arial Narrow" w:eastAsia="Arial Unicode MS" w:hAnsi="Arial Narrow" w:cs="Arial Unicode MS"/>
                <w:sz w:val="24"/>
                <w:szCs w:val="24"/>
              </w:rPr>
              <w:t>-Realización de 42 libros de tramitación catastral, para archivo del año 2015 al 2018 (agrupación, perforación, encuadernar con hilo). Realización de Certificados Catastrales con Historia, Certificados de No adeudo.                          -Certificaciones de Documentos.</w:t>
            </w:r>
          </w:p>
          <w:p w:rsidR="00A4206C" w:rsidRDefault="00A4206C" w:rsidP="00A4206C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>
              <w:rPr>
                <w:rFonts w:ascii="Arial Narrow" w:eastAsia="Arial Unicode MS" w:hAnsi="Arial Narrow" w:cs="Arial Unicode MS"/>
                <w:sz w:val="24"/>
                <w:szCs w:val="24"/>
              </w:rPr>
              <w:t>-Deslindes Catastrales con inspección física.</w:t>
            </w:r>
          </w:p>
          <w:p w:rsidR="00A4206C" w:rsidRDefault="00A4206C" w:rsidP="00A4206C">
            <w:pPr>
              <w:rPr>
                <w:rFonts w:ascii="Arial Narrow" w:eastAsia="Arial Unicode MS" w:hAnsi="Arial Narrow" w:cs="Arial Unicode MS"/>
                <w:sz w:val="24"/>
                <w:szCs w:val="24"/>
              </w:rPr>
            </w:pPr>
            <w:r>
              <w:rPr>
                <w:rFonts w:ascii="Arial Narrow" w:eastAsia="Arial Unicode MS" w:hAnsi="Arial Narrow" w:cs="Arial Unicode MS"/>
                <w:sz w:val="24"/>
                <w:szCs w:val="24"/>
              </w:rPr>
              <w:t>-Entrega de Avalúos Técnicos.</w:t>
            </w:r>
          </w:p>
        </w:tc>
      </w:tr>
    </w:tbl>
    <w:p w:rsidR="005971C1" w:rsidRDefault="005971C1" w:rsidP="005971C1">
      <w:pPr>
        <w:ind w:firstLine="708"/>
        <w:rPr>
          <w:rFonts w:ascii="Arial Narrow" w:eastAsia="Arial Unicode MS" w:hAnsi="Arial Narrow" w:cs="Arial Unicode MS"/>
          <w:sz w:val="24"/>
          <w:szCs w:val="24"/>
        </w:rPr>
      </w:pPr>
    </w:p>
    <w:p w:rsidR="000E5774" w:rsidRPr="000E5774" w:rsidRDefault="000E5774" w:rsidP="005971C1">
      <w:pPr>
        <w:ind w:firstLine="708"/>
        <w:rPr>
          <w:rFonts w:ascii="Arial Narrow" w:hAnsi="Arial Narrow"/>
          <w:sz w:val="24"/>
          <w:szCs w:val="24"/>
        </w:rPr>
      </w:pPr>
      <w:r w:rsidRPr="000E5774">
        <w:rPr>
          <w:rFonts w:ascii="Arial Narrow" w:eastAsia="Arial Unicode MS" w:hAnsi="Arial Narrow" w:cs="Arial Unicode MS"/>
          <w:sz w:val="24"/>
          <w:szCs w:val="24"/>
        </w:rPr>
        <w:t xml:space="preserve">Sin más por el momento </w:t>
      </w:r>
      <w:r w:rsidRPr="000E5774">
        <w:rPr>
          <w:rFonts w:ascii="Arial Narrow" w:hAnsi="Arial Narrow"/>
          <w:sz w:val="24"/>
          <w:szCs w:val="24"/>
        </w:rPr>
        <w:t xml:space="preserve">quedó a sus órdenes para cualquier aclaración y/o servicio.                               </w:t>
      </w:r>
    </w:p>
    <w:p w:rsidR="000E5774" w:rsidRPr="00FF775B" w:rsidRDefault="000E5774" w:rsidP="00FF775B">
      <w:pPr>
        <w:pStyle w:val="Sinespaciado"/>
        <w:jc w:val="center"/>
        <w:rPr>
          <w:rFonts w:ascii="Arial Narrow" w:hAnsi="Arial Narrow"/>
          <w:b/>
          <w:sz w:val="24"/>
        </w:rPr>
      </w:pPr>
      <w:r w:rsidRPr="00FF775B">
        <w:rPr>
          <w:rFonts w:ascii="Arial Narrow" w:hAnsi="Arial Narrow"/>
          <w:b/>
          <w:sz w:val="24"/>
        </w:rPr>
        <w:t>A T E N T A M E N T E</w:t>
      </w:r>
    </w:p>
    <w:p w:rsidR="000E5774" w:rsidRPr="00FF775B" w:rsidRDefault="000E5774" w:rsidP="00FF775B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F775B">
        <w:rPr>
          <w:rFonts w:ascii="Arial Narrow" w:eastAsia="Arial Unicode MS" w:hAnsi="Arial Narrow" w:cs="Arial Unicode MS"/>
          <w:b/>
          <w:sz w:val="24"/>
        </w:rPr>
        <w:t>“2018, CENTENARIO DE LA CREACIÓN  DEL MUNICIPIO DE PUERTO VALLARTA</w:t>
      </w:r>
    </w:p>
    <w:p w:rsidR="000E5774" w:rsidRDefault="000E5774" w:rsidP="00FF775B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F775B">
        <w:rPr>
          <w:rFonts w:ascii="Arial Narrow" w:eastAsia="Arial Unicode MS" w:hAnsi="Arial Narrow" w:cs="Arial Unicode MS"/>
          <w:b/>
          <w:sz w:val="24"/>
        </w:rPr>
        <w:t>Y DEL XXX ANIVERSARIO DEL NUEVO HOSPITAL CIVIL GUADALAJARA”</w:t>
      </w:r>
    </w:p>
    <w:p w:rsidR="00FF775B" w:rsidRDefault="00FF775B" w:rsidP="00FF775B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FF775B" w:rsidRDefault="00FF775B" w:rsidP="00FF775B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FF775B" w:rsidRPr="00FF775B" w:rsidRDefault="00FF775B" w:rsidP="00FF775B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0E5774" w:rsidRPr="00295BB1" w:rsidRDefault="000E5774" w:rsidP="00FF775B">
      <w:pPr>
        <w:pStyle w:val="Sinespaciado"/>
        <w:rPr>
          <w:rFonts w:eastAsia="Arial Unicode MS" w:cs="Arial Unicode MS"/>
        </w:rPr>
      </w:pPr>
    </w:p>
    <w:p w:rsidR="000E5774" w:rsidRPr="00FF775B" w:rsidRDefault="000E5774" w:rsidP="00FF775B">
      <w:pPr>
        <w:pStyle w:val="Sinespaciado"/>
        <w:jc w:val="center"/>
        <w:rPr>
          <w:rFonts w:ascii="Arial Narrow" w:hAnsi="Arial Narrow"/>
          <w:b/>
          <w:sz w:val="24"/>
        </w:rPr>
      </w:pPr>
      <w:r w:rsidRPr="00FF775B">
        <w:rPr>
          <w:rFonts w:ascii="Arial Narrow" w:hAnsi="Arial Narrow"/>
          <w:b/>
          <w:sz w:val="24"/>
        </w:rPr>
        <w:t>______________________________</w:t>
      </w:r>
    </w:p>
    <w:p w:rsidR="000E5774" w:rsidRPr="00FF775B" w:rsidRDefault="000E5774" w:rsidP="00FF775B">
      <w:pPr>
        <w:pStyle w:val="Sinespaciado"/>
        <w:jc w:val="center"/>
        <w:rPr>
          <w:rFonts w:ascii="Arial Narrow" w:hAnsi="Arial Narrow"/>
          <w:b/>
          <w:sz w:val="24"/>
        </w:rPr>
      </w:pPr>
      <w:r w:rsidRPr="00FF775B">
        <w:rPr>
          <w:rFonts w:ascii="Arial Narrow" w:hAnsi="Arial Narrow"/>
          <w:b/>
          <w:sz w:val="24"/>
        </w:rPr>
        <w:t>Lic. Anel Huezo Moreno</w:t>
      </w:r>
    </w:p>
    <w:p w:rsidR="000E5774" w:rsidRPr="00FF775B" w:rsidRDefault="000E5774" w:rsidP="00FF775B">
      <w:pPr>
        <w:pStyle w:val="Sinespaciado"/>
        <w:jc w:val="center"/>
        <w:rPr>
          <w:rFonts w:ascii="Arial Narrow" w:hAnsi="Arial Narrow"/>
          <w:b/>
          <w:sz w:val="24"/>
        </w:rPr>
      </w:pPr>
      <w:r w:rsidRPr="00FF775B">
        <w:rPr>
          <w:rFonts w:ascii="Arial Narrow" w:hAnsi="Arial Narrow"/>
          <w:b/>
          <w:sz w:val="24"/>
        </w:rPr>
        <w:t>Directora de Catastro</w:t>
      </w:r>
    </w:p>
    <w:p w:rsidR="00FF775B" w:rsidRDefault="00FF775B" w:rsidP="00FF775B">
      <w:pPr>
        <w:pStyle w:val="Sinespaciado"/>
      </w:pPr>
    </w:p>
    <w:p w:rsidR="000E5774" w:rsidRPr="00295BB1" w:rsidRDefault="000E5774" w:rsidP="00FF775B">
      <w:pPr>
        <w:pStyle w:val="Sinespaciado"/>
        <w:rPr>
          <w:b/>
        </w:rPr>
      </w:pPr>
      <w:r w:rsidRPr="00295BB1">
        <w:rPr>
          <w:b/>
        </w:rPr>
        <w:t>C.</w:t>
      </w:r>
      <w:r w:rsidR="00866EA6" w:rsidRPr="00866EA6">
        <w:rPr>
          <w:b/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7" type="#_x0000_t202" style="position:absolute;margin-left:-206.3pt;margin-top:878.9pt;width:280.4pt;height:110.55pt;z-index:251661312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<v:textbox style="mso-next-textbox:#Cuadro de texto 2;mso-fit-shape-to-text:t">
              <w:txbxContent>
                <w:p w:rsidR="000E5774" w:rsidRPr="008A4DC3" w:rsidRDefault="000E5774" w:rsidP="000E577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A4DC3">
                    <w:rPr>
                      <w:rFonts w:ascii="Arial" w:hAnsi="Arial" w:cs="Arial"/>
                      <w:sz w:val="20"/>
                      <w:szCs w:val="20"/>
                    </w:rPr>
                    <w:t>Cristóbal de Ovejo Nº 37   Tecolotlán, Jal.  C.P. 48540</w:t>
                  </w:r>
                  <w:r w:rsidRPr="008A4DC3">
                    <w:rPr>
                      <w:rFonts w:ascii="Arial" w:hAnsi="Arial" w:cs="Arial"/>
                      <w:sz w:val="20"/>
                      <w:szCs w:val="20"/>
                    </w:rPr>
                    <w:br/>
                    <w:t>Tels.  (349) 776 0915,  776 0117</w:t>
                  </w:r>
                </w:p>
              </w:txbxContent>
            </v:textbox>
          </v:shape>
        </w:pict>
      </w:r>
      <w:r w:rsidR="00866EA6" w:rsidRPr="00866EA6">
        <w:rPr>
          <w:b/>
          <w:noProof/>
          <w:lang w:val="es-ES" w:eastAsia="es-ES"/>
        </w:rPr>
        <w:pict>
          <v:rect id="4 Rectángulo" o:spid="_x0000_s1026" style="position:absolute;margin-left:-218.4pt;margin-top:915.25pt;width:632.35pt;height:25.05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AYtEup4wAAAA4BAAAPAAAAAAAAAAAAAAAAAOkEAABkcnMvZG93bnJl&#10;di54bWxQSwUGAAAAAAQABADzAAAA+QUAAAAA&#10;" fillcolor="#a5a5a5 [2092]" stroked="f">
            <v:shadow on="t" color="black" opacity="24903f" origin=",.5" offset="0,.55556mm"/>
          </v:rect>
        </w:pict>
      </w:r>
      <w:r w:rsidRPr="00295BB1">
        <w:rPr>
          <w:b/>
        </w:rPr>
        <w:t>c. Archivo</w:t>
      </w:r>
    </w:p>
    <w:sectPr w:rsidR="000E5774" w:rsidRPr="00295BB1" w:rsidSect="00A4206C">
      <w:pgSz w:w="12240" w:h="20160" w:code="5"/>
      <w:pgMar w:top="1418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A23F7"/>
    <w:multiLevelType w:val="hybridMultilevel"/>
    <w:tmpl w:val="DF80B06E"/>
    <w:lvl w:ilvl="0" w:tplc="DCB22028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  <w:color w:val="auto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761E6"/>
    <w:rsid w:val="00031AC6"/>
    <w:rsid w:val="000E5774"/>
    <w:rsid w:val="00255EA8"/>
    <w:rsid w:val="00272032"/>
    <w:rsid w:val="00295BB1"/>
    <w:rsid w:val="003A2458"/>
    <w:rsid w:val="003C48E2"/>
    <w:rsid w:val="0040618A"/>
    <w:rsid w:val="004D3B60"/>
    <w:rsid w:val="004E77ED"/>
    <w:rsid w:val="005971C1"/>
    <w:rsid w:val="0063705D"/>
    <w:rsid w:val="0065231B"/>
    <w:rsid w:val="007F5E51"/>
    <w:rsid w:val="00866EA6"/>
    <w:rsid w:val="0094430A"/>
    <w:rsid w:val="00A4206C"/>
    <w:rsid w:val="00B64823"/>
    <w:rsid w:val="00BB1844"/>
    <w:rsid w:val="00C728B9"/>
    <w:rsid w:val="00DD6C33"/>
    <w:rsid w:val="00E51584"/>
    <w:rsid w:val="00E761E6"/>
    <w:rsid w:val="00E83929"/>
    <w:rsid w:val="00FB4251"/>
    <w:rsid w:val="00FF7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1E6"/>
    <w:rPr>
      <w:rFonts w:ascii="Calibri" w:eastAsia="Times New Roman" w:hAnsi="Calibri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2032"/>
    <w:pPr>
      <w:ind w:left="720"/>
      <w:contextualSpacing/>
    </w:pPr>
  </w:style>
  <w:style w:type="paragraph" w:styleId="Sinespaciado">
    <w:name w:val="No Spacing"/>
    <w:uiPriority w:val="1"/>
    <w:qFormat/>
    <w:rsid w:val="00E761E6"/>
    <w:pPr>
      <w:spacing w:after="0" w:line="240" w:lineRule="auto"/>
    </w:pPr>
    <w:rPr>
      <w:rFonts w:ascii="Calibri" w:eastAsia="Calibri" w:hAnsi="Calibri" w:cs="Times New Roman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FF775B"/>
  </w:style>
  <w:style w:type="character" w:customStyle="1" w:styleId="SaludoCar">
    <w:name w:val="Saludo Car"/>
    <w:basedOn w:val="Fuentedeprrafopredeter"/>
    <w:link w:val="Saludo"/>
    <w:uiPriority w:val="99"/>
    <w:rsid w:val="00FF775B"/>
    <w:rPr>
      <w:rFonts w:ascii="Calibri" w:eastAsia="Times New Roman" w:hAnsi="Calibri" w:cs="Times New Roman"/>
      <w:lang w:eastAsia="es-MX"/>
    </w:rPr>
  </w:style>
  <w:style w:type="paragraph" w:customStyle="1" w:styleId="ListaCC">
    <w:name w:val="Lista CC."/>
    <w:basedOn w:val="Normal"/>
    <w:rsid w:val="00FF775B"/>
  </w:style>
  <w:style w:type="paragraph" w:styleId="Textoindependiente">
    <w:name w:val="Body Text"/>
    <w:basedOn w:val="Normal"/>
    <w:link w:val="TextoindependienteCar"/>
    <w:uiPriority w:val="99"/>
    <w:unhideWhenUsed/>
    <w:rsid w:val="00FF775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F775B"/>
    <w:rPr>
      <w:rFonts w:ascii="Calibri" w:eastAsia="Times New Roman" w:hAnsi="Calibri" w:cs="Times New Roman"/>
      <w:lang w:eastAsia="es-MX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FF775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FF775B"/>
    <w:rPr>
      <w:rFonts w:ascii="Calibri" w:eastAsia="Times New Roman" w:hAnsi="Calibri" w:cs="Times New Roman"/>
      <w:lang w:eastAsia="es-MX"/>
    </w:rPr>
  </w:style>
  <w:style w:type="paragraph" w:customStyle="1" w:styleId="Infodocumentosadjuntos">
    <w:name w:val="Info documentos adjuntos"/>
    <w:basedOn w:val="Normal"/>
    <w:rsid w:val="00FF775B"/>
  </w:style>
  <w:style w:type="table" w:styleId="Tablaconcuadrcula">
    <w:name w:val="Table Grid"/>
    <w:basedOn w:val="Tablanormal"/>
    <w:uiPriority w:val="59"/>
    <w:rsid w:val="00A42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0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catastro</dc:creator>
  <cp:lastModifiedBy>catastro</cp:lastModifiedBy>
  <cp:revision>2</cp:revision>
  <cp:lastPrinted>2019-01-07T20:48:00Z</cp:lastPrinted>
  <dcterms:created xsi:type="dcterms:W3CDTF">2019-01-07T20:53:00Z</dcterms:created>
  <dcterms:modified xsi:type="dcterms:W3CDTF">2019-01-07T20:53:00Z</dcterms:modified>
</cp:coreProperties>
</file>