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064" w:rsidRPr="00037D73" w:rsidRDefault="00675064" w:rsidP="00675064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bookmarkStart w:id="0" w:name="_GoBack"/>
      <w:bookmarkEnd w:id="0"/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INFORME </w:t>
      </w:r>
      <w:r w:rsidR="001A5867">
        <w:rPr>
          <w:rFonts w:ascii="Arial" w:hAnsi="Arial" w:cs="Arial"/>
          <w:b/>
          <w:sz w:val="24"/>
          <w:szCs w:val="24"/>
          <w:lang w:val="es-MX"/>
        </w:rPr>
        <w:t>B</w:t>
      </w:r>
      <w:r w:rsidRPr="00037D73">
        <w:rPr>
          <w:rFonts w:ascii="Arial" w:hAnsi="Arial" w:cs="Arial"/>
          <w:b/>
          <w:sz w:val="24"/>
          <w:szCs w:val="24"/>
          <w:lang w:val="es-MX"/>
        </w:rPr>
        <w:t>IMESTRAL DE ACTIVIDADES</w:t>
      </w:r>
    </w:p>
    <w:p w:rsidR="00675064" w:rsidRDefault="00675064" w:rsidP="00675064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MESES: FEBRERO, MARZO 2019.</w:t>
      </w:r>
    </w:p>
    <w:p w:rsidR="00971967" w:rsidRPr="00971967" w:rsidRDefault="00675064" w:rsidP="00971967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La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que suscribe</w:t>
      </w:r>
      <w:r>
        <w:rPr>
          <w:rFonts w:ascii="Arial" w:hAnsi="Arial" w:cs="Arial"/>
          <w:sz w:val="24"/>
          <w:szCs w:val="24"/>
          <w:lang w:val="es-MX"/>
        </w:rPr>
        <w:t xml:space="preserve"> T.S.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María del Socorro Ruelas Mendoza</w:t>
      </w:r>
      <w:r w:rsidRPr="00037D73">
        <w:rPr>
          <w:rFonts w:ascii="Arial" w:hAnsi="Arial" w:cs="Arial"/>
          <w:sz w:val="24"/>
          <w:szCs w:val="24"/>
          <w:lang w:val="es-MX"/>
        </w:rPr>
        <w:t>, Regidor</w:t>
      </w:r>
      <w:r>
        <w:rPr>
          <w:rFonts w:ascii="Arial" w:hAnsi="Arial" w:cs="Arial"/>
          <w:sz w:val="24"/>
          <w:szCs w:val="24"/>
          <w:lang w:val="es-MX"/>
        </w:rPr>
        <w:t>a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del H. Ayuntamiento de Tecolotlán, Jalisco, por este conducto le envío un cordial saludo y aprovecho la ocasión para informarle sobre las actividades realizadas en las comisiones asignadas a mi cargo, mismas que corresponden a los meses de: </w:t>
      </w:r>
      <w:r>
        <w:rPr>
          <w:rFonts w:ascii="Arial" w:hAnsi="Arial" w:cs="Arial"/>
          <w:sz w:val="24"/>
          <w:szCs w:val="24"/>
          <w:lang w:val="es-MX"/>
        </w:rPr>
        <w:t xml:space="preserve">febrero, marzo  </w:t>
      </w:r>
      <w:r w:rsidRPr="00037D73">
        <w:rPr>
          <w:rFonts w:ascii="Arial" w:hAnsi="Arial" w:cs="Arial"/>
          <w:sz w:val="24"/>
          <w:szCs w:val="24"/>
          <w:lang w:val="es-MX"/>
        </w:rPr>
        <w:t>del 201</w:t>
      </w:r>
      <w:r>
        <w:rPr>
          <w:rFonts w:ascii="Arial" w:hAnsi="Arial" w:cs="Arial"/>
          <w:sz w:val="24"/>
          <w:szCs w:val="24"/>
          <w:lang w:val="es-MX"/>
        </w:rPr>
        <w:t>9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y que a continuación describo:</w:t>
      </w:r>
    </w:p>
    <w:p w:rsidR="00675064" w:rsidRDefault="00675064" w:rsidP="00675064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FEBRERO 2019.</w:t>
      </w:r>
    </w:p>
    <w:p w:rsidR="00675064" w:rsidRPr="00AF2DAB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2. </w:t>
      </w:r>
      <w:r>
        <w:rPr>
          <w:rFonts w:ascii="Arial" w:hAnsi="Arial" w:cs="Arial"/>
          <w:sz w:val="24"/>
          <w:szCs w:val="24"/>
          <w:lang w:val="es-MX"/>
        </w:rPr>
        <w:t>Reunión de regidores de MC.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3. </w:t>
      </w:r>
      <w:r>
        <w:rPr>
          <w:rFonts w:ascii="Arial" w:hAnsi="Arial" w:cs="Arial"/>
          <w:sz w:val="24"/>
          <w:szCs w:val="24"/>
          <w:lang w:val="es-MX"/>
        </w:rPr>
        <w:t>Reunión de regidores de MC.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3. </w:t>
      </w:r>
      <w:r>
        <w:rPr>
          <w:rFonts w:ascii="Arial" w:hAnsi="Arial" w:cs="Arial"/>
          <w:sz w:val="24"/>
          <w:szCs w:val="24"/>
          <w:lang w:val="es-MX"/>
        </w:rPr>
        <w:t>Se grabó video para informar a la ciudadanía el trabajo que está realizando los regidores de MC.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8. </w:t>
      </w:r>
      <w:r w:rsidRPr="005F5A68">
        <w:rPr>
          <w:rFonts w:ascii="Arial" w:hAnsi="Arial" w:cs="Arial"/>
          <w:sz w:val="24"/>
          <w:szCs w:val="24"/>
          <w:lang w:val="es-MX"/>
        </w:rPr>
        <w:t xml:space="preserve">Sesión </w:t>
      </w:r>
      <w:r>
        <w:rPr>
          <w:rFonts w:ascii="Arial" w:hAnsi="Arial" w:cs="Arial"/>
          <w:sz w:val="24"/>
          <w:szCs w:val="24"/>
          <w:lang w:val="es-MX"/>
        </w:rPr>
        <w:t>ordinaria de Ayuntamiento número 13.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8. </w:t>
      </w:r>
      <w:r>
        <w:rPr>
          <w:rFonts w:ascii="Arial" w:hAnsi="Arial" w:cs="Arial"/>
          <w:sz w:val="24"/>
          <w:szCs w:val="24"/>
          <w:lang w:val="es-MX"/>
        </w:rPr>
        <w:t>Se brindó información a las localices de Quililla, Ambrosio, Palo Alto, Villegas y Ayotitlan sobre los proyectos de apoyos económicos.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13. </w:t>
      </w:r>
      <w:r>
        <w:rPr>
          <w:rFonts w:ascii="Arial" w:hAnsi="Arial" w:cs="Arial"/>
          <w:sz w:val="24"/>
          <w:szCs w:val="24"/>
          <w:lang w:val="es-MX"/>
        </w:rPr>
        <w:t>Apoyando con información a las personas sobre el programa de 68 y más.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16. </w:t>
      </w:r>
      <w:r>
        <w:rPr>
          <w:rFonts w:ascii="Arial" w:hAnsi="Arial" w:cs="Arial"/>
          <w:sz w:val="24"/>
          <w:szCs w:val="24"/>
          <w:lang w:val="es-MX"/>
        </w:rPr>
        <w:t>Reunión con el equipo de MC.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18. </w:t>
      </w:r>
      <w:r>
        <w:rPr>
          <w:rFonts w:ascii="Arial" w:hAnsi="Arial" w:cs="Arial"/>
          <w:sz w:val="24"/>
          <w:szCs w:val="24"/>
          <w:lang w:val="es-MX"/>
        </w:rPr>
        <w:t>Reunión en el Congreso del Estado de Jalisco sobre proyectos sustentables.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20. </w:t>
      </w:r>
      <w:r w:rsidRPr="005F5A68">
        <w:rPr>
          <w:rFonts w:ascii="Arial" w:hAnsi="Arial" w:cs="Arial"/>
          <w:sz w:val="24"/>
          <w:szCs w:val="24"/>
          <w:lang w:val="es-MX"/>
        </w:rPr>
        <w:t xml:space="preserve">Sesión </w:t>
      </w:r>
      <w:r>
        <w:rPr>
          <w:rFonts w:ascii="Arial" w:hAnsi="Arial" w:cs="Arial"/>
          <w:sz w:val="24"/>
          <w:szCs w:val="24"/>
          <w:lang w:val="es-MX"/>
        </w:rPr>
        <w:t>ordinaria de Ayuntamiento número 14.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21. </w:t>
      </w:r>
      <w:r w:rsidRPr="00675064">
        <w:rPr>
          <w:rFonts w:ascii="Arial" w:hAnsi="Arial" w:cs="Arial"/>
          <w:sz w:val="24"/>
          <w:szCs w:val="24"/>
          <w:lang w:val="es-MX"/>
        </w:rPr>
        <w:t>Home</w:t>
      </w:r>
      <w:r>
        <w:rPr>
          <w:rFonts w:ascii="Arial" w:hAnsi="Arial" w:cs="Arial"/>
          <w:sz w:val="24"/>
          <w:szCs w:val="24"/>
          <w:lang w:val="es-MX"/>
        </w:rPr>
        <w:t>naje póstumo al ex Presidente Bernardo Preciado Flores.</w:t>
      </w:r>
    </w:p>
    <w:p w:rsidR="00675064" w:rsidRP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22. </w:t>
      </w:r>
      <w:r>
        <w:rPr>
          <w:rFonts w:ascii="Arial" w:hAnsi="Arial" w:cs="Arial"/>
          <w:sz w:val="24"/>
          <w:szCs w:val="24"/>
          <w:lang w:val="es-MX"/>
        </w:rPr>
        <w:t>Reunión informativa sobre créditos de Fojal en casa de cultura.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25.- </w:t>
      </w:r>
      <w:r>
        <w:rPr>
          <w:rFonts w:ascii="Arial" w:hAnsi="Arial" w:cs="Arial"/>
          <w:sz w:val="24"/>
          <w:szCs w:val="24"/>
          <w:lang w:val="es-MX"/>
        </w:rPr>
        <w:t>Elaboración y entrega del orden del día de las comisiones edilicias de promoción económica y reclusorios.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971967" w:rsidRDefault="00971967" w:rsidP="00675064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:rsidR="00971967" w:rsidRPr="00971967" w:rsidRDefault="00675064" w:rsidP="00971967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lastRenderedPageBreak/>
        <w:t>Día 2</w:t>
      </w:r>
      <w:r>
        <w:rPr>
          <w:rFonts w:ascii="Arial" w:hAnsi="Arial" w:cs="Arial"/>
          <w:b/>
          <w:sz w:val="24"/>
          <w:szCs w:val="24"/>
          <w:lang w:val="es-MX"/>
        </w:rPr>
        <w:t>7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las comisiones edilicias de promoción económica y reclusorios.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1A5867" w:rsidRDefault="001A5867" w:rsidP="00971967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es-MX"/>
        </w:rPr>
      </w:pPr>
    </w:p>
    <w:p w:rsidR="00675064" w:rsidRPr="00971967" w:rsidRDefault="00675064" w:rsidP="00971967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MARZO 2019.</w:t>
      </w:r>
    </w:p>
    <w:p w:rsidR="00675064" w:rsidRPr="00AF2DAB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12. </w:t>
      </w:r>
      <w:r>
        <w:rPr>
          <w:rFonts w:ascii="Arial" w:hAnsi="Arial" w:cs="Arial"/>
          <w:sz w:val="24"/>
          <w:szCs w:val="24"/>
          <w:lang w:val="es-MX"/>
        </w:rPr>
        <w:t>Reunión con el equipo femenil de Ayotitlan.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8.</w:t>
      </w:r>
      <w:r>
        <w:rPr>
          <w:rFonts w:ascii="Arial" w:hAnsi="Arial" w:cs="Arial"/>
          <w:sz w:val="24"/>
          <w:szCs w:val="24"/>
          <w:lang w:val="es-MX"/>
        </w:rPr>
        <w:t xml:space="preserve"> Solicitud de transporte para el equipo de futbol femenil de Ayotitlan.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11. </w:t>
      </w:r>
      <w:r w:rsidRPr="005F5A68">
        <w:rPr>
          <w:rFonts w:ascii="Arial" w:hAnsi="Arial" w:cs="Arial"/>
          <w:sz w:val="24"/>
          <w:szCs w:val="24"/>
          <w:lang w:val="es-MX"/>
        </w:rPr>
        <w:t xml:space="preserve">Sesión </w:t>
      </w:r>
      <w:r>
        <w:rPr>
          <w:rFonts w:ascii="Arial" w:hAnsi="Arial" w:cs="Arial"/>
          <w:sz w:val="24"/>
          <w:szCs w:val="24"/>
          <w:lang w:val="es-MX"/>
        </w:rPr>
        <w:t>ordinaria de Ayuntamiento número 15 y se presentó una solicitud de apoyo.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12. </w:t>
      </w:r>
      <w:r w:rsidRPr="00675064">
        <w:rPr>
          <w:rFonts w:ascii="Arial" w:hAnsi="Arial" w:cs="Arial"/>
          <w:sz w:val="24"/>
          <w:szCs w:val="24"/>
          <w:lang w:val="es-MX"/>
        </w:rPr>
        <w:t>Reunión con el Doc</w:t>
      </w:r>
      <w:r>
        <w:rPr>
          <w:rFonts w:ascii="Arial" w:hAnsi="Arial" w:cs="Arial"/>
          <w:sz w:val="24"/>
          <w:szCs w:val="24"/>
          <w:lang w:val="es-MX"/>
        </w:rPr>
        <w:t>tor Joya para ver asuntos sobre la restauración del centro de salud de Ayotitlan</w:t>
      </w:r>
      <w:r w:rsidRPr="00675064">
        <w:rPr>
          <w:rFonts w:ascii="Arial" w:hAnsi="Arial" w:cs="Arial"/>
          <w:sz w:val="24"/>
          <w:szCs w:val="24"/>
          <w:lang w:val="es-MX"/>
        </w:rPr>
        <w:t>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14. </w:t>
      </w:r>
      <w:r>
        <w:rPr>
          <w:rFonts w:ascii="Arial" w:hAnsi="Arial" w:cs="Arial"/>
          <w:sz w:val="24"/>
          <w:szCs w:val="24"/>
          <w:lang w:val="es-MX"/>
        </w:rPr>
        <w:t>Asistí al aniversario luctuoso de Vázquez Quiroga y al hermanamiento de Pátzcuaro.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16. </w:t>
      </w:r>
      <w:r>
        <w:rPr>
          <w:rFonts w:ascii="Arial" w:hAnsi="Arial" w:cs="Arial"/>
          <w:sz w:val="24"/>
          <w:szCs w:val="24"/>
          <w:lang w:val="es-MX"/>
        </w:rPr>
        <w:t>Entrega de uniformes al equipo femenil de Ayotitlan.</w:t>
      </w:r>
      <w:r w:rsidRPr="00097C52"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19. </w:t>
      </w:r>
      <w:r>
        <w:rPr>
          <w:rFonts w:ascii="Arial" w:hAnsi="Arial" w:cs="Arial"/>
          <w:sz w:val="24"/>
          <w:szCs w:val="24"/>
          <w:lang w:val="es-MX"/>
        </w:rPr>
        <w:t>Sesión extraordinaria de Ayuntamiento número 4.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19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Reunión con los coordinadores de MC. 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21. </w:t>
      </w:r>
      <w:r>
        <w:rPr>
          <w:rFonts w:ascii="Arial" w:hAnsi="Arial" w:cs="Arial"/>
          <w:sz w:val="24"/>
          <w:szCs w:val="24"/>
          <w:lang w:val="es-MX"/>
        </w:rPr>
        <w:t>Sesión extraordinaria de Ayuntamiento número 5.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23. </w:t>
      </w:r>
      <w:r>
        <w:rPr>
          <w:rFonts w:ascii="Arial" w:hAnsi="Arial" w:cs="Arial"/>
          <w:sz w:val="24"/>
          <w:szCs w:val="24"/>
          <w:lang w:val="es-MX"/>
        </w:rPr>
        <w:t>Entrega de maquinaria a los municipios por parte del Gobierno del Estado en la ciudad de Guadalajara.</w:t>
      </w:r>
    </w:p>
    <w:p w:rsidR="00675064" w:rsidRP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24. </w:t>
      </w:r>
      <w:r>
        <w:rPr>
          <w:rFonts w:ascii="Arial" w:hAnsi="Arial" w:cs="Arial"/>
          <w:sz w:val="24"/>
          <w:szCs w:val="24"/>
          <w:lang w:val="es-MX"/>
        </w:rPr>
        <w:t xml:space="preserve">Reunión en la Ganadera con las diputadas Livier Jiménez y Mónica Almeida </w:t>
      </w:r>
    </w:p>
    <w:p w:rsidR="00675064" w:rsidRDefault="00675064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25. </w:t>
      </w:r>
      <w:r>
        <w:rPr>
          <w:rFonts w:ascii="Arial" w:hAnsi="Arial" w:cs="Arial"/>
          <w:sz w:val="24"/>
          <w:szCs w:val="24"/>
          <w:lang w:val="es-MX"/>
        </w:rPr>
        <w:t>Elaboración y entrega del orden del día de las comisiones edilicias de promoción económica y reclusorios.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971967" w:rsidRDefault="00675064" w:rsidP="00675064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7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las comisiones edilicias de promoción económica y reclusorios.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675064" w:rsidRPr="000114EE" w:rsidRDefault="000114EE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28.</w:t>
      </w:r>
      <w:r>
        <w:rPr>
          <w:rFonts w:ascii="Arial" w:hAnsi="Arial" w:cs="Arial"/>
          <w:sz w:val="24"/>
          <w:szCs w:val="24"/>
          <w:lang w:val="es-MX"/>
        </w:rPr>
        <w:t xml:space="preserve"> Reunión en casa de cultura sobre los apoyos de Fojal.</w:t>
      </w:r>
    </w:p>
    <w:p w:rsidR="00675064" w:rsidRDefault="000114EE" w:rsidP="00675064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28. </w:t>
      </w:r>
      <w:r w:rsidRPr="000114EE">
        <w:rPr>
          <w:rFonts w:ascii="Arial" w:hAnsi="Arial" w:cs="Arial"/>
          <w:sz w:val="24"/>
          <w:szCs w:val="24"/>
          <w:lang w:val="es-MX"/>
        </w:rPr>
        <w:t>Ses</w:t>
      </w:r>
      <w:r>
        <w:rPr>
          <w:rFonts w:ascii="Arial" w:hAnsi="Arial" w:cs="Arial"/>
          <w:sz w:val="24"/>
          <w:szCs w:val="24"/>
          <w:lang w:val="es-MX"/>
        </w:rPr>
        <w:t>ión de cabildo número 16.</w:t>
      </w:r>
    </w:p>
    <w:p w:rsidR="001A5867" w:rsidRDefault="001A5867" w:rsidP="001A5867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:rsidR="00A146A9" w:rsidRDefault="000114EE" w:rsidP="001A586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29. </w:t>
      </w:r>
      <w:r>
        <w:rPr>
          <w:rFonts w:ascii="Arial" w:hAnsi="Arial" w:cs="Arial"/>
          <w:sz w:val="24"/>
          <w:szCs w:val="24"/>
          <w:lang w:val="es-MX"/>
        </w:rPr>
        <w:t>Capacitación Regional de Transparencia.</w:t>
      </w:r>
    </w:p>
    <w:p w:rsidR="001A5867" w:rsidRDefault="001A5867" w:rsidP="001A586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1A5867" w:rsidRPr="00037D73" w:rsidRDefault="001A5867" w:rsidP="001A586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>NOTA: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Los demás días laborables se utilizan para dar atención a la ciudadanía en general.</w:t>
      </w:r>
    </w:p>
    <w:p w:rsidR="001A5867" w:rsidRPr="00037D73" w:rsidRDefault="001A5867" w:rsidP="001A586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sz w:val="24"/>
          <w:szCs w:val="24"/>
          <w:lang w:val="es-MX"/>
        </w:rPr>
        <w:t>Sin otro particular, agradezco la atención a la presente.</w:t>
      </w:r>
    </w:p>
    <w:p w:rsidR="001A5867" w:rsidRPr="00037D73" w:rsidRDefault="001A5867" w:rsidP="001A586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1A5867" w:rsidRPr="00037D73" w:rsidRDefault="001A5867" w:rsidP="001A586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1A5867" w:rsidRPr="008A7BC4" w:rsidRDefault="001A5867" w:rsidP="001A586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______________________________________</w:t>
      </w:r>
    </w:p>
    <w:p w:rsidR="001A5867" w:rsidRDefault="001A5867" w:rsidP="001A586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T.S MARÍA DEL SOCORRO RUELAS MENDOZA</w:t>
      </w:r>
    </w:p>
    <w:p w:rsidR="001A5867" w:rsidRPr="008A7BC4" w:rsidRDefault="001A5867" w:rsidP="001A586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REGIDORA</w:t>
      </w:r>
    </w:p>
    <w:p w:rsidR="001A5867" w:rsidRPr="008A7BC4" w:rsidRDefault="001A5867" w:rsidP="001A586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PRESIDENTA DE LA COMISIÓN EDILICIA DE</w:t>
      </w:r>
      <w:r>
        <w:rPr>
          <w:rFonts w:ascii="Arial" w:hAnsi="Arial" w:cs="Arial"/>
          <w:b/>
          <w:sz w:val="24"/>
          <w:szCs w:val="24"/>
          <w:lang w:val="es-MX"/>
        </w:rPr>
        <w:t xml:space="preserve"> PROMOCIÓN ECONOMICA Y RECLUSORIOS</w:t>
      </w:r>
      <w:r w:rsidRPr="008A7BC4">
        <w:rPr>
          <w:rFonts w:ascii="Arial" w:hAnsi="Arial" w:cs="Arial"/>
          <w:b/>
          <w:sz w:val="24"/>
          <w:szCs w:val="24"/>
          <w:lang w:val="es-MX"/>
        </w:rPr>
        <w:t>.</w:t>
      </w:r>
    </w:p>
    <w:p w:rsidR="001A5867" w:rsidRPr="00675064" w:rsidRDefault="001A5867" w:rsidP="001A5867">
      <w:pPr>
        <w:rPr>
          <w:lang w:val="es-MX"/>
        </w:rPr>
      </w:pPr>
    </w:p>
    <w:p w:rsidR="001A5867" w:rsidRPr="001A5867" w:rsidRDefault="001A5867" w:rsidP="001A586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sectPr w:rsidR="001A5867" w:rsidRPr="001A5867" w:rsidSect="000E0A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64"/>
    <w:rsid w:val="000114EE"/>
    <w:rsid w:val="001A5867"/>
    <w:rsid w:val="00472436"/>
    <w:rsid w:val="00675064"/>
    <w:rsid w:val="008107D8"/>
    <w:rsid w:val="00971967"/>
    <w:rsid w:val="00A1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064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064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Transparencia Tecolotlán</cp:lastModifiedBy>
  <cp:revision>2</cp:revision>
  <dcterms:created xsi:type="dcterms:W3CDTF">2019-11-19T16:53:00Z</dcterms:created>
  <dcterms:modified xsi:type="dcterms:W3CDTF">2019-11-19T16:53:00Z</dcterms:modified>
</cp:coreProperties>
</file>