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BFE" w:rsidRDefault="00B63C91" w:rsidP="00B63C91">
      <w:pPr>
        <w:pStyle w:val="Prrafodelista"/>
        <w:numPr>
          <w:ilvl w:val="0"/>
          <w:numId w:val="13"/>
        </w:numPr>
        <w:jc w:val="both"/>
        <w:rPr>
          <w:rFonts w:ascii="Arial Narrow" w:hAnsi="Arial Narrow" w:cs="Arial"/>
          <w:b/>
          <w:sz w:val="24"/>
          <w:szCs w:val="24"/>
        </w:rPr>
      </w:pPr>
      <w:r w:rsidRPr="008D3B13">
        <w:rPr>
          <w:rFonts w:ascii="Arial Narrow" w:hAnsi="Arial Narrow" w:cs="Arial"/>
          <w:b/>
          <w:sz w:val="24"/>
          <w:szCs w:val="24"/>
        </w:rPr>
        <w:t>Los informes trimestrales y anuales de actividades del sujeto obligado, de cuando menos los últimos tres años.</w:t>
      </w:r>
    </w:p>
    <w:tbl>
      <w:tblPr>
        <w:tblStyle w:val="Cuadrculaclara-nfasis2"/>
        <w:tblW w:w="0" w:type="auto"/>
        <w:tblLook w:val="04A0" w:firstRow="1" w:lastRow="0" w:firstColumn="1" w:lastColumn="0" w:noHBand="0" w:noVBand="1"/>
      </w:tblPr>
      <w:tblGrid>
        <w:gridCol w:w="3369"/>
        <w:gridCol w:w="6857"/>
      </w:tblGrid>
      <w:tr w:rsidR="008D3B13" w:rsidTr="00A84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8D3B13" w:rsidRPr="00194869" w:rsidRDefault="0065117F" w:rsidP="008D3B13">
            <w:pPr>
              <w:jc w:val="both"/>
              <w:rPr>
                <w:rFonts w:ascii="Arial Narrow" w:hAnsi="Arial Narrow" w:cs="Arial"/>
                <w:sz w:val="24"/>
                <w:szCs w:val="24"/>
              </w:rPr>
            </w:pPr>
            <w:r>
              <w:rPr>
                <w:rFonts w:ascii="Arial Narrow" w:hAnsi="Arial Narrow" w:cs="Arial"/>
                <w:sz w:val="24"/>
                <w:szCs w:val="24"/>
              </w:rPr>
              <w:t>Octubre</w:t>
            </w:r>
          </w:p>
        </w:tc>
        <w:tc>
          <w:tcPr>
            <w:tcW w:w="6857" w:type="dxa"/>
          </w:tcPr>
          <w:p w:rsidR="0065117F" w:rsidRDefault="008D3B13" w:rsidP="008D3B13">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4"/>
                <w:szCs w:val="24"/>
              </w:rPr>
            </w:pPr>
            <w:r>
              <w:rPr>
                <w:rFonts w:ascii="Arial Narrow" w:hAnsi="Arial Narrow" w:cs="Arial"/>
                <w:b w:val="0"/>
                <w:sz w:val="24"/>
                <w:szCs w:val="24"/>
              </w:rPr>
              <w:t>●</w:t>
            </w:r>
            <w:r w:rsidR="00E55FF5">
              <w:rPr>
                <w:rFonts w:ascii="Arial Narrow" w:hAnsi="Arial Narrow" w:cs="Arial"/>
                <w:b w:val="0"/>
                <w:sz w:val="24"/>
                <w:szCs w:val="24"/>
              </w:rPr>
              <w:t xml:space="preserve"> </w:t>
            </w:r>
            <w:r w:rsidR="00004FC0">
              <w:rPr>
                <w:rFonts w:ascii="Arial Narrow" w:hAnsi="Arial Narrow" w:cs="Arial"/>
                <w:b w:val="0"/>
                <w:sz w:val="24"/>
                <w:szCs w:val="24"/>
              </w:rPr>
              <w:t>Se llevó a 21 ciudadanos de Tecolotlán a la entrega de sus aparatos auditivos a la ciudad de puerto Vallarta al centro de convención.</w:t>
            </w:r>
          </w:p>
          <w:p w:rsidR="00A845AE" w:rsidRDefault="00A845AE" w:rsidP="0065117F">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4"/>
                <w:szCs w:val="24"/>
              </w:rPr>
            </w:pPr>
            <w:r>
              <w:rPr>
                <w:rFonts w:ascii="Arial Narrow" w:hAnsi="Arial Narrow" w:cs="Arial"/>
                <w:b w:val="0"/>
                <w:sz w:val="24"/>
                <w:szCs w:val="24"/>
              </w:rPr>
              <w:t xml:space="preserve"> </w:t>
            </w:r>
          </w:p>
        </w:tc>
      </w:tr>
      <w:tr w:rsidR="008D3B13" w:rsidTr="00A845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8D3B13" w:rsidRPr="00194869" w:rsidRDefault="0065117F" w:rsidP="008D3B13">
            <w:pPr>
              <w:jc w:val="both"/>
              <w:rPr>
                <w:rFonts w:ascii="Arial Narrow" w:hAnsi="Arial Narrow" w:cs="Arial"/>
                <w:sz w:val="24"/>
                <w:szCs w:val="24"/>
              </w:rPr>
            </w:pPr>
            <w:r>
              <w:rPr>
                <w:rFonts w:ascii="Arial Narrow" w:hAnsi="Arial Narrow" w:cs="Arial"/>
                <w:sz w:val="24"/>
                <w:szCs w:val="24"/>
              </w:rPr>
              <w:t>Noviembre</w:t>
            </w:r>
          </w:p>
        </w:tc>
        <w:tc>
          <w:tcPr>
            <w:tcW w:w="6857" w:type="dxa"/>
          </w:tcPr>
          <w:p w:rsidR="008D3B13" w:rsidRPr="00563198" w:rsidRDefault="008D3B13" w:rsidP="008D3B13">
            <w:pPr>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r w:rsidRPr="00563198">
              <w:rPr>
                <w:rFonts w:ascii="Arial Narrow" w:hAnsi="Arial Narrow" w:cs="Arial"/>
                <w:sz w:val="24"/>
                <w:szCs w:val="24"/>
              </w:rPr>
              <w:t>●</w:t>
            </w:r>
            <w:r w:rsidR="00A845AE" w:rsidRPr="00563198">
              <w:rPr>
                <w:rFonts w:ascii="Arial Narrow" w:hAnsi="Arial Narrow" w:cs="Arial"/>
                <w:sz w:val="24"/>
                <w:szCs w:val="24"/>
              </w:rPr>
              <w:t xml:space="preserve"> </w:t>
            </w:r>
            <w:r w:rsidR="00450EB7">
              <w:rPr>
                <w:rFonts w:ascii="Arial Narrow" w:hAnsi="Arial Narrow" w:cs="Arial"/>
                <w:sz w:val="24"/>
                <w:szCs w:val="24"/>
              </w:rPr>
              <w:t>Se citó a los primeros beneficiarios en conjunto con el encargado del programa Jalisco revive tu hogar para recolectar las firmas en las hojas personalizadas para la próxima entrega de sus kit de baño, calentador o laminas.</w:t>
            </w:r>
          </w:p>
          <w:p w:rsidR="008D3B13" w:rsidRPr="00563198" w:rsidRDefault="008D3B13" w:rsidP="008D3B13">
            <w:pPr>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r w:rsidRPr="00563198">
              <w:rPr>
                <w:rFonts w:ascii="Arial Narrow" w:hAnsi="Arial Narrow" w:cs="Arial"/>
                <w:sz w:val="24"/>
                <w:szCs w:val="24"/>
              </w:rPr>
              <w:t>●</w:t>
            </w:r>
            <w:r w:rsidR="00A845AE" w:rsidRPr="00563198">
              <w:rPr>
                <w:rFonts w:ascii="Arial Narrow" w:hAnsi="Arial Narrow" w:cs="Arial"/>
                <w:sz w:val="24"/>
                <w:szCs w:val="24"/>
              </w:rPr>
              <w:t xml:space="preserve"> </w:t>
            </w:r>
            <w:r w:rsidR="00004FC0">
              <w:rPr>
                <w:rFonts w:ascii="Arial Narrow" w:hAnsi="Arial Narrow" w:cs="Arial"/>
                <w:sz w:val="24"/>
                <w:szCs w:val="24"/>
              </w:rPr>
              <w:t>Se enviaron los 37 expedientes del programa mi pasaje.</w:t>
            </w:r>
          </w:p>
          <w:p w:rsidR="008D3B13" w:rsidRDefault="009E2A17" w:rsidP="0065117F">
            <w:pPr>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b/>
                <w:sz w:val="24"/>
                <w:szCs w:val="24"/>
              </w:rPr>
            </w:pPr>
            <w:bookmarkStart w:id="0" w:name="_GoBack"/>
            <w:bookmarkEnd w:id="0"/>
            <w:r>
              <w:rPr>
                <w:rFonts w:ascii="Arial Narrow" w:hAnsi="Arial Narrow" w:cs="Arial"/>
                <w:sz w:val="24"/>
                <w:szCs w:val="24"/>
              </w:rPr>
              <w:t xml:space="preserve"> </w:t>
            </w:r>
          </w:p>
        </w:tc>
      </w:tr>
      <w:tr w:rsidR="008D3B13" w:rsidTr="00A845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8D3B13" w:rsidRPr="00194869" w:rsidRDefault="0065117F" w:rsidP="008D3B13">
            <w:pPr>
              <w:jc w:val="both"/>
              <w:rPr>
                <w:rFonts w:ascii="Arial Narrow" w:hAnsi="Arial Narrow" w:cs="Arial"/>
                <w:sz w:val="24"/>
                <w:szCs w:val="24"/>
              </w:rPr>
            </w:pPr>
            <w:r>
              <w:rPr>
                <w:rFonts w:ascii="Arial Narrow" w:hAnsi="Arial Narrow" w:cs="Arial"/>
                <w:sz w:val="24"/>
                <w:szCs w:val="24"/>
              </w:rPr>
              <w:t>Diciembre</w:t>
            </w:r>
          </w:p>
        </w:tc>
        <w:tc>
          <w:tcPr>
            <w:tcW w:w="6857" w:type="dxa"/>
          </w:tcPr>
          <w:p w:rsidR="008D3B13" w:rsidRPr="00832ACA" w:rsidRDefault="008D3B13" w:rsidP="008D3B13">
            <w:pPr>
              <w:jc w:val="both"/>
              <w:cnfStyle w:val="000000010000" w:firstRow="0" w:lastRow="0" w:firstColumn="0" w:lastColumn="0" w:oddVBand="0" w:evenVBand="0" w:oddHBand="0" w:evenHBand="1" w:firstRowFirstColumn="0" w:firstRowLastColumn="0" w:lastRowFirstColumn="0" w:lastRowLastColumn="0"/>
              <w:rPr>
                <w:rFonts w:ascii="Arial Narrow" w:hAnsi="Arial Narrow" w:cs="Arial"/>
                <w:sz w:val="24"/>
                <w:szCs w:val="24"/>
              </w:rPr>
            </w:pPr>
            <w:r w:rsidRPr="00832ACA">
              <w:rPr>
                <w:rFonts w:ascii="Arial Narrow" w:hAnsi="Arial Narrow" w:cs="Arial"/>
                <w:sz w:val="24"/>
                <w:szCs w:val="24"/>
              </w:rPr>
              <w:t>●</w:t>
            </w:r>
            <w:r w:rsidR="009E2A17" w:rsidRPr="00832ACA">
              <w:rPr>
                <w:rFonts w:ascii="Arial Narrow" w:hAnsi="Arial Narrow" w:cs="Arial"/>
                <w:sz w:val="24"/>
                <w:szCs w:val="24"/>
              </w:rPr>
              <w:t xml:space="preserve"> </w:t>
            </w:r>
            <w:r w:rsidR="0065117F">
              <w:rPr>
                <w:rFonts w:ascii="Arial Narrow" w:hAnsi="Arial Narrow" w:cs="Arial"/>
                <w:sz w:val="24"/>
                <w:szCs w:val="24"/>
              </w:rPr>
              <w:t>Se llevó a los beneficiarios del programa Jalisco te reconoce al municipio de san Martín hidalgo para los trámites correspondientes y posteriormente en la presidencia municipal de Tecolotlán se les entrego  su kit invernal, suplemento alimenticio y zapatos.</w:t>
            </w:r>
          </w:p>
          <w:p w:rsidR="008D3B13" w:rsidRPr="00450EB7" w:rsidRDefault="008D3B13" w:rsidP="0065117F">
            <w:pPr>
              <w:jc w:val="both"/>
              <w:cnfStyle w:val="000000010000" w:firstRow="0" w:lastRow="0" w:firstColumn="0" w:lastColumn="0" w:oddVBand="0" w:evenVBand="0" w:oddHBand="0" w:evenHBand="1" w:firstRowFirstColumn="0" w:firstRowLastColumn="0" w:lastRowFirstColumn="0" w:lastRowLastColumn="0"/>
              <w:rPr>
                <w:rFonts w:ascii="Arial Narrow" w:hAnsi="Arial Narrow" w:cs="Arial"/>
                <w:sz w:val="24"/>
                <w:szCs w:val="24"/>
              </w:rPr>
            </w:pPr>
            <w:r w:rsidRPr="00832ACA">
              <w:rPr>
                <w:rFonts w:ascii="Arial Narrow" w:hAnsi="Arial Narrow" w:cs="Arial"/>
                <w:sz w:val="24"/>
                <w:szCs w:val="24"/>
              </w:rPr>
              <w:t>●</w:t>
            </w:r>
            <w:r w:rsidR="009E2A17" w:rsidRPr="00832ACA">
              <w:rPr>
                <w:rFonts w:ascii="Arial Narrow" w:hAnsi="Arial Narrow" w:cs="Arial"/>
                <w:sz w:val="24"/>
                <w:szCs w:val="24"/>
              </w:rPr>
              <w:t xml:space="preserve"> </w:t>
            </w:r>
            <w:r w:rsidR="0065117F">
              <w:rPr>
                <w:rFonts w:ascii="Arial Narrow" w:hAnsi="Arial Narrow" w:cs="Arial"/>
                <w:sz w:val="24"/>
                <w:szCs w:val="24"/>
              </w:rPr>
              <w:t xml:space="preserve">Se recabaron los expedientes para el programa Jalisco revive tu hogar “calentadores” 96 mismos que fueron entregados en la secretaria de </w:t>
            </w:r>
            <w:proofErr w:type="spellStart"/>
            <w:r w:rsidR="0065117F">
              <w:rPr>
                <w:rFonts w:ascii="Arial Narrow" w:hAnsi="Arial Narrow" w:cs="Arial"/>
                <w:sz w:val="24"/>
                <w:szCs w:val="24"/>
              </w:rPr>
              <w:t>Sass</w:t>
            </w:r>
            <w:proofErr w:type="spellEnd"/>
            <w:r w:rsidR="0065117F">
              <w:rPr>
                <w:rFonts w:ascii="Arial Narrow" w:hAnsi="Arial Narrow" w:cs="Arial"/>
                <w:sz w:val="24"/>
                <w:szCs w:val="24"/>
              </w:rPr>
              <w:t>.</w:t>
            </w:r>
          </w:p>
        </w:tc>
      </w:tr>
    </w:tbl>
    <w:p w:rsidR="008D3B13" w:rsidRPr="008D3B13" w:rsidRDefault="008D3B13" w:rsidP="008D3B13">
      <w:pPr>
        <w:jc w:val="both"/>
        <w:rPr>
          <w:rFonts w:ascii="Arial Narrow" w:hAnsi="Arial Narrow" w:cs="Arial"/>
          <w:b/>
          <w:sz w:val="24"/>
          <w:szCs w:val="24"/>
        </w:rPr>
      </w:pPr>
    </w:p>
    <w:p w:rsidR="00B63C91" w:rsidRPr="00C37D69" w:rsidRDefault="00B63C91" w:rsidP="00B63C91">
      <w:pPr>
        <w:pStyle w:val="Prrafodelista"/>
        <w:ind w:left="1440"/>
        <w:jc w:val="both"/>
        <w:rPr>
          <w:rFonts w:ascii="Arial" w:hAnsi="Arial" w:cs="Arial"/>
          <w:sz w:val="24"/>
          <w:szCs w:val="24"/>
        </w:rPr>
      </w:pPr>
    </w:p>
    <w:sectPr w:rsidR="00B63C91" w:rsidRPr="00C37D69" w:rsidSect="0089604F">
      <w:pgSz w:w="12240" w:h="15840"/>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6138F"/>
    <w:multiLevelType w:val="hybridMultilevel"/>
    <w:tmpl w:val="2D66F2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E3506AA"/>
    <w:multiLevelType w:val="hybridMultilevel"/>
    <w:tmpl w:val="B12464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FAB0AAD"/>
    <w:multiLevelType w:val="hybridMultilevel"/>
    <w:tmpl w:val="5C06D3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7B56CD"/>
    <w:multiLevelType w:val="hybridMultilevel"/>
    <w:tmpl w:val="9996BB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B31DD0"/>
    <w:multiLevelType w:val="hybridMultilevel"/>
    <w:tmpl w:val="52F298B6"/>
    <w:lvl w:ilvl="0" w:tplc="060EAD6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nsid w:val="2DA97119"/>
    <w:multiLevelType w:val="hybridMultilevel"/>
    <w:tmpl w:val="CC1E33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A4E738C"/>
    <w:multiLevelType w:val="hybridMultilevel"/>
    <w:tmpl w:val="48E86B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385A67"/>
    <w:multiLevelType w:val="hybridMultilevel"/>
    <w:tmpl w:val="F4225F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8096C16"/>
    <w:multiLevelType w:val="hybridMultilevel"/>
    <w:tmpl w:val="B524B3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681B1724"/>
    <w:multiLevelType w:val="hybridMultilevel"/>
    <w:tmpl w:val="E238FA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856784E"/>
    <w:multiLevelType w:val="hybridMultilevel"/>
    <w:tmpl w:val="57387D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A7F6541"/>
    <w:multiLevelType w:val="hybridMultilevel"/>
    <w:tmpl w:val="50202A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76A97E7F"/>
    <w:multiLevelType w:val="hybridMultilevel"/>
    <w:tmpl w:val="39A863C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10"/>
  </w:num>
  <w:num w:numId="2">
    <w:abstractNumId w:val="1"/>
  </w:num>
  <w:num w:numId="3">
    <w:abstractNumId w:val="7"/>
  </w:num>
  <w:num w:numId="4">
    <w:abstractNumId w:val="2"/>
  </w:num>
  <w:num w:numId="5">
    <w:abstractNumId w:val="0"/>
  </w:num>
  <w:num w:numId="6">
    <w:abstractNumId w:val="11"/>
  </w:num>
  <w:num w:numId="7">
    <w:abstractNumId w:val="5"/>
  </w:num>
  <w:num w:numId="8">
    <w:abstractNumId w:val="8"/>
  </w:num>
  <w:num w:numId="9">
    <w:abstractNumId w:val="12"/>
  </w:num>
  <w:num w:numId="10">
    <w:abstractNumId w:val="9"/>
  </w:num>
  <w:num w:numId="11">
    <w:abstractNumId w:val="3"/>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346"/>
    <w:rsid w:val="00004FC0"/>
    <w:rsid w:val="000448AF"/>
    <w:rsid w:val="00194869"/>
    <w:rsid w:val="001A676D"/>
    <w:rsid w:val="0029577B"/>
    <w:rsid w:val="003B4AD0"/>
    <w:rsid w:val="003C77A6"/>
    <w:rsid w:val="00450EB7"/>
    <w:rsid w:val="00563198"/>
    <w:rsid w:val="005828ED"/>
    <w:rsid w:val="005C0523"/>
    <w:rsid w:val="005C6814"/>
    <w:rsid w:val="005F10C1"/>
    <w:rsid w:val="0065117F"/>
    <w:rsid w:val="00832ACA"/>
    <w:rsid w:val="0089604F"/>
    <w:rsid w:val="008D3B13"/>
    <w:rsid w:val="008F2BD4"/>
    <w:rsid w:val="00933BFE"/>
    <w:rsid w:val="00937238"/>
    <w:rsid w:val="009E2A17"/>
    <w:rsid w:val="00A8345A"/>
    <w:rsid w:val="00A845AE"/>
    <w:rsid w:val="00AE3346"/>
    <w:rsid w:val="00B54729"/>
    <w:rsid w:val="00B63C91"/>
    <w:rsid w:val="00BB1EF9"/>
    <w:rsid w:val="00C37D69"/>
    <w:rsid w:val="00C6607E"/>
    <w:rsid w:val="00D32666"/>
    <w:rsid w:val="00E35DBB"/>
    <w:rsid w:val="00E55FF5"/>
    <w:rsid w:val="00E95EAF"/>
    <w:rsid w:val="00ED098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E3346"/>
    <w:pPr>
      <w:ind w:left="720"/>
      <w:contextualSpacing/>
    </w:pPr>
  </w:style>
  <w:style w:type="table" w:styleId="Cuadrculaclara-nfasis4">
    <w:name w:val="Light Grid Accent 4"/>
    <w:basedOn w:val="Tablanormal"/>
    <w:uiPriority w:val="62"/>
    <w:rsid w:val="0093723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Tablaconcuadrcula">
    <w:name w:val="Table Grid"/>
    <w:basedOn w:val="Tablanormal"/>
    <w:uiPriority w:val="59"/>
    <w:rsid w:val="008D3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Cuadrculaclara-nfasis2">
    <w:name w:val="Light Grid Accent 2"/>
    <w:basedOn w:val="Tablanormal"/>
    <w:uiPriority w:val="62"/>
    <w:rsid w:val="00A845AE"/>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E3346"/>
    <w:pPr>
      <w:ind w:left="720"/>
      <w:contextualSpacing/>
    </w:pPr>
  </w:style>
  <w:style w:type="table" w:styleId="Cuadrculaclara-nfasis4">
    <w:name w:val="Light Grid Accent 4"/>
    <w:basedOn w:val="Tablanormal"/>
    <w:uiPriority w:val="62"/>
    <w:rsid w:val="0093723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Tablaconcuadrcula">
    <w:name w:val="Table Grid"/>
    <w:basedOn w:val="Tablanormal"/>
    <w:uiPriority w:val="59"/>
    <w:rsid w:val="008D3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Cuadrculaclara-nfasis2">
    <w:name w:val="Light Grid Accent 2"/>
    <w:basedOn w:val="Tablanormal"/>
    <w:uiPriority w:val="62"/>
    <w:rsid w:val="00A845AE"/>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149</Words>
  <Characters>823</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dc:creator>
  <cp:lastModifiedBy>Samuel</cp:lastModifiedBy>
  <cp:revision>22</cp:revision>
  <dcterms:created xsi:type="dcterms:W3CDTF">2019-04-09T14:58:00Z</dcterms:created>
  <dcterms:modified xsi:type="dcterms:W3CDTF">2020-01-06T19:32:00Z</dcterms:modified>
</cp:coreProperties>
</file>