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2C" w:rsidRPr="0076512C" w:rsidRDefault="0076512C">
      <w:pPr>
        <w:rPr>
          <w:rFonts w:cs="Arial"/>
          <w:sz w:val="24"/>
        </w:rPr>
      </w:pPr>
    </w:p>
    <w:p w:rsidR="0076512C" w:rsidRPr="0076512C" w:rsidRDefault="0076512C" w:rsidP="0076512C">
      <w:pPr>
        <w:rPr>
          <w:rFonts w:cs="Arial"/>
          <w:sz w:val="20"/>
        </w:rPr>
      </w:pPr>
    </w:p>
    <w:p w:rsidR="0076512C" w:rsidRDefault="0076512C" w:rsidP="0076512C">
      <w:pPr>
        <w:pStyle w:val="Default"/>
      </w:pPr>
    </w:p>
    <w:p w:rsidR="0076512C" w:rsidRPr="0076512C" w:rsidRDefault="0076512C" w:rsidP="0076512C">
      <w:pPr>
        <w:jc w:val="center"/>
        <w:rPr>
          <w:rFonts w:cs="Arial"/>
          <w:sz w:val="20"/>
        </w:rPr>
      </w:pPr>
      <w:r>
        <w:rPr>
          <w:b/>
          <w:bCs/>
          <w:sz w:val="44"/>
          <w:szCs w:val="44"/>
        </w:rPr>
        <w:t>POLÍTICA INTEGRAL</w:t>
      </w:r>
    </w:p>
    <w:p w:rsidR="0076512C" w:rsidRPr="0076512C" w:rsidRDefault="0076512C" w:rsidP="0076512C">
      <w:pPr>
        <w:rPr>
          <w:rFonts w:cs="Arial"/>
          <w:sz w:val="20"/>
        </w:rPr>
      </w:pPr>
    </w:p>
    <w:p w:rsidR="0076512C" w:rsidRPr="0076512C" w:rsidRDefault="0076512C" w:rsidP="0076512C">
      <w:pPr>
        <w:rPr>
          <w:rFonts w:cs="Arial"/>
          <w:sz w:val="20"/>
        </w:rPr>
      </w:pPr>
    </w:p>
    <w:p w:rsidR="0076512C" w:rsidRPr="0076512C" w:rsidRDefault="0076512C" w:rsidP="0076512C">
      <w:pPr>
        <w:rPr>
          <w:rFonts w:cs="Arial"/>
          <w:sz w:val="20"/>
        </w:rPr>
      </w:pPr>
    </w:p>
    <w:p w:rsidR="0076512C" w:rsidRPr="0076512C" w:rsidRDefault="0076512C" w:rsidP="0076512C">
      <w:pPr>
        <w:rPr>
          <w:rFonts w:cs="Arial"/>
          <w:sz w:val="20"/>
        </w:rPr>
      </w:pPr>
    </w:p>
    <w:p w:rsidR="0076512C" w:rsidRPr="0076512C" w:rsidRDefault="0076512C" w:rsidP="0076512C">
      <w:pPr>
        <w:rPr>
          <w:rFonts w:cs="Arial"/>
          <w:sz w:val="24"/>
          <w:szCs w:val="24"/>
        </w:rPr>
      </w:pPr>
    </w:p>
    <w:p w:rsidR="0076512C" w:rsidRPr="0076512C" w:rsidRDefault="0076512C" w:rsidP="0076512C">
      <w:pPr>
        <w:spacing w:line="360" w:lineRule="auto"/>
        <w:rPr>
          <w:rFonts w:cs="Arial"/>
          <w:sz w:val="24"/>
          <w:szCs w:val="24"/>
        </w:rPr>
      </w:pPr>
      <w:r w:rsidRPr="0076512C">
        <w:rPr>
          <w:sz w:val="24"/>
          <w:szCs w:val="24"/>
        </w:rPr>
        <w:t xml:space="preserve"> El </w:t>
      </w:r>
      <w:proofErr w:type="spellStart"/>
      <w:r w:rsidRPr="0076512C">
        <w:rPr>
          <w:sz w:val="24"/>
          <w:szCs w:val="24"/>
        </w:rPr>
        <w:t>Tec</w:t>
      </w:r>
      <w:r w:rsidR="002438E1">
        <w:rPr>
          <w:sz w:val="24"/>
          <w:szCs w:val="24"/>
        </w:rPr>
        <w:t>M</w:t>
      </w:r>
      <w:r w:rsidRPr="0076512C">
        <w:rPr>
          <w:sz w:val="24"/>
          <w:szCs w:val="24"/>
        </w:rPr>
        <w:t>M</w:t>
      </w:r>
      <w:proofErr w:type="spellEnd"/>
      <w:r w:rsidRPr="0076512C">
        <w:rPr>
          <w:sz w:val="24"/>
          <w:szCs w:val="24"/>
        </w:rPr>
        <w:t xml:space="preserve"> establece el compromiso de implementar y orientar todos sus procesos estratégicos y actividades del proceso educativo, hacia la Calidad del Servicio Educativo y respeto del medio ambiente, dando cumplimiento a los requisitos del estudiante y partes interesadas, legislación ambiental aplicable y otros requisitos ambientales que se suscriban así como promover en su personal, estudiantes y partes interesadas la prevención de la contaminación y el uso racional de los recursos; mediante la implementación, operación y mejora continua de un Sistema de Gestión de Calidad conforme a la Norma ISO 9001:2015/NMX-CC-9001-IMNC-2015 y un Sistema de Gestión Ambiental conforme a la Norma ISO 14001:2</w:t>
      </w:r>
      <w:bookmarkStart w:id="0" w:name="_GoBack"/>
      <w:bookmarkEnd w:id="0"/>
      <w:r w:rsidRPr="0076512C">
        <w:rPr>
          <w:sz w:val="24"/>
          <w:szCs w:val="24"/>
        </w:rPr>
        <w:t>015/NMX-SAA-IMNC-14001-2015, coadyuvando a la conformación de una sociedad justa y humana con una perspectiva de sustentabilidad y ser uno de los pilares fundamentales del desarrollo sostenido y sustentable.</w:t>
      </w:r>
    </w:p>
    <w:p w:rsidR="0076512C" w:rsidRPr="0076512C" w:rsidRDefault="0076512C" w:rsidP="0076512C">
      <w:pPr>
        <w:rPr>
          <w:rFonts w:cs="Arial"/>
          <w:sz w:val="20"/>
        </w:rPr>
      </w:pPr>
    </w:p>
    <w:p w:rsidR="0076512C" w:rsidRPr="0076512C" w:rsidRDefault="0076512C" w:rsidP="0076512C">
      <w:pPr>
        <w:rPr>
          <w:rFonts w:cs="Arial"/>
          <w:sz w:val="20"/>
        </w:rPr>
      </w:pPr>
    </w:p>
    <w:p w:rsidR="0076512C" w:rsidRPr="0076512C" w:rsidRDefault="0076512C" w:rsidP="0076512C">
      <w:pPr>
        <w:rPr>
          <w:rFonts w:cs="Arial"/>
          <w:sz w:val="20"/>
        </w:rPr>
      </w:pPr>
    </w:p>
    <w:p w:rsidR="0076512C" w:rsidRPr="0076512C" w:rsidRDefault="0076512C" w:rsidP="0076512C">
      <w:pPr>
        <w:rPr>
          <w:rFonts w:cs="Arial"/>
          <w:sz w:val="20"/>
        </w:rPr>
      </w:pPr>
    </w:p>
    <w:p w:rsidR="0076512C" w:rsidRPr="0076512C" w:rsidRDefault="0076512C" w:rsidP="0076512C">
      <w:pPr>
        <w:rPr>
          <w:rFonts w:cs="Arial"/>
          <w:sz w:val="20"/>
        </w:rPr>
      </w:pPr>
    </w:p>
    <w:p w:rsidR="0076512C" w:rsidRPr="0076512C" w:rsidRDefault="0076512C" w:rsidP="0076512C">
      <w:pPr>
        <w:rPr>
          <w:rFonts w:cs="Arial"/>
          <w:sz w:val="20"/>
        </w:rPr>
      </w:pPr>
    </w:p>
    <w:p w:rsidR="0076512C" w:rsidRPr="0076512C" w:rsidRDefault="0076512C" w:rsidP="0076512C">
      <w:pPr>
        <w:rPr>
          <w:rFonts w:cs="Arial"/>
          <w:sz w:val="20"/>
        </w:rPr>
      </w:pPr>
    </w:p>
    <w:p w:rsidR="0076512C" w:rsidRPr="0076512C" w:rsidRDefault="0076512C" w:rsidP="0076512C">
      <w:pPr>
        <w:rPr>
          <w:rFonts w:cs="Arial"/>
          <w:sz w:val="20"/>
        </w:rPr>
      </w:pPr>
    </w:p>
    <w:p w:rsidR="002438E1" w:rsidRDefault="002438E1" w:rsidP="0076512C">
      <w:pPr>
        <w:tabs>
          <w:tab w:val="left" w:pos="1290"/>
        </w:tabs>
        <w:rPr>
          <w:rFonts w:cs="Arial"/>
          <w:sz w:val="20"/>
        </w:rPr>
      </w:pPr>
    </w:p>
    <w:p w:rsidR="002438E1" w:rsidRPr="002438E1" w:rsidRDefault="002438E1" w:rsidP="002438E1">
      <w:pPr>
        <w:rPr>
          <w:rFonts w:cs="Arial"/>
          <w:sz w:val="20"/>
        </w:rPr>
      </w:pPr>
    </w:p>
    <w:p w:rsidR="00691169" w:rsidRPr="002438E1" w:rsidRDefault="00722121" w:rsidP="00722121">
      <w:pPr>
        <w:tabs>
          <w:tab w:val="left" w:pos="3110"/>
        </w:tabs>
        <w:ind w:firstLine="708"/>
        <w:rPr>
          <w:rFonts w:cs="Arial"/>
          <w:sz w:val="20"/>
        </w:rPr>
      </w:pPr>
      <w:r>
        <w:rPr>
          <w:rFonts w:cs="Arial"/>
          <w:sz w:val="20"/>
        </w:rPr>
        <w:tab/>
      </w:r>
    </w:p>
    <w:sectPr w:rsidR="00691169" w:rsidRPr="002438E1" w:rsidSect="00441339">
      <w:headerReference w:type="default" r:id="rId7"/>
      <w:footerReference w:type="default" r:id="rId8"/>
      <w:pgSz w:w="15842" w:h="12242" w:orient="landscape" w:code="1"/>
      <w:pgMar w:top="1134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112" w:rsidRDefault="000F3112">
      <w:r>
        <w:separator/>
      </w:r>
    </w:p>
  </w:endnote>
  <w:endnote w:type="continuationSeparator" w:id="0">
    <w:p w:rsidR="000F3112" w:rsidRDefault="000F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CD" w:rsidRDefault="0076512C" w:rsidP="0076512C">
    <w:pPr>
      <w:pStyle w:val="Piedepgina"/>
      <w:tabs>
        <w:tab w:val="clear" w:pos="4419"/>
        <w:tab w:val="clear" w:pos="8838"/>
        <w:tab w:val="right" w:pos="11199"/>
        <w:tab w:val="center" w:pos="12191"/>
      </w:tabs>
      <w:jc w:val="center"/>
      <w:rPr>
        <w:b/>
        <w:sz w:val="16"/>
        <w:szCs w:val="16"/>
        <w:lang w:val="en-US"/>
      </w:rPr>
    </w:pPr>
    <w:r w:rsidRPr="0076512C">
      <w:rPr>
        <w:b/>
        <w:sz w:val="16"/>
        <w:szCs w:val="16"/>
        <w:lang w:val="en-US"/>
      </w:rPr>
      <w:t>T</w:t>
    </w:r>
    <w:r w:rsidR="002438E1">
      <w:rPr>
        <w:b/>
        <w:sz w:val="16"/>
        <w:szCs w:val="16"/>
        <w:lang w:val="en-US"/>
      </w:rPr>
      <w:t>ec</w:t>
    </w:r>
    <w:r w:rsidRPr="0076512C">
      <w:rPr>
        <w:b/>
        <w:sz w:val="16"/>
        <w:szCs w:val="16"/>
        <w:lang w:val="en-US"/>
      </w:rPr>
      <w:t>MM-CA-MC-001-A</w:t>
    </w:r>
    <w:proofErr w:type="gramStart"/>
    <w:r w:rsidRPr="0076512C">
      <w:rPr>
        <w:b/>
        <w:sz w:val="16"/>
        <w:szCs w:val="16"/>
        <w:lang w:val="en-US"/>
      </w:rPr>
      <w:t>01</w:t>
    </w:r>
    <w:r>
      <w:rPr>
        <w:b/>
        <w:sz w:val="16"/>
        <w:szCs w:val="16"/>
        <w:lang w:val="en-US"/>
      </w:rPr>
      <w:t xml:space="preserve">  </w:t>
    </w:r>
    <w:r w:rsidR="00376FCD" w:rsidRPr="00B504DA">
      <w:rPr>
        <w:b/>
        <w:sz w:val="16"/>
        <w:szCs w:val="16"/>
        <w:lang w:val="en-US"/>
      </w:rPr>
      <w:tab/>
    </w:r>
    <w:proofErr w:type="gramEnd"/>
    <w:r w:rsidR="00376FCD" w:rsidRPr="00B504DA">
      <w:rPr>
        <w:b/>
        <w:sz w:val="16"/>
        <w:szCs w:val="16"/>
        <w:lang w:val="en-US"/>
      </w:rPr>
      <w:tab/>
      <w:t xml:space="preserve"> </w:t>
    </w:r>
    <w:r w:rsidR="00D158CA" w:rsidRPr="00B504DA">
      <w:rPr>
        <w:b/>
        <w:sz w:val="16"/>
        <w:szCs w:val="16"/>
        <w:lang w:val="en-US"/>
      </w:rPr>
      <w:t>R</w:t>
    </w:r>
    <w:r w:rsidR="00B504DA" w:rsidRPr="00B504DA">
      <w:rPr>
        <w:b/>
        <w:sz w:val="16"/>
        <w:szCs w:val="16"/>
        <w:lang w:val="en-US"/>
      </w:rPr>
      <w:t>ev</w:t>
    </w:r>
    <w:r w:rsidR="00D158CA" w:rsidRPr="00B504DA">
      <w:rPr>
        <w:b/>
        <w:sz w:val="16"/>
        <w:szCs w:val="16"/>
        <w:lang w:val="en-US"/>
      </w:rPr>
      <w:t>. O</w:t>
    </w:r>
  </w:p>
  <w:p w:rsidR="0076512C" w:rsidRPr="00B504DA" w:rsidRDefault="0076512C" w:rsidP="0076512C">
    <w:pPr>
      <w:pStyle w:val="Piedepgina"/>
      <w:tabs>
        <w:tab w:val="clear" w:pos="4419"/>
        <w:tab w:val="clear" w:pos="8838"/>
        <w:tab w:val="right" w:pos="11199"/>
        <w:tab w:val="center" w:pos="12191"/>
      </w:tabs>
      <w:jc w:val="center"/>
      <w:rPr>
        <w:b/>
        <w:sz w:val="16"/>
        <w:szCs w:val="16"/>
        <w:lang w:val="en-US"/>
      </w:rPr>
    </w:pPr>
    <w:proofErr w:type="spellStart"/>
    <w:r>
      <w:rPr>
        <w:b/>
        <w:sz w:val="16"/>
        <w:szCs w:val="16"/>
        <w:lang w:val="en-US"/>
      </w:rPr>
      <w:t>Todo</w:t>
    </w:r>
    <w:proofErr w:type="spellEnd"/>
    <w:r>
      <w:rPr>
        <w:b/>
        <w:sz w:val="16"/>
        <w:szCs w:val="16"/>
        <w:lang w:val="en-US"/>
      </w:rPr>
      <w:t xml:space="preserve"> </w:t>
    </w:r>
    <w:proofErr w:type="spellStart"/>
    <w:r>
      <w:rPr>
        <w:b/>
        <w:sz w:val="16"/>
        <w:szCs w:val="16"/>
        <w:lang w:val="en-US"/>
      </w:rPr>
      <w:t>copia</w:t>
    </w:r>
    <w:proofErr w:type="spellEnd"/>
    <w:r>
      <w:rPr>
        <w:b/>
        <w:sz w:val="16"/>
        <w:szCs w:val="16"/>
        <w:lang w:val="en-US"/>
      </w:rPr>
      <w:t xml:space="preserve"> </w:t>
    </w:r>
    <w:proofErr w:type="spellStart"/>
    <w:r>
      <w:rPr>
        <w:b/>
        <w:sz w:val="16"/>
        <w:szCs w:val="16"/>
        <w:lang w:val="en-US"/>
      </w:rPr>
      <w:t>en</w:t>
    </w:r>
    <w:proofErr w:type="spellEnd"/>
    <w:r>
      <w:rPr>
        <w:b/>
        <w:sz w:val="16"/>
        <w:szCs w:val="16"/>
        <w:lang w:val="en-US"/>
      </w:rPr>
      <w:t xml:space="preserve"> PAPEL </w:t>
    </w:r>
    <w:proofErr w:type="spellStart"/>
    <w:r>
      <w:rPr>
        <w:b/>
        <w:sz w:val="16"/>
        <w:szCs w:val="16"/>
        <w:lang w:val="en-US"/>
      </w:rPr>
      <w:t>es</w:t>
    </w:r>
    <w:proofErr w:type="spellEnd"/>
    <w:r>
      <w:rPr>
        <w:b/>
        <w:sz w:val="16"/>
        <w:szCs w:val="16"/>
        <w:lang w:val="en-US"/>
      </w:rPr>
      <w:t xml:space="preserve"> un “</w:t>
    </w:r>
    <w:proofErr w:type="spellStart"/>
    <w:r>
      <w:rPr>
        <w:b/>
        <w:sz w:val="16"/>
        <w:szCs w:val="16"/>
        <w:lang w:val="en-US"/>
      </w:rPr>
      <w:t>Documento</w:t>
    </w:r>
    <w:proofErr w:type="spellEnd"/>
    <w:r>
      <w:rPr>
        <w:b/>
        <w:sz w:val="16"/>
        <w:szCs w:val="16"/>
        <w:lang w:val="en-US"/>
      </w:rPr>
      <w:t xml:space="preserve"> No </w:t>
    </w:r>
    <w:proofErr w:type="spellStart"/>
    <w:r>
      <w:rPr>
        <w:b/>
        <w:sz w:val="16"/>
        <w:szCs w:val="16"/>
        <w:lang w:val="en-US"/>
      </w:rPr>
      <w:t>Controlado</w:t>
    </w:r>
    <w:proofErr w:type="spellEnd"/>
    <w:r>
      <w:rPr>
        <w:b/>
        <w:sz w:val="16"/>
        <w:szCs w:val="16"/>
        <w:lang w:val="en-US"/>
      </w:rPr>
      <w:t xml:space="preserve">” a </w:t>
    </w:r>
    <w:proofErr w:type="spellStart"/>
    <w:r>
      <w:rPr>
        <w:b/>
        <w:sz w:val="16"/>
        <w:szCs w:val="16"/>
        <w:lang w:val="en-US"/>
      </w:rPr>
      <w:t>excepción</w:t>
    </w:r>
    <w:proofErr w:type="spellEnd"/>
    <w:r>
      <w:rPr>
        <w:b/>
        <w:sz w:val="16"/>
        <w:szCs w:val="16"/>
        <w:lang w:val="en-US"/>
      </w:rPr>
      <w:t xml:space="preserve"> del 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112" w:rsidRDefault="000F3112">
      <w:r>
        <w:separator/>
      </w:r>
    </w:p>
  </w:footnote>
  <w:footnote w:type="continuationSeparator" w:id="0">
    <w:p w:rsidR="000F3112" w:rsidRDefault="000F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3"/>
      <w:gridCol w:w="7527"/>
      <w:gridCol w:w="3510"/>
    </w:tblGrid>
    <w:tr w:rsidR="00376FCD" w:rsidTr="00AC07C3">
      <w:trPr>
        <w:cantSplit/>
        <w:trHeight w:val="280"/>
        <w:jc w:val="center"/>
      </w:trPr>
      <w:tc>
        <w:tcPr>
          <w:tcW w:w="2283" w:type="dxa"/>
          <w:vMerge w:val="restart"/>
          <w:vAlign w:val="center"/>
        </w:tcPr>
        <w:p w:rsidR="00376FCD" w:rsidRDefault="007B56CB" w:rsidP="00AC07C3">
          <w:pPr>
            <w:ind w:left="-197" w:right="-65"/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-845185</wp:posOffset>
                </wp:positionV>
                <wp:extent cx="1258570" cy="850265"/>
                <wp:effectExtent l="0" t="0" r="0" b="0"/>
                <wp:wrapSquare wrapText="bothSides"/>
                <wp:docPr id="2" name="Imagen 2" descr="MM Hoja membretada carta logo new-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MM Hoja membretada carta logo new-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084" t="6949" r="6094" b="867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27" w:type="dxa"/>
          <w:vMerge w:val="restart"/>
        </w:tcPr>
        <w:p w:rsidR="00376FCD" w:rsidRPr="000B05FD" w:rsidRDefault="0076512C" w:rsidP="0076512C">
          <w:pPr>
            <w:pStyle w:val="Ttulo5"/>
            <w:spacing w:before="60" w:after="60"/>
            <w:rPr>
              <w:sz w:val="22"/>
              <w:szCs w:val="22"/>
            </w:rPr>
          </w:pPr>
          <w:r>
            <w:rPr>
              <w:sz w:val="22"/>
              <w:szCs w:val="22"/>
            </w:rPr>
            <w:t>Anexo 1 Política</w:t>
          </w:r>
        </w:p>
      </w:tc>
      <w:tc>
        <w:tcPr>
          <w:tcW w:w="3510" w:type="dxa"/>
        </w:tcPr>
        <w:p w:rsidR="00376FCD" w:rsidRPr="0076512C" w:rsidRDefault="00376FCD">
          <w:pPr>
            <w:pStyle w:val="Ttulo5"/>
            <w:spacing w:before="60" w:after="60"/>
            <w:jc w:val="left"/>
            <w:rPr>
              <w:sz w:val="20"/>
              <w:lang w:val="en-US"/>
            </w:rPr>
          </w:pPr>
          <w:r w:rsidRPr="0076512C">
            <w:rPr>
              <w:sz w:val="20"/>
            </w:rPr>
            <w:t>Código</w:t>
          </w:r>
          <w:r w:rsidR="007C7866" w:rsidRPr="0076512C">
            <w:rPr>
              <w:sz w:val="20"/>
              <w:lang w:val="en-US"/>
            </w:rPr>
            <w:t>:</w:t>
          </w:r>
          <w:r w:rsidR="0054643B" w:rsidRPr="0076512C">
            <w:rPr>
              <w:sz w:val="20"/>
              <w:lang w:val="en-US"/>
            </w:rPr>
            <w:t xml:space="preserve"> T</w:t>
          </w:r>
          <w:r w:rsidR="002438E1">
            <w:rPr>
              <w:sz w:val="20"/>
              <w:lang w:val="en-US"/>
            </w:rPr>
            <w:t>ec</w:t>
          </w:r>
          <w:r w:rsidR="0054643B" w:rsidRPr="0076512C">
            <w:rPr>
              <w:sz w:val="20"/>
              <w:lang w:val="en-US"/>
            </w:rPr>
            <w:t>M</w:t>
          </w:r>
          <w:r w:rsidR="007C7866" w:rsidRPr="0076512C">
            <w:rPr>
              <w:sz w:val="20"/>
              <w:lang w:val="en-US"/>
            </w:rPr>
            <w:t>M</w:t>
          </w:r>
          <w:r w:rsidRPr="0076512C">
            <w:rPr>
              <w:sz w:val="20"/>
              <w:lang w:val="en-US"/>
            </w:rPr>
            <w:t>-CA-</w:t>
          </w:r>
          <w:r w:rsidR="0076512C" w:rsidRPr="0076512C">
            <w:rPr>
              <w:sz w:val="20"/>
              <w:lang w:val="en-US"/>
            </w:rPr>
            <w:t>MC</w:t>
          </w:r>
          <w:r w:rsidRPr="0076512C">
            <w:rPr>
              <w:sz w:val="20"/>
              <w:lang w:val="en-US"/>
            </w:rPr>
            <w:t>-00</w:t>
          </w:r>
          <w:r w:rsidR="0076512C" w:rsidRPr="0076512C">
            <w:rPr>
              <w:sz w:val="20"/>
              <w:lang w:val="en-US"/>
            </w:rPr>
            <w:t>1</w:t>
          </w:r>
          <w:r w:rsidRPr="0076512C">
            <w:rPr>
              <w:sz w:val="20"/>
              <w:lang w:val="en-US"/>
            </w:rPr>
            <w:t>-</w:t>
          </w:r>
          <w:r w:rsidR="0076512C" w:rsidRPr="0076512C">
            <w:rPr>
              <w:sz w:val="20"/>
              <w:lang w:val="en-US"/>
            </w:rPr>
            <w:t>A</w:t>
          </w:r>
          <w:r w:rsidRPr="0076512C">
            <w:rPr>
              <w:sz w:val="20"/>
              <w:lang w:val="en-US"/>
            </w:rPr>
            <w:t>01</w:t>
          </w:r>
        </w:p>
      </w:tc>
    </w:tr>
    <w:tr w:rsidR="00376FCD" w:rsidTr="00AC07C3">
      <w:trPr>
        <w:cantSplit/>
        <w:trHeight w:val="322"/>
        <w:jc w:val="center"/>
      </w:trPr>
      <w:tc>
        <w:tcPr>
          <w:tcW w:w="2283" w:type="dxa"/>
          <w:vMerge/>
        </w:tcPr>
        <w:p w:rsidR="00376FCD" w:rsidRDefault="00376FCD" w:rsidP="0076512C">
          <w:pPr>
            <w:pStyle w:val="Encabezado"/>
            <w:rPr>
              <w:lang w:val="en-US"/>
            </w:rPr>
          </w:pPr>
        </w:p>
      </w:tc>
      <w:tc>
        <w:tcPr>
          <w:tcW w:w="7527" w:type="dxa"/>
          <w:vMerge/>
          <w:vAlign w:val="center"/>
        </w:tcPr>
        <w:p w:rsidR="00376FCD" w:rsidRDefault="00376FCD" w:rsidP="0076512C">
          <w:pPr>
            <w:pStyle w:val="Encabezado"/>
          </w:pPr>
        </w:p>
      </w:tc>
      <w:tc>
        <w:tcPr>
          <w:tcW w:w="3510" w:type="dxa"/>
          <w:vAlign w:val="center"/>
        </w:tcPr>
        <w:p w:rsidR="00376FCD" w:rsidRPr="0076512C" w:rsidRDefault="007C7866" w:rsidP="0076512C">
          <w:pPr>
            <w:pStyle w:val="Encabezado"/>
          </w:pPr>
          <w:r w:rsidRPr="0076512C">
            <w:t xml:space="preserve">Revisión: </w:t>
          </w:r>
          <w:r w:rsidR="00DF3B00" w:rsidRPr="0076512C">
            <w:t>O</w:t>
          </w:r>
        </w:p>
      </w:tc>
    </w:tr>
    <w:tr w:rsidR="00376FCD" w:rsidTr="00B06E48">
      <w:trPr>
        <w:cantSplit/>
        <w:trHeight w:val="497"/>
        <w:jc w:val="center"/>
      </w:trPr>
      <w:tc>
        <w:tcPr>
          <w:tcW w:w="2283" w:type="dxa"/>
          <w:vMerge/>
        </w:tcPr>
        <w:p w:rsidR="00376FCD" w:rsidRDefault="00376FCD" w:rsidP="0076512C">
          <w:pPr>
            <w:pStyle w:val="Encabezado"/>
          </w:pPr>
        </w:p>
      </w:tc>
      <w:tc>
        <w:tcPr>
          <w:tcW w:w="7527" w:type="dxa"/>
          <w:vAlign w:val="center"/>
        </w:tcPr>
        <w:p w:rsidR="0076512C" w:rsidRDefault="0076512C" w:rsidP="0076512C">
          <w:pPr>
            <w:pStyle w:val="Default"/>
            <w:jc w:val="both"/>
          </w:pPr>
        </w:p>
        <w:p w:rsidR="00376FCD" w:rsidRDefault="0076512C" w:rsidP="0076512C">
          <w:pPr>
            <w:pStyle w:val="Encabezado"/>
          </w:pPr>
          <w:r>
            <w:t>Referencia a la Norma ISO 9001:2015 5.2.1, 5.2.2, 7.5.3 ISO 14001:2015 5.2, 7.5.3</w:t>
          </w:r>
        </w:p>
      </w:tc>
      <w:tc>
        <w:tcPr>
          <w:tcW w:w="3510" w:type="dxa"/>
          <w:vAlign w:val="center"/>
        </w:tcPr>
        <w:p w:rsidR="00376FCD" w:rsidRPr="0076512C" w:rsidRDefault="00376FCD" w:rsidP="0076512C">
          <w:pPr>
            <w:pStyle w:val="Encabezado"/>
          </w:pPr>
          <w:r w:rsidRPr="0076512C">
            <w:t xml:space="preserve">Página: </w:t>
          </w:r>
          <w:r w:rsidR="00DF1D12" w:rsidRPr="0076512C">
            <w:rPr>
              <w:rStyle w:val="Nmerodepgina"/>
              <w:sz w:val="20"/>
              <w:szCs w:val="20"/>
            </w:rPr>
            <w:fldChar w:fldCharType="begin"/>
          </w:r>
          <w:r w:rsidRPr="0076512C">
            <w:rPr>
              <w:rStyle w:val="Nmerodepgina"/>
              <w:sz w:val="20"/>
              <w:szCs w:val="20"/>
            </w:rPr>
            <w:instrText xml:space="preserve"> PAGE </w:instrText>
          </w:r>
          <w:r w:rsidR="00DF1D12" w:rsidRPr="0076512C">
            <w:rPr>
              <w:rStyle w:val="Nmerodepgina"/>
              <w:sz w:val="20"/>
              <w:szCs w:val="20"/>
            </w:rPr>
            <w:fldChar w:fldCharType="separate"/>
          </w:r>
          <w:r w:rsidR="00722121">
            <w:rPr>
              <w:rStyle w:val="Nmerodepgina"/>
              <w:noProof/>
              <w:sz w:val="20"/>
              <w:szCs w:val="20"/>
            </w:rPr>
            <w:t>1</w:t>
          </w:r>
          <w:r w:rsidR="00DF1D12" w:rsidRPr="0076512C">
            <w:rPr>
              <w:rStyle w:val="Nmerodepgina"/>
              <w:sz w:val="20"/>
              <w:szCs w:val="20"/>
            </w:rPr>
            <w:fldChar w:fldCharType="end"/>
          </w:r>
          <w:r w:rsidRPr="0076512C">
            <w:rPr>
              <w:rStyle w:val="Nmerodepgina"/>
              <w:sz w:val="20"/>
              <w:szCs w:val="20"/>
            </w:rPr>
            <w:t xml:space="preserve"> de </w:t>
          </w:r>
          <w:r w:rsidR="0076512C">
            <w:rPr>
              <w:rStyle w:val="Nmerodepgina"/>
              <w:sz w:val="20"/>
              <w:szCs w:val="20"/>
            </w:rPr>
            <w:t>1</w:t>
          </w:r>
        </w:p>
      </w:tc>
    </w:tr>
  </w:tbl>
  <w:p w:rsidR="00376FCD" w:rsidRDefault="00376FCD" w:rsidP="007651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B00"/>
    <w:rsid w:val="00024A44"/>
    <w:rsid w:val="00043E67"/>
    <w:rsid w:val="00076D5D"/>
    <w:rsid w:val="000B03F6"/>
    <w:rsid w:val="000B05FD"/>
    <w:rsid w:val="000C793A"/>
    <w:rsid w:val="000F3112"/>
    <w:rsid w:val="00114FAE"/>
    <w:rsid w:val="00136CA9"/>
    <w:rsid w:val="00166FC8"/>
    <w:rsid w:val="00174C6F"/>
    <w:rsid w:val="001C2ED7"/>
    <w:rsid w:val="001E0DB3"/>
    <w:rsid w:val="00215A0C"/>
    <w:rsid w:val="00223BDA"/>
    <w:rsid w:val="00241D5A"/>
    <w:rsid w:val="002438E1"/>
    <w:rsid w:val="00265652"/>
    <w:rsid w:val="00296F8C"/>
    <w:rsid w:val="002C64A8"/>
    <w:rsid w:val="003340D0"/>
    <w:rsid w:val="00337F14"/>
    <w:rsid w:val="00347B24"/>
    <w:rsid w:val="00364DA2"/>
    <w:rsid w:val="00376FCD"/>
    <w:rsid w:val="003E60C6"/>
    <w:rsid w:val="004045B9"/>
    <w:rsid w:val="00441339"/>
    <w:rsid w:val="004443D2"/>
    <w:rsid w:val="00474690"/>
    <w:rsid w:val="004758D3"/>
    <w:rsid w:val="004E27C4"/>
    <w:rsid w:val="004E3623"/>
    <w:rsid w:val="0050358F"/>
    <w:rsid w:val="00531DF2"/>
    <w:rsid w:val="005438A2"/>
    <w:rsid w:val="0054643B"/>
    <w:rsid w:val="00604CD3"/>
    <w:rsid w:val="00627870"/>
    <w:rsid w:val="00632E2F"/>
    <w:rsid w:val="00637BF0"/>
    <w:rsid w:val="006407D6"/>
    <w:rsid w:val="00691169"/>
    <w:rsid w:val="006B5016"/>
    <w:rsid w:val="006C0A33"/>
    <w:rsid w:val="006E7E82"/>
    <w:rsid w:val="006F25DB"/>
    <w:rsid w:val="00701E31"/>
    <w:rsid w:val="00704024"/>
    <w:rsid w:val="0071720A"/>
    <w:rsid w:val="00722121"/>
    <w:rsid w:val="0074791D"/>
    <w:rsid w:val="0076512C"/>
    <w:rsid w:val="00777FB8"/>
    <w:rsid w:val="00782FFE"/>
    <w:rsid w:val="00796D14"/>
    <w:rsid w:val="007B172C"/>
    <w:rsid w:val="007B56CB"/>
    <w:rsid w:val="007C7866"/>
    <w:rsid w:val="00814422"/>
    <w:rsid w:val="00815AA1"/>
    <w:rsid w:val="00821958"/>
    <w:rsid w:val="00845F8B"/>
    <w:rsid w:val="00850F67"/>
    <w:rsid w:val="008720B6"/>
    <w:rsid w:val="00874BD5"/>
    <w:rsid w:val="008828CA"/>
    <w:rsid w:val="008B1D12"/>
    <w:rsid w:val="008C2D17"/>
    <w:rsid w:val="008D1270"/>
    <w:rsid w:val="008D2997"/>
    <w:rsid w:val="0090154B"/>
    <w:rsid w:val="00902782"/>
    <w:rsid w:val="009318D6"/>
    <w:rsid w:val="009818DF"/>
    <w:rsid w:val="0099107B"/>
    <w:rsid w:val="009B3D45"/>
    <w:rsid w:val="00AC07C3"/>
    <w:rsid w:val="00B06E48"/>
    <w:rsid w:val="00B140C4"/>
    <w:rsid w:val="00B246E1"/>
    <w:rsid w:val="00B338E7"/>
    <w:rsid w:val="00B4232D"/>
    <w:rsid w:val="00B504DA"/>
    <w:rsid w:val="00B901C1"/>
    <w:rsid w:val="00C56B27"/>
    <w:rsid w:val="00D04B3C"/>
    <w:rsid w:val="00D158CA"/>
    <w:rsid w:val="00D55B51"/>
    <w:rsid w:val="00D6698C"/>
    <w:rsid w:val="00D8477E"/>
    <w:rsid w:val="00D96848"/>
    <w:rsid w:val="00DC70FD"/>
    <w:rsid w:val="00DD2B6C"/>
    <w:rsid w:val="00DD35B8"/>
    <w:rsid w:val="00DF1D12"/>
    <w:rsid w:val="00DF3B00"/>
    <w:rsid w:val="00E14110"/>
    <w:rsid w:val="00E25C89"/>
    <w:rsid w:val="00E63A8A"/>
    <w:rsid w:val="00E92ED8"/>
    <w:rsid w:val="00EB11D2"/>
    <w:rsid w:val="00EB123D"/>
    <w:rsid w:val="00EB70F5"/>
    <w:rsid w:val="00F168FA"/>
    <w:rsid w:val="00F22599"/>
    <w:rsid w:val="00F22E9B"/>
    <w:rsid w:val="00F34156"/>
    <w:rsid w:val="00FD26CE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F46C0A"/>
  <w15:docId w15:val="{943FCD82-9FC6-4856-83E8-63D4B960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1D12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autoRedefine/>
    <w:qFormat/>
    <w:rsid w:val="00DF1D12"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Normal"/>
    <w:autoRedefine/>
    <w:qFormat/>
    <w:rsid w:val="00DF1D12"/>
    <w:pPr>
      <w:keepNext/>
      <w:jc w:val="left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DF1D12"/>
    <w:pPr>
      <w:keepNext/>
      <w:outlineLvl w:val="2"/>
    </w:pPr>
  </w:style>
  <w:style w:type="paragraph" w:styleId="Ttulo4">
    <w:name w:val="heading 4"/>
    <w:basedOn w:val="Normal"/>
    <w:next w:val="Normal"/>
    <w:qFormat/>
    <w:rsid w:val="00DF1D12"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rsid w:val="00DF1D12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DF1D1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F1D12"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rsid w:val="00DF1D12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F1D12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76512C"/>
    <w:rPr>
      <w:b/>
      <w:sz w:val="22"/>
      <w:szCs w:val="22"/>
    </w:rPr>
  </w:style>
  <w:style w:type="paragraph" w:styleId="Piedepgina">
    <w:name w:val="footer"/>
    <w:basedOn w:val="Normal"/>
    <w:rsid w:val="00DF1D1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autoRedefine/>
    <w:rsid w:val="00DF1D12"/>
    <w:pPr>
      <w:jc w:val="center"/>
    </w:pPr>
    <w:rPr>
      <w:b/>
      <w:spacing w:val="-20"/>
    </w:rPr>
  </w:style>
  <w:style w:type="paragraph" w:styleId="Textoindependiente2">
    <w:name w:val="Body Text 2"/>
    <w:basedOn w:val="Normal"/>
    <w:rsid w:val="00DF1D12"/>
    <w:pPr>
      <w:jc w:val="center"/>
    </w:pPr>
  </w:style>
  <w:style w:type="character" w:styleId="Nmerodepgina">
    <w:name w:val="page number"/>
    <w:basedOn w:val="Fuentedeprrafopredeter"/>
    <w:rsid w:val="00DF1D12"/>
  </w:style>
  <w:style w:type="character" w:styleId="Hipervnculo">
    <w:name w:val="Hyperlink"/>
    <w:rsid w:val="00DF1D12"/>
    <w:rPr>
      <w:color w:val="0000FF"/>
      <w:u w:val="single"/>
    </w:rPr>
  </w:style>
  <w:style w:type="character" w:styleId="Hipervnculovisitado">
    <w:name w:val="FollowedHyperlink"/>
    <w:rsid w:val="00DF1D12"/>
    <w:rPr>
      <w:color w:val="800080"/>
      <w:u w:val="single"/>
    </w:rPr>
  </w:style>
  <w:style w:type="paragraph" w:styleId="Textoindependiente3">
    <w:name w:val="Body Text 3"/>
    <w:basedOn w:val="Normal"/>
    <w:rsid w:val="00DF1D12"/>
    <w:rPr>
      <w:color w:val="0000FF"/>
    </w:rPr>
  </w:style>
  <w:style w:type="paragraph" w:styleId="Sangradetextonormal">
    <w:name w:val="Body Text Indent"/>
    <w:basedOn w:val="Normal"/>
    <w:rsid w:val="00DF1D12"/>
    <w:pPr>
      <w:tabs>
        <w:tab w:val="left" w:pos="-1843"/>
      </w:tabs>
      <w:ind w:left="567" w:hanging="567"/>
    </w:pPr>
    <w:rPr>
      <w:sz w:val="22"/>
    </w:rPr>
  </w:style>
  <w:style w:type="paragraph" w:customStyle="1" w:styleId="Ttulo21">
    <w:name w:val="Título 21"/>
    <w:basedOn w:val="Normal"/>
    <w:rsid w:val="00DF1D12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</w:pPr>
    <w:rPr>
      <w:b/>
      <w:i/>
      <w:sz w:val="24"/>
      <w:lang w:val="es-ES_tradnl"/>
    </w:rPr>
  </w:style>
  <w:style w:type="paragraph" w:customStyle="1" w:styleId="Textoindependiente1">
    <w:name w:val="Texto independiente1"/>
    <w:basedOn w:val="Normal"/>
    <w:rsid w:val="00DF1D12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customStyle="1" w:styleId="Textopredeterminado">
    <w:name w:val="Texto predeterminado"/>
    <w:basedOn w:val="Normal"/>
    <w:rsid w:val="00DF1D1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customStyle="1" w:styleId="Textoindependiente21">
    <w:name w:val="Texto independiente 21"/>
    <w:basedOn w:val="Normal"/>
    <w:rsid w:val="00DF1D12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paragraph" w:styleId="Sangra2detindependiente">
    <w:name w:val="Body Text Indent 2"/>
    <w:basedOn w:val="Normal"/>
    <w:rsid w:val="00DF1D12"/>
    <w:pPr>
      <w:tabs>
        <w:tab w:val="left" w:pos="851"/>
      </w:tabs>
      <w:ind w:left="851" w:hanging="851"/>
    </w:pPr>
    <w:rPr>
      <w:sz w:val="22"/>
    </w:rPr>
  </w:style>
  <w:style w:type="paragraph" w:styleId="Textodeglobo">
    <w:name w:val="Balloon Text"/>
    <w:basedOn w:val="Normal"/>
    <w:semiHidden/>
    <w:rsid w:val="00DF1D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1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 empresa SA de CV</vt:lpstr>
    </vt:vector>
  </TitlesOfParts>
  <Company>Tecnologia Aplicada a la Calidad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creator>Jose Luis Gazcon</dc:creator>
  <cp:lastModifiedBy>Subd de Planeacion</cp:lastModifiedBy>
  <cp:revision>22</cp:revision>
  <cp:lastPrinted>2013-05-03T17:35:00Z</cp:lastPrinted>
  <dcterms:created xsi:type="dcterms:W3CDTF">2010-08-31T20:48:00Z</dcterms:created>
  <dcterms:modified xsi:type="dcterms:W3CDTF">2018-02-02T18:04:00Z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