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03" w:rsidRDefault="00665AF1" w:rsidP="00665AF1">
      <w:pPr>
        <w:jc w:val="center"/>
        <w:rPr>
          <w:b/>
          <w:sz w:val="72"/>
          <w:szCs w:val="72"/>
        </w:rPr>
      </w:pPr>
      <w:r w:rsidRPr="00665AF1">
        <w:rPr>
          <w:b/>
          <w:sz w:val="72"/>
          <w:szCs w:val="72"/>
        </w:rPr>
        <w:t>Sindicatura Municipal</w:t>
      </w:r>
    </w:p>
    <w:p w:rsidR="00665AF1" w:rsidRPr="00665AF1" w:rsidRDefault="00665AF1" w:rsidP="00665AF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Administración 2015-2018</w:t>
      </w:r>
    </w:p>
    <w:p w:rsidR="001F4E03" w:rsidRDefault="001F4E03" w:rsidP="001F4E03"/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>Artículo 52. Son obligaciones del Síndico:</w:t>
      </w: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>I. Acatar las órdenes del Ayuntamiento;</w:t>
      </w: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>II. Representar al Municipio en los contratos que celebre y en todo acto en que sea indispensable su intervención, ajustándose a las órdenes e instrucciones que en cada caso reciba del Ayuntamiento;</w:t>
      </w: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 xml:space="preserve">III. Representar al Municipio en todas las controversias o litigios en que éste sea parte, sin perjuicio de la facultad que tiene el Ayuntamiento para designar apoderados o procuradores especiales; VII. Percibir la remuneración establecida en el presupuesto de egresos correspondiente y que se apegue a </w:t>
      </w:r>
      <w:r w:rsidRPr="00665AF1">
        <w:rPr>
          <w:rFonts w:asciiTheme="majorHAnsi" w:hAnsiTheme="majorHAnsi"/>
          <w:sz w:val="44"/>
          <w:szCs w:val="44"/>
        </w:rPr>
        <w:lastRenderedPageBreak/>
        <w:t>la ley, quedando estrictamente prohibido percibir por sus servicios bonos anuales o con cualquier otra periodicidad, gratificaciones por fin del encargo u otras percepciones de similar naturaleza, adicionales a la remuneración, cualquiera que sea su denominación; y</w:t>
      </w:r>
      <w:bookmarkStart w:id="0" w:name="_GoBack"/>
      <w:bookmarkEnd w:id="0"/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>VIII. Las demás que establezcan las Constituciones Federal, Estatal y demás leyes y reglamentos.</w:t>
      </w: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>Artículo 53. Son facultades del Síndico:</w:t>
      </w: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>I. Participar con derecho a voz y voto en las sesiones del Ayuntamiento, con las excepciones que marca esta ley;</w:t>
      </w: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>II. Presentar iniciativa de ordenamientos municipales, en los términos de la presente ley;</w:t>
      </w: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>III. Solicitar se cite a sesiones ordinarias y extraordinarias al Ayuntamiento;</w:t>
      </w: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>IV. Asistir a las visitas de inspección que se hagan a la oficina encargada de la Hacienda Municipal;</w:t>
      </w: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>V. Derogada;</w:t>
      </w: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 xml:space="preserve">VI. Integrar las comisiones edilicias en los términos de las disposiciones reglamentarias aplicables; </w:t>
      </w: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>VII. Informar a la sociedad de sus actividades, a través de la forma y mecanismos que establezcan los ordenamientos municipales; y</w:t>
      </w: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>VIII. Las demás que establezcan las Constituciones Federal, Estatal y demás disposiciones legales y reglamentarias aplicables.</w:t>
      </w:r>
    </w:p>
    <w:p w:rsidR="001F4E03" w:rsidRPr="00665AF1" w:rsidRDefault="001F4E03" w:rsidP="001F4E03">
      <w:pPr>
        <w:rPr>
          <w:rFonts w:asciiTheme="majorHAnsi" w:hAnsiTheme="majorHAnsi"/>
          <w:sz w:val="44"/>
          <w:szCs w:val="44"/>
        </w:rPr>
      </w:pPr>
    </w:p>
    <w:p w:rsidR="00650259" w:rsidRPr="00665AF1" w:rsidRDefault="001F4E03" w:rsidP="001F4E03">
      <w:pPr>
        <w:rPr>
          <w:rFonts w:asciiTheme="majorHAnsi" w:hAnsiTheme="majorHAnsi"/>
          <w:sz w:val="44"/>
          <w:szCs w:val="44"/>
        </w:rPr>
      </w:pPr>
      <w:r w:rsidRPr="00665AF1">
        <w:rPr>
          <w:rFonts w:asciiTheme="majorHAnsi" w:hAnsiTheme="majorHAnsi"/>
          <w:sz w:val="44"/>
          <w:szCs w:val="44"/>
        </w:rPr>
        <w:t>Artículo 54. El Síndico se debe apoyar en los servidores públicos municipales necesarios para cumplir su función, conforme al presupuesto de egresos y a los reglamentos que al efecto se expidan.</w:t>
      </w:r>
    </w:p>
    <w:sectPr w:rsidR="00650259" w:rsidRPr="00665A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03"/>
    <w:rsid w:val="00057F2D"/>
    <w:rsid w:val="00121B78"/>
    <w:rsid w:val="00127D9E"/>
    <w:rsid w:val="001904E5"/>
    <w:rsid w:val="001F4E03"/>
    <w:rsid w:val="00213F3D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A3ABE"/>
    <w:rsid w:val="005B7AF6"/>
    <w:rsid w:val="00615B0A"/>
    <w:rsid w:val="00650259"/>
    <w:rsid w:val="00665AF1"/>
    <w:rsid w:val="00683195"/>
    <w:rsid w:val="00692767"/>
    <w:rsid w:val="006C0046"/>
    <w:rsid w:val="00724E8F"/>
    <w:rsid w:val="007744AE"/>
    <w:rsid w:val="007B62CF"/>
    <w:rsid w:val="007D7449"/>
    <w:rsid w:val="00844CC6"/>
    <w:rsid w:val="00910C9A"/>
    <w:rsid w:val="009163E5"/>
    <w:rsid w:val="00A05B82"/>
    <w:rsid w:val="00A42DB8"/>
    <w:rsid w:val="00A6236C"/>
    <w:rsid w:val="00A70907"/>
    <w:rsid w:val="00B24B4E"/>
    <w:rsid w:val="00C03882"/>
    <w:rsid w:val="00CB43B2"/>
    <w:rsid w:val="00CF7805"/>
    <w:rsid w:val="00D3663E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1</cp:revision>
  <dcterms:created xsi:type="dcterms:W3CDTF">2013-08-24T17:18:00Z</dcterms:created>
  <dcterms:modified xsi:type="dcterms:W3CDTF">2016-05-04T16:30:00Z</dcterms:modified>
</cp:coreProperties>
</file>