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C" w:rsidRPr="005051E7" w:rsidRDefault="00677F7C" w:rsidP="005051E7">
      <w:pPr>
        <w:jc w:val="center"/>
        <w:rPr>
          <w:rFonts w:ascii="Soberana Sans" w:hAnsi="Soberana Sans"/>
          <w:b/>
          <w:sz w:val="20"/>
          <w:szCs w:val="20"/>
        </w:rPr>
      </w:pPr>
      <w:r w:rsidRPr="005051E7">
        <w:rPr>
          <w:rFonts w:ascii="Soberana Sans" w:hAnsi="Soberana Sans"/>
          <w:b/>
          <w:sz w:val="20"/>
          <w:szCs w:val="20"/>
        </w:rPr>
        <w:t>RECURSOS MATERIALES, HUMANOS Y FINANCIEROS DESTINADOS A LA FUNCIÓN</w:t>
      </w:r>
    </w:p>
    <w:p w:rsidR="00A77F30" w:rsidRPr="00254CCC" w:rsidRDefault="00A77F30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 xml:space="preserve">El instituto Tecnológico Superior de Zapotlanejo tiene como objeto principal impartir educación </w:t>
      </w:r>
      <w:r w:rsidR="00254CCC" w:rsidRPr="00254CCC">
        <w:rPr>
          <w:rFonts w:ascii="Soberana Sans" w:hAnsi="Soberana Sans" w:cs="Arial"/>
          <w:sz w:val="20"/>
          <w:szCs w:val="20"/>
          <w:lang w:val="es-ES"/>
        </w:rPr>
        <w:t>superior tecnológica</w:t>
      </w:r>
      <w:r w:rsidR="00AE41B4" w:rsidRPr="00254CCC">
        <w:rPr>
          <w:rFonts w:ascii="Soberana Sans" w:hAnsi="Soberana Sans" w:cs="Arial"/>
          <w:sz w:val="20"/>
          <w:szCs w:val="20"/>
          <w:lang w:val="es-ES"/>
        </w:rPr>
        <w:t xml:space="preserve"> a nivel licenciatura,</w:t>
      </w:r>
      <w:r w:rsidRPr="00254CCC">
        <w:rPr>
          <w:rFonts w:ascii="Soberana Sans" w:hAnsi="Soberana Sans" w:cs="Arial"/>
          <w:sz w:val="20"/>
          <w:szCs w:val="20"/>
          <w:lang w:val="es-ES"/>
        </w:rPr>
        <w:t xml:space="preserve"> así como cursos de actualización, especialización y superación académica en su modalidad presencial.</w:t>
      </w:r>
    </w:p>
    <w:p w:rsidR="00A77F30" w:rsidRPr="00254CCC" w:rsidRDefault="00A77F30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Tiene una cobertura que comprende una región donde se incluyen los sigui</w:t>
      </w:r>
      <w:r w:rsidR="00254CCC">
        <w:rPr>
          <w:rFonts w:ascii="Soberana Sans" w:hAnsi="Soberana Sans" w:cs="Arial"/>
          <w:sz w:val="20"/>
          <w:szCs w:val="20"/>
          <w:lang w:val="es-ES"/>
        </w:rPr>
        <w:t xml:space="preserve">entes municipios: Zapotlanejo, </w:t>
      </w:r>
      <w:proofErr w:type="spellStart"/>
      <w:r w:rsidR="00254CCC">
        <w:rPr>
          <w:rFonts w:ascii="Soberana Sans" w:hAnsi="Soberana Sans" w:cs="Arial"/>
          <w:sz w:val="20"/>
          <w:szCs w:val="20"/>
          <w:lang w:val="es-ES"/>
        </w:rPr>
        <w:t>Acatic</w:t>
      </w:r>
      <w:proofErr w:type="spellEnd"/>
      <w:r w:rsidR="00254CCC"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254CCC">
        <w:rPr>
          <w:rFonts w:ascii="Soberana Sans" w:hAnsi="Soberana Sans" w:cs="Arial"/>
          <w:sz w:val="20"/>
          <w:szCs w:val="20"/>
          <w:lang w:val="es-ES"/>
        </w:rPr>
        <w:t>Tepatitlán</w:t>
      </w:r>
      <w:r w:rsidR="00DD0F37" w:rsidRPr="00254CCC">
        <w:rPr>
          <w:rFonts w:ascii="Soberana Sans" w:hAnsi="Soberana Sans" w:cs="Arial"/>
          <w:sz w:val="20"/>
          <w:szCs w:val="20"/>
          <w:lang w:val="es-ES"/>
        </w:rPr>
        <w:t xml:space="preserve"> de Morelos, </w:t>
      </w:r>
      <w:proofErr w:type="spellStart"/>
      <w:r w:rsidR="00DD0F37" w:rsidRPr="00254CCC">
        <w:rPr>
          <w:rFonts w:ascii="Soberana Sans" w:hAnsi="Soberana Sans" w:cs="Arial"/>
          <w:sz w:val="20"/>
          <w:szCs w:val="20"/>
          <w:lang w:val="es-ES"/>
        </w:rPr>
        <w:t>Tototl</w:t>
      </w:r>
      <w:r w:rsidR="00254CCC">
        <w:rPr>
          <w:rFonts w:ascii="Soberana Sans" w:hAnsi="Soberana Sans" w:cs="Arial"/>
          <w:sz w:val="20"/>
          <w:szCs w:val="20"/>
          <w:lang w:val="es-ES"/>
        </w:rPr>
        <w:t>á</w:t>
      </w:r>
      <w:r w:rsidRPr="00254CCC">
        <w:rPr>
          <w:rFonts w:ascii="Soberana Sans" w:hAnsi="Soberana Sans" w:cs="Arial"/>
          <w:sz w:val="20"/>
          <w:szCs w:val="20"/>
          <w:lang w:val="es-ES"/>
        </w:rPr>
        <w:t>n</w:t>
      </w:r>
      <w:bookmarkStart w:id="0" w:name="_GoBack"/>
      <w:bookmarkEnd w:id="0"/>
      <w:proofErr w:type="spellEnd"/>
      <w:r w:rsidRPr="00254CCC">
        <w:rPr>
          <w:rFonts w:ascii="Soberana Sans" w:hAnsi="Soberana Sans" w:cs="Arial"/>
          <w:sz w:val="20"/>
          <w:szCs w:val="20"/>
          <w:lang w:val="es-ES"/>
        </w:rPr>
        <w:t>, Atotonilco, Tonalá y Tlaquepaque.</w:t>
      </w:r>
      <w:r w:rsidRPr="00254CCC">
        <w:rPr>
          <w:rFonts w:ascii="Soberana Sans" w:hAnsi="Soberana Sans" w:cs="Arial"/>
          <w:sz w:val="20"/>
          <w:szCs w:val="20"/>
          <w:lang w:val="es-ES"/>
        </w:rPr>
        <w:br/>
      </w:r>
    </w:p>
    <w:p w:rsidR="00A77F30" w:rsidRPr="00254CCC" w:rsidRDefault="00A77F30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Los Recursos asignados son:</w:t>
      </w:r>
    </w:p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Recursos Materiales 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1 caseta de Panel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33 Administrativos, 31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Recursos Financieros 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$20’697,006.95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366</w:t>
            </w:r>
          </w:p>
        </w:tc>
      </w:tr>
    </w:tbl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77F30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 de Panel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37 Administrativos, 31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$22’809,034.43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869</w:t>
            </w:r>
          </w:p>
        </w:tc>
      </w:tr>
    </w:tbl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</w:t>
            </w:r>
            <w:r w:rsidR="00DD0F37"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de  P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51 Administrativos , 32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$24’111,699.62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476</w:t>
            </w:r>
          </w:p>
        </w:tc>
      </w:tr>
    </w:tbl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5751D" w:rsidRPr="00254CCC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254CCC">
        <w:rPr>
          <w:rFonts w:ascii="Soberana Sans" w:hAnsi="Soberana Sans" w:cs="Arial"/>
          <w:sz w:val="20"/>
          <w:szCs w:val="20"/>
          <w:lang w:val="es-ES"/>
        </w:rPr>
        <w:t>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751D" w:rsidRPr="00254CCC" w:rsidTr="00A5751D"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A5751D" w:rsidRPr="00254CCC" w:rsidRDefault="00A5751D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2 edificios, 2 </w:t>
            </w:r>
            <w:r w:rsidR="00DD0F37"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casetas de Panel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A5751D" w:rsidRPr="00254CCC" w:rsidRDefault="004C478A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56 Administrativos, 33 Docentes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A5751D" w:rsidRPr="00254CCC" w:rsidRDefault="00DD0F37" w:rsidP="00E97825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$24’6</w:t>
            </w:r>
            <w:r w:rsidR="00E97825">
              <w:rPr>
                <w:rFonts w:ascii="Soberana Sans" w:hAnsi="Soberana Sans" w:cs="Arial"/>
                <w:sz w:val="20"/>
                <w:szCs w:val="20"/>
                <w:lang w:val="es-ES"/>
              </w:rPr>
              <w:t>31,770.00</w:t>
            </w:r>
          </w:p>
        </w:tc>
      </w:tr>
      <w:tr w:rsidR="00A5751D" w:rsidRPr="00254CCC" w:rsidTr="00A5751D"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A5751D" w:rsidRPr="00254CCC" w:rsidRDefault="00DD0F37" w:rsidP="00254CCC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1081 </w:t>
            </w:r>
          </w:p>
        </w:tc>
      </w:tr>
    </w:tbl>
    <w:p w:rsidR="00A5751D" w:rsidRDefault="00A5751D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FF7F68" w:rsidRPr="00254CCC" w:rsidRDefault="00FF7F68" w:rsidP="00FF7F68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 de Panel</w:t>
            </w:r>
          </w:p>
        </w:tc>
      </w:tr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FF7F68" w:rsidRPr="00254CCC" w:rsidRDefault="00FF7F68" w:rsidP="00FF7F68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54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Administrativos, 3</w:t>
            </w: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3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Docentes</w:t>
            </w:r>
          </w:p>
        </w:tc>
      </w:tr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$23’665,888.00</w:t>
            </w:r>
          </w:p>
        </w:tc>
      </w:tr>
      <w:tr w:rsidR="00FF7F68" w:rsidRPr="00254CCC" w:rsidTr="007D5A99">
        <w:tc>
          <w:tcPr>
            <w:tcW w:w="4489" w:type="dxa"/>
          </w:tcPr>
          <w:p w:rsidR="00FF7F68" w:rsidRPr="00254CCC" w:rsidRDefault="00FF7F68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FF7F68" w:rsidRPr="00254CCC" w:rsidRDefault="001A1707" w:rsidP="007D5A99">
            <w:pPr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1630</w:t>
            </w:r>
          </w:p>
        </w:tc>
      </w:tr>
    </w:tbl>
    <w:p w:rsidR="00CF1BD2" w:rsidRDefault="00CF1BD2" w:rsidP="00CF1BD2">
      <w:pPr>
        <w:jc w:val="center"/>
        <w:rPr>
          <w:rFonts w:ascii="Soberana Sans" w:hAnsi="Soberana Sans" w:cs="Arial"/>
          <w:sz w:val="20"/>
          <w:szCs w:val="20"/>
          <w:lang w:val="es-ES"/>
        </w:rPr>
      </w:pPr>
    </w:p>
    <w:p w:rsidR="00CF1BD2" w:rsidRPr="00254CCC" w:rsidRDefault="00CF1BD2" w:rsidP="00CF1BD2">
      <w:pPr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lastRenderedPageBreak/>
        <w:t>2016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F1BD2" w:rsidRPr="00254CCC" w:rsidTr="0052445B">
        <w:trPr>
          <w:jc w:val="center"/>
        </w:trPr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Materiales</w:t>
            </w:r>
          </w:p>
        </w:tc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2 edificios, 2 casetas de Panel</w:t>
            </w:r>
          </w:p>
        </w:tc>
      </w:tr>
      <w:tr w:rsidR="00CF1BD2" w:rsidRPr="00254CCC" w:rsidTr="0052445B">
        <w:trPr>
          <w:jc w:val="center"/>
        </w:trPr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59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Administrativos, </w:t>
            </w: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60</w:t>
            </w: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 xml:space="preserve"> Docentes</w:t>
            </w:r>
          </w:p>
        </w:tc>
      </w:tr>
      <w:tr w:rsidR="00CF1BD2" w:rsidRPr="00254CCC" w:rsidTr="0052445B">
        <w:trPr>
          <w:jc w:val="center"/>
        </w:trPr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Recursos Financieros</w:t>
            </w:r>
          </w:p>
        </w:tc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B45FF">
              <w:rPr>
                <w:rFonts w:ascii="Soberana Sans" w:hAnsi="Soberana Sans" w:cs="Arial"/>
                <w:sz w:val="20"/>
                <w:szCs w:val="20"/>
                <w:lang w:val="es-ES"/>
              </w:rPr>
              <w:t>$30,424,685.00</w:t>
            </w:r>
          </w:p>
        </w:tc>
      </w:tr>
      <w:tr w:rsidR="00CF1BD2" w:rsidRPr="00254CCC" w:rsidTr="0052445B">
        <w:trPr>
          <w:jc w:val="center"/>
        </w:trPr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254CCC">
              <w:rPr>
                <w:rFonts w:ascii="Soberana Sans" w:hAnsi="Soberana Sans" w:cs="Arial"/>
                <w:sz w:val="20"/>
                <w:szCs w:val="20"/>
                <w:lang w:val="es-ES"/>
              </w:rPr>
              <w:t>Alumnos Beneficiados</w:t>
            </w:r>
          </w:p>
        </w:tc>
        <w:tc>
          <w:tcPr>
            <w:tcW w:w="4489" w:type="dxa"/>
          </w:tcPr>
          <w:p w:rsidR="00CF1BD2" w:rsidRPr="00254CCC" w:rsidRDefault="00CF1BD2" w:rsidP="0052445B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2185</w:t>
            </w:r>
          </w:p>
        </w:tc>
      </w:tr>
    </w:tbl>
    <w:p w:rsidR="00FF7F68" w:rsidRPr="00254CCC" w:rsidRDefault="00FF7F68" w:rsidP="00254CCC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sectPr w:rsidR="00FF7F68" w:rsidRPr="00254CCC" w:rsidSect="005051E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30"/>
    <w:rsid w:val="000A0F2B"/>
    <w:rsid w:val="000F4500"/>
    <w:rsid w:val="001A1707"/>
    <w:rsid w:val="001A2DBA"/>
    <w:rsid w:val="00254CCC"/>
    <w:rsid w:val="002F6E5C"/>
    <w:rsid w:val="00371B80"/>
    <w:rsid w:val="003A0B2B"/>
    <w:rsid w:val="004C478A"/>
    <w:rsid w:val="005051E7"/>
    <w:rsid w:val="005257DE"/>
    <w:rsid w:val="0058016C"/>
    <w:rsid w:val="00677F7C"/>
    <w:rsid w:val="00821E1B"/>
    <w:rsid w:val="00A5751D"/>
    <w:rsid w:val="00A77F30"/>
    <w:rsid w:val="00AE41B4"/>
    <w:rsid w:val="00B22C3D"/>
    <w:rsid w:val="00CF1BD2"/>
    <w:rsid w:val="00DD0F37"/>
    <w:rsid w:val="00E9782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Publico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dc:description/>
  <cp:lastModifiedBy>ITS ZAPOTLANEJO</cp:lastModifiedBy>
  <cp:revision>5</cp:revision>
  <dcterms:created xsi:type="dcterms:W3CDTF">2015-05-26T16:25:00Z</dcterms:created>
  <dcterms:modified xsi:type="dcterms:W3CDTF">2016-11-23T16:40:00Z</dcterms:modified>
</cp:coreProperties>
</file>