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19" w:rsidRDefault="00925019" w:rsidP="00925019">
      <w:pPr>
        <w:autoSpaceDE w:val="0"/>
        <w:autoSpaceDN w:val="0"/>
        <w:adjustRightInd w:val="0"/>
        <w:spacing w:after="0" w:line="240" w:lineRule="auto"/>
        <w:jc w:val="both"/>
        <w:rPr>
          <w:rFonts w:cs="Arial"/>
          <w:bCs/>
          <w:color w:val="000000"/>
          <w:sz w:val="26"/>
          <w:szCs w:val="26"/>
        </w:rPr>
      </w:pPr>
      <w:r>
        <w:rPr>
          <w:rFonts w:cstheme="minorHAnsi"/>
          <w:b/>
          <w:sz w:val="26"/>
          <w:szCs w:val="26"/>
        </w:rPr>
        <w:tab/>
      </w:r>
      <w:r w:rsidRPr="007636A7">
        <w:rPr>
          <w:rFonts w:cs="Arial"/>
          <w:b/>
          <w:bCs/>
          <w:color w:val="000000"/>
          <w:sz w:val="26"/>
          <w:szCs w:val="26"/>
        </w:rPr>
        <w:t>LIC. FRANCISCO DE PAUL JIMÉNEZ MEJÍA</w:t>
      </w:r>
      <w:r>
        <w:rPr>
          <w:rFonts w:cs="Arial"/>
          <w:bCs/>
          <w:color w:val="000000"/>
          <w:sz w:val="26"/>
          <w:szCs w:val="26"/>
        </w:rPr>
        <w:t>. Presidente Municipal del H. Ayuntamiento de Gómez Farías, Jalisco, con las facultades que concede a los Municipios, la Constitución Política de los Estados Unidos Mexicanos, en el Articulo 115, fracción II; y en la Constitución Política del Estado de Jalisco, Articulo 73, fracción II; en la Ley de Gobierno y la Administración Pública Municipal del Estado de Jalisco, en sus artículos 42 fracción IV y V; 47 fracción V, tienen a bien instrumentar y expedir por considerarse de interés y orden público, el siguiente:</w:t>
      </w:r>
    </w:p>
    <w:p w:rsidR="00925019" w:rsidRDefault="00925019" w:rsidP="00925019">
      <w:pPr>
        <w:autoSpaceDE w:val="0"/>
        <w:autoSpaceDN w:val="0"/>
        <w:adjustRightInd w:val="0"/>
        <w:spacing w:after="0" w:line="240" w:lineRule="auto"/>
        <w:jc w:val="both"/>
        <w:rPr>
          <w:rFonts w:cs="Arial"/>
          <w:bCs/>
          <w:color w:val="000000"/>
          <w:sz w:val="26"/>
          <w:szCs w:val="26"/>
        </w:rPr>
      </w:pPr>
    </w:p>
    <w:p w:rsidR="00925019" w:rsidRDefault="00925019" w:rsidP="00925019">
      <w:pPr>
        <w:autoSpaceDE w:val="0"/>
        <w:autoSpaceDN w:val="0"/>
        <w:adjustRightInd w:val="0"/>
        <w:spacing w:after="0" w:line="240" w:lineRule="auto"/>
        <w:jc w:val="both"/>
        <w:rPr>
          <w:rFonts w:cs="Arial"/>
          <w:bCs/>
          <w:color w:val="000000"/>
          <w:sz w:val="26"/>
          <w:szCs w:val="26"/>
        </w:rPr>
      </w:pPr>
      <w:r>
        <w:rPr>
          <w:rFonts w:cs="Arial"/>
          <w:bCs/>
          <w:color w:val="000000"/>
          <w:sz w:val="26"/>
          <w:szCs w:val="26"/>
        </w:rPr>
        <w:t xml:space="preserve">Que el H. Ayuntamiento de Gómez Farías, Jalisco, en su Vigésima ---------------- Sesión Ordinaria, celebrada el </w:t>
      </w:r>
      <w:proofErr w:type="gramStart"/>
      <w:r>
        <w:rPr>
          <w:rFonts w:cs="Arial"/>
          <w:bCs/>
          <w:color w:val="000000"/>
          <w:sz w:val="26"/>
          <w:szCs w:val="26"/>
        </w:rPr>
        <w:t>día …</w:t>
      </w:r>
      <w:proofErr w:type="gramEnd"/>
      <w:r>
        <w:rPr>
          <w:rFonts w:cs="Arial"/>
          <w:bCs/>
          <w:color w:val="000000"/>
          <w:sz w:val="26"/>
          <w:szCs w:val="26"/>
        </w:rPr>
        <w:t>….de …………. del año 2014 dos mil catorce, ha tenido a bien aprobar y expedir el siguiente:</w:t>
      </w:r>
    </w:p>
    <w:p w:rsidR="00925019" w:rsidRDefault="00925019" w:rsidP="00925019">
      <w:pPr>
        <w:tabs>
          <w:tab w:val="left" w:pos="2348"/>
        </w:tabs>
        <w:rPr>
          <w:rFonts w:cstheme="minorHAnsi"/>
          <w:b/>
          <w:sz w:val="26"/>
          <w:szCs w:val="26"/>
        </w:rPr>
      </w:pPr>
    </w:p>
    <w:p w:rsidR="00925019" w:rsidRDefault="00925019" w:rsidP="001E5A31">
      <w:pPr>
        <w:jc w:val="center"/>
        <w:rPr>
          <w:rFonts w:cstheme="minorHAnsi"/>
          <w:b/>
          <w:sz w:val="26"/>
          <w:szCs w:val="26"/>
        </w:rPr>
      </w:pPr>
    </w:p>
    <w:p w:rsidR="00925019" w:rsidRDefault="00925019" w:rsidP="001E5A31">
      <w:pPr>
        <w:jc w:val="center"/>
        <w:rPr>
          <w:rFonts w:cstheme="minorHAnsi"/>
          <w:b/>
          <w:sz w:val="26"/>
          <w:szCs w:val="26"/>
        </w:rPr>
      </w:pPr>
    </w:p>
    <w:p w:rsidR="00AA02BD" w:rsidRPr="001E5A31" w:rsidRDefault="00AA02BD" w:rsidP="001E5A31">
      <w:pPr>
        <w:jc w:val="center"/>
        <w:rPr>
          <w:rFonts w:cstheme="minorHAnsi"/>
          <w:b/>
          <w:sz w:val="26"/>
          <w:szCs w:val="26"/>
        </w:rPr>
      </w:pPr>
      <w:r w:rsidRPr="001E5A31">
        <w:rPr>
          <w:rFonts w:cstheme="minorHAnsi"/>
          <w:b/>
          <w:sz w:val="26"/>
          <w:szCs w:val="26"/>
        </w:rPr>
        <w:t>REGLAMENTO DE PARQUES Y JARDINES PARA EL</w:t>
      </w:r>
      <w:r w:rsidR="00E04BE5" w:rsidRPr="001E5A31">
        <w:rPr>
          <w:rFonts w:cstheme="minorHAnsi"/>
          <w:b/>
          <w:sz w:val="26"/>
          <w:szCs w:val="26"/>
        </w:rPr>
        <w:t xml:space="preserve"> MUNICIPIO DE GÓMEZ FARÍAS</w:t>
      </w:r>
      <w:r w:rsidRPr="001E5A31">
        <w:rPr>
          <w:rFonts w:cstheme="minorHAnsi"/>
          <w:b/>
          <w:sz w:val="26"/>
          <w:szCs w:val="26"/>
        </w:rPr>
        <w:t>, JALISCO.</w:t>
      </w:r>
    </w:p>
    <w:p w:rsidR="00AA02BD" w:rsidRPr="001E5A31" w:rsidRDefault="00AA02BD" w:rsidP="001E5A31">
      <w:pPr>
        <w:jc w:val="center"/>
        <w:rPr>
          <w:rFonts w:cstheme="minorHAnsi"/>
          <w:b/>
          <w:sz w:val="26"/>
          <w:szCs w:val="26"/>
        </w:rPr>
      </w:pPr>
      <w:r w:rsidRPr="001E5A31">
        <w:rPr>
          <w:rFonts w:cstheme="minorHAnsi"/>
          <w:b/>
          <w:sz w:val="26"/>
          <w:szCs w:val="26"/>
        </w:rPr>
        <w:t>EXPOSICIÓN DE MOTIVOS</w:t>
      </w:r>
    </w:p>
    <w:p w:rsidR="00AA02BD" w:rsidRPr="001E5A31" w:rsidRDefault="00AA02BD" w:rsidP="001E5A31">
      <w:pPr>
        <w:jc w:val="both"/>
        <w:rPr>
          <w:rFonts w:cstheme="minorHAnsi"/>
          <w:sz w:val="26"/>
          <w:szCs w:val="26"/>
        </w:rPr>
      </w:pPr>
    </w:p>
    <w:p w:rsidR="00AA02BD" w:rsidRPr="001E5A31" w:rsidRDefault="00AA02BD" w:rsidP="001E5A31">
      <w:pPr>
        <w:jc w:val="both"/>
        <w:rPr>
          <w:rFonts w:cstheme="minorHAnsi"/>
          <w:sz w:val="26"/>
          <w:szCs w:val="26"/>
        </w:rPr>
      </w:pPr>
      <w:r w:rsidRPr="001E5A31">
        <w:rPr>
          <w:rFonts w:cstheme="minorHAnsi"/>
          <w:sz w:val="26"/>
          <w:szCs w:val="26"/>
        </w:rPr>
        <w:t xml:space="preserve">El presente Reglamento tiene por objeto mejorar las condiciones actuales de las áreas verdes de nuestro Municipio, impulsando ante todo la participación de la sociedad en las acciones de creación, restauración, forestación y reforestación; establece las recomendaciones necesarias para evitar algún daño en las personas por consecuencia de instalar alambres de púas, cercas que obstruyen el paso peatonal en las banquetas, parques, jardines y glorietas; contempla mecanismos de participación ciudadana para el mejoramiento de las áreas verdes. </w:t>
      </w:r>
    </w:p>
    <w:p w:rsidR="00AA02BD" w:rsidRPr="001E5A31" w:rsidRDefault="00AA02BD" w:rsidP="001E5A31">
      <w:pPr>
        <w:jc w:val="both"/>
        <w:rPr>
          <w:rFonts w:cstheme="minorHAnsi"/>
          <w:sz w:val="26"/>
          <w:szCs w:val="26"/>
        </w:rPr>
      </w:pPr>
      <w:r w:rsidRPr="001E5A31">
        <w:rPr>
          <w:rFonts w:cstheme="minorHAnsi"/>
          <w:sz w:val="26"/>
          <w:szCs w:val="26"/>
        </w:rPr>
        <w:t xml:space="preserve">Incorpora la obligación de la Dirección de Parques y Jardines para elaborar un padrón de todas las áreas verdes existentes, permitiendo que cualquier persona pueda tener acceso a él para efecto de que participen en su vigilancia y conservación. Incluye además la utilización de lotes baldíos de propiedad particular para que previo convenio con éstos, se puedan crear áreas verdes o huertos; adiciona recomendaciones para el desarrollo de los árboles que se encuentren en el pavimento; establece la obligación de la Dirección antes citada de presentar cada año el programa de trabajo en el que informarán la cantidad de especies y los </w:t>
      </w:r>
      <w:r w:rsidRPr="001E5A31">
        <w:rPr>
          <w:rFonts w:cstheme="minorHAnsi"/>
          <w:sz w:val="26"/>
          <w:szCs w:val="26"/>
        </w:rPr>
        <w:lastRenderedPageBreak/>
        <w:t>lugares en que se realizarán dichas acciones; se agrega un anexo técnico en el que se señalan las especies recomendadas para utilizar en el Municipio, en función del beneficio ecológico que producen en la generación del oxígeno, la seguridad de estas especies en cuanto a su crecimiento y desarrollo, y a su ornato visual; y determina las condiciones y requisitos para las podas menores o de jardinería, pudiendo realizarlas cualquier persona, sin necesidad de obtener un permiso de la autoridad municipal y sin ningún costo.</w:t>
      </w:r>
    </w:p>
    <w:p w:rsidR="00AA02BD" w:rsidRPr="001E5A31" w:rsidRDefault="00AA02BD" w:rsidP="001E5A31">
      <w:pPr>
        <w:jc w:val="both"/>
        <w:rPr>
          <w:rFonts w:cstheme="minorHAnsi"/>
          <w:sz w:val="26"/>
          <w:szCs w:val="26"/>
        </w:rPr>
      </w:pPr>
    </w:p>
    <w:p w:rsidR="00AA02BD" w:rsidRPr="001E5A31" w:rsidRDefault="00AA02BD" w:rsidP="001E5A31">
      <w:pPr>
        <w:jc w:val="both"/>
        <w:rPr>
          <w:rFonts w:cstheme="minorHAnsi"/>
          <w:sz w:val="26"/>
          <w:szCs w:val="26"/>
        </w:rPr>
      </w:pPr>
    </w:p>
    <w:p w:rsidR="00925019" w:rsidRDefault="00925019" w:rsidP="00925019">
      <w:pPr>
        <w:jc w:val="center"/>
        <w:rPr>
          <w:rFonts w:cstheme="minorHAnsi"/>
          <w:b/>
          <w:sz w:val="26"/>
          <w:szCs w:val="26"/>
        </w:rPr>
      </w:pPr>
    </w:p>
    <w:p w:rsidR="00925019" w:rsidRPr="001E5A31" w:rsidRDefault="00925019" w:rsidP="00925019">
      <w:pPr>
        <w:jc w:val="center"/>
        <w:rPr>
          <w:rFonts w:cstheme="minorHAnsi"/>
          <w:b/>
          <w:sz w:val="26"/>
          <w:szCs w:val="26"/>
        </w:rPr>
      </w:pPr>
      <w:r w:rsidRPr="001E5A31">
        <w:rPr>
          <w:rFonts w:cstheme="minorHAnsi"/>
          <w:b/>
          <w:sz w:val="26"/>
          <w:szCs w:val="26"/>
        </w:rPr>
        <w:t>REGLAMENTO DE PARQUES Y JARDINES PARA EL MUNICIPIO DE GÓMEZ FARÍAS, JALISCO.</w:t>
      </w:r>
    </w:p>
    <w:p w:rsidR="00E04BE5" w:rsidRPr="001E5A31" w:rsidRDefault="00E04BE5" w:rsidP="001E5A31">
      <w:pPr>
        <w:jc w:val="both"/>
        <w:rPr>
          <w:rFonts w:cstheme="minorHAnsi"/>
          <w:sz w:val="26"/>
          <w:szCs w:val="26"/>
        </w:rPr>
      </w:pPr>
    </w:p>
    <w:p w:rsidR="00AA02BD" w:rsidRPr="001E5A31" w:rsidRDefault="00AA02BD" w:rsidP="001E5A31">
      <w:pPr>
        <w:jc w:val="center"/>
        <w:rPr>
          <w:rFonts w:cstheme="minorHAnsi"/>
          <w:b/>
          <w:sz w:val="26"/>
          <w:szCs w:val="26"/>
        </w:rPr>
      </w:pPr>
      <w:r w:rsidRPr="001E5A31">
        <w:rPr>
          <w:rFonts w:cstheme="minorHAnsi"/>
          <w:b/>
          <w:sz w:val="26"/>
          <w:szCs w:val="26"/>
        </w:rPr>
        <w:t>CAPÍTULO I</w:t>
      </w:r>
    </w:p>
    <w:p w:rsidR="00AA02BD" w:rsidRPr="001E5A31" w:rsidRDefault="00AA02BD" w:rsidP="001E5A31">
      <w:pPr>
        <w:jc w:val="center"/>
        <w:rPr>
          <w:rFonts w:cstheme="minorHAnsi"/>
          <w:b/>
          <w:sz w:val="26"/>
          <w:szCs w:val="26"/>
        </w:rPr>
      </w:pPr>
      <w:r w:rsidRPr="001E5A31">
        <w:rPr>
          <w:rFonts w:cstheme="minorHAnsi"/>
          <w:b/>
          <w:sz w:val="26"/>
          <w:szCs w:val="26"/>
        </w:rPr>
        <w:t>Disposiciones Generales</w:t>
      </w:r>
    </w:p>
    <w:p w:rsidR="00AA02BD" w:rsidRPr="001E5A31" w:rsidRDefault="00AA02BD" w:rsidP="001E5A31">
      <w:pPr>
        <w:jc w:val="both"/>
        <w:rPr>
          <w:rFonts w:cstheme="minorHAnsi"/>
          <w:sz w:val="26"/>
          <w:szCs w:val="26"/>
        </w:rPr>
      </w:pPr>
      <w:r w:rsidRPr="002A48E2">
        <w:rPr>
          <w:rFonts w:cstheme="minorHAnsi"/>
          <w:b/>
          <w:sz w:val="26"/>
          <w:szCs w:val="26"/>
        </w:rPr>
        <w:t>Artículo 1º.</w:t>
      </w:r>
      <w:r w:rsidRPr="001E5A31">
        <w:rPr>
          <w:rFonts w:cstheme="minorHAnsi"/>
          <w:sz w:val="26"/>
          <w:szCs w:val="26"/>
        </w:rPr>
        <w:t xml:space="preserve"> Las disposiciones de este Reglamento son de orden público y se emiten con fundamento en lo dispuesto por los artículos, 115 fracciones II y III, inciso g) de la Constitución Política de los Estados Unidos Mexicanos, 77 fracción II y V de la Constitución Política del Estado de Jalisco, 39 fracción I numerales 3 y 19 de la Ley Orgánica Municipal del Estado de Jalisco, y el artículo 114 fracción VII d Reglamento Orgánico del Ayuntamiento del Municipio de Gómez Farías, Jalisco.</w:t>
      </w:r>
    </w:p>
    <w:p w:rsidR="00AA02BD" w:rsidRPr="001E5A31" w:rsidRDefault="00AA02BD" w:rsidP="001E5A31">
      <w:pPr>
        <w:jc w:val="both"/>
        <w:rPr>
          <w:rFonts w:cstheme="minorHAnsi"/>
          <w:sz w:val="26"/>
          <w:szCs w:val="26"/>
        </w:rPr>
      </w:pPr>
      <w:r w:rsidRPr="001E5A31">
        <w:rPr>
          <w:rFonts w:cstheme="minorHAnsi"/>
          <w:b/>
          <w:sz w:val="26"/>
          <w:szCs w:val="26"/>
        </w:rPr>
        <w:t>Artículo 2º.</w:t>
      </w:r>
      <w:r w:rsidRPr="001E5A31">
        <w:rPr>
          <w:rFonts w:cstheme="minorHAnsi"/>
          <w:sz w:val="26"/>
          <w:szCs w:val="26"/>
        </w:rPr>
        <w:t xml:space="preserve"> Las disposiciones de este Reglamento tienen por objeto asegurar la conservación, restauración, fomento, aprovechamiento, creación y cuidado de las áreas verdes, así como la vegetación en general en el Municipio de Gómez Farías, incluyendo los bienes municipales de uso común y los afectos a un servicio público, en beneficio y seguridad de su población. </w:t>
      </w:r>
    </w:p>
    <w:p w:rsidR="00AA02BD" w:rsidRPr="001E5A31" w:rsidRDefault="00AA02BD" w:rsidP="001E5A31">
      <w:pPr>
        <w:jc w:val="both"/>
        <w:rPr>
          <w:rFonts w:cstheme="minorHAnsi"/>
          <w:sz w:val="26"/>
          <w:szCs w:val="26"/>
        </w:rPr>
      </w:pPr>
      <w:r w:rsidRPr="001E5A31">
        <w:rPr>
          <w:rFonts w:cstheme="minorHAnsi"/>
          <w:b/>
          <w:sz w:val="26"/>
          <w:szCs w:val="26"/>
        </w:rPr>
        <w:t>Artículo 3º.</w:t>
      </w:r>
      <w:r w:rsidRPr="001E5A31">
        <w:rPr>
          <w:rFonts w:cstheme="minorHAnsi"/>
          <w:sz w:val="26"/>
          <w:szCs w:val="26"/>
        </w:rPr>
        <w:t xml:space="preserve"> Serán aplicables a esta materia la Ley Orgánica Municipal del Estado de Jalisco, la Ley de Hacienda Municipal, el Reglamento Orgánico del Ayuntamiento del Municipio de Gómez Farías, Jalisco, la Ley d</w:t>
      </w:r>
      <w:r w:rsidR="00A05596" w:rsidRPr="001E5A31">
        <w:rPr>
          <w:rFonts w:cstheme="minorHAnsi"/>
          <w:sz w:val="26"/>
          <w:szCs w:val="26"/>
        </w:rPr>
        <w:t xml:space="preserve">e Ingresos vigente y las demás </w:t>
      </w:r>
      <w:r w:rsidRPr="001E5A31">
        <w:rPr>
          <w:rFonts w:cstheme="minorHAnsi"/>
          <w:sz w:val="26"/>
          <w:szCs w:val="26"/>
        </w:rPr>
        <w:t>disposiciones que puedan ser aplicables.</w:t>
      </w:r>
    </w:p>
    <w:p w:rsidR="00AA02BD" w:rsidRPr="001E5A31" w:rsidRDefault="00AA02BD" w:rsidP="001E5A31">
      <w:pPr>
        <w:jc w:val="both"/>
        <w:rPr>
          <w:rFonts w:cstheme="minorHAnsi"/>
          <w:sz w:val="26"/>
          <w:szCs w:val="26"/>
        </w:rPr>
      </w:pPr>
      <w:r w:rsidRPr="001E5A31">
        <w:rPr>
          <w:rFonts w:cstheme="minorHAnsi"/>
          <w:b/>
          <w:sz w:val="26"/>
          <w:szCs w:val="26"/>
        </w:rPr>
        <w:lastRenderedPageBreak/>
        <w:t>Artículo 4°.</w:t>
      </w:r>
      <w:r w:rsidRPr="001E5A31">
        <w:rPr>
          <w:rFonts w:cstheme="minorHAnsi"/>
          <w:sz w:val="26"/>
          <w:szCs w:val="26"/>
        </w:rPr>
        <w:t xml:space="preserve"> Para efectos del presente Reglamento se entenderá por: </w:t>
      </w:r>
    </w:p>
    <w:p w:rsidR="00AA02BD" w:rsidRPr="001E5A31" w:rsidRDefault="00AA02BD" w:rsidP="001E5A31">
      <w:pPr>
        <w:jc w:val="both"/>
        <w:rPr>
          <w:rFonts w:cstheme="minorHAnsi"/>
          <w:sz w:val="26"/>
          <w:szCs w:val="26"/>
        </w:rPr>
      </w:pPr>
      <w:r w:rsidRPr="001E5A31">
        <w:rPr>
          <w:rFonts w:cstheme="minorHAnsi"/>
          <w:sz w:val="26"/>
          <w:szCs w:val="26"/>
        </w:rPr>
        <w:t xml:space="preserve">I. Dirección: A la Dirección de Parques y Jardines. </w:t>
      </w:r>
    </w:p>
    <w:p w:rsidR="00A05596" w:rsidRPr="001E5A31" w:rsidRDefault="00AA02BD" w:rsidP="001E5A31">
      <w:pPr>
        <w:jc w:val="both"/>
        <w:rPr>
          <w:rFonts w:cstheme="minorHAnsi"/>
          <w:sz w:val="26"/>
          <w:szCs w:val="26"/>
        </w:rPr>
      </w:pPr>
      <w:r w:rsidRPr="001E5A31">
        <w:rPr>
          <w:rFonts w:cstheme="minorHAnsi"/>
          <w:sz w:val="26"/>
          <w:szCs w:val="26"/>
        </w:rPr>
        <w:t xml:space="preserve">II. Tala: Acción y efecto de talar. </w:t>
      </w:r>
    </w:p>
    <w:p w:rsidR="00AA02BD" w:rsidRPr="001E5A31" w:rsidRDefault="00AA02BD" w:rsidP="001E5A31">
      <w:pPr>
        <w:jc w:val="both"/>
        <w:rPr>
          <w:rFonts w:cstheme="minorHAnsi"/>
          <w:sz w:val="26"/>
          <w:szCs w:val="26"/>
        </w:rPr>
      </w:pPr>
      <w:r w:rsidRPr="001E5A31">
        <w:rPr>
          <w:rFonts w:cstheme="minorHAnsi"/>
          <w:sz w:val="26"/>
          <w:szCs w:val="26"/>
        </w:rPr>
        <w:t>III. Poda: Es la acción y efecto de cortar o quitar ramas supe</w:t>
      </w:r>
      <w:r w:rsidR="00A05596" w:rsidRPr="001E5A31">
        <w:rPr>
          <w:rFonts w:cstheme="minorHAnsi"/>
          <w:sz w:val="26"/>
          <w:szCs w:val="26"/>
        </w:rPr>
        <w:t xml:space="preserve">rfluas de los árboles, vides y </w:t>
      </w:r>
      <w:r w:rsidRPr="001E5A31">
        <w:rPr>
          <w:rFonts w:cstheme="minorHAnsi"/>
          <w:sz w:val="26"/>
          <w:szCs w:val="26"/>
        </w:rPr>
        <w:t xml:space="preserve">otras plantas para que fructifiquen con más vigor. </w:t>
      </w:r>
    </w:p>
    <w:p w:rsidR="00AA02BD" w:rsidRPr="001E5A31" w:rsidRDefault="00AA02BD" w:rsidP="001E5A31">
      <w:pPr>
        <w:jc w:val="both"/>
        <w:rPr>
          <w:rFonts w:cstheme="minorHAnsi"/>
          <w:sz w:val="26"/>
          <w:szCs w:val="26"/>
        </w:rPr>
      </w:pPr>
      <w:r w:rsidRPr="001E5A31">
        <w:rPr>
          <w:rFonts w:cstheme="minorHAnsi"/>
          <w:sz w:val="26"/>
          <w:szCs w:val="26"/>
        </w:rPr>
        <w:t xml:space="preserve">IV. Flora: Al conjunto de plantas. </w:t>
      </w:r>
    </w:p>
    <w:p w:rsidR="00AA02BD" w:rsidRPr="001E5A31" w:rsidRDefault="00AA02BD" w:rsidP="001E5A31">
      <w:pPr>
        <w:jc w:val="both"/>
        <w:rPr>
          <w:rFonts w:cstheme="minorHAnsi"/>
          <w:sz w:val="26"/>
          <w:szCs w:val="26"/>
        </w:rPr>
      </w:pPr>
      <w:r w:rsidRPr="001E5A31">
        <w:rPr>
          <w:rFonts w:cstheme="minorHAnsi"/>
          <w:sz w:val="26"/>
          <w:szCs w:val="26"/>
        </w:rPr>
        <w:t xml:space="preserve">V. Forestar: Poblar un terreno con plantas forestales. </w:t>
      </w:r>
    </w:p>
    <w:p w:rsidR="00AA02BD" w:rsidRPr="001E5A31" w:rsidRDefault="00AA02BD" w:rsidP="001E5A31">
      <w:pPr>
        <w:jc w:val="both"/>
        <w:rPr>
          <w:rFonts w:cstheme="minorHAnsi"/>
          <w:sz w:val="26"/>
          <w:szCs w:val="26"/>
        </w:rPr>
      </w:pPr>
      <w:r w:rsidRPr="001E5A31">
        <w:rPr>
          <w:rFonts w:cstheme="minorHAnsi"/>
          <w:sz w:val="26"/>
          <w:szCs w:val="26"/>
        </w:rPr>
        <w:t>VI. Reforestar: Repoblar un terreno con plantas forestales. Las podas pueden ser:</w:t>
      </w:r>
    </w:p>
    <w:p w:rsidR="00AA02BD" w:rsidRPr="001E5A31" w:rsidRDefault="00AA02BD" w:rsidP="001E5A31">
      <w:pPr>
        <w:jc w:val="both"/>
        <w:rPr>
          <w:rFonts w:cstheme="minorHAnsi"/>
          <w:sz w:val="26"/>
          <w:szCs w:val="26"/>
        </w:rPr>
      </w:pPr>
      <w:r w:rsidRPr="001E5A31">
        <w:rPr>
          <w:rFonts w:cstheme="minorHAnsi"/>
          <w:sz w:val="26"/>
          <w:szCs w:val="26"/>
        </w:rPr>
        <w:t>a) De formación: Son los cortes de ramas que se re</w:t>
      </w:r>
      <w:r w:rsidR="00A05596" w:rsidRPr="001E5A31">
        <w:rPr>
          <w:rFonts w:cstheme="minorHAnsi"/>
          <w:sz w:val="26"/>
          <w:szCs w:val="26"/>
        </w:rPr>
        <w:t xml:space="preserve">alizan con el fin de formar la </w:t>
      </w:r>
      <w:r w:rsidRPr="001E5A31">
        <w:rPr>
          <w:rFonts w:cstheme="minorHAnsi"/>
          <w:sz w:val="26"/>
          <w:szCs w:val="26"/>
        </w:rPr>
        <w:t>estructura del árbol, controlando aspectos como la flora</w:t>
      </w:r>
      <w:r w:rsidR="00A05596" w:rsidRPr="001E5A31">
        <w:rPr>
          <w:rFonts w:cstheme="minorHAnsi"/>
          <w:sz w:val="26"/>
          <w:szCs w:val="26"/>
        </w:rPr>
        <w:t xml:space="preserve">ción, la altura de la copa, el </w:t>
      </w:r>
      <w:r w:rsidRPr="001E5A31">
        <w:rPr>
          <w:rFonts w:cstheme="minorHAnsi"/>
          <w:sz w:val="26"/>
          <w:szCs w:val="26"/>
        </w:rPr>
        <w:t xml:space="preserve">crecimiento y la forma. </w:t>
      </w:r>
    </w:p>
    <w:p w:rsidR="00AA02BD" w:rsidRPr="001E5A31" w:rsidRDefault="00AA02BD" w:rsidP="001E5A31">
      <w:pPr>
        <w:jc w:val="both"/>
        <w:rPr>
          <w:rFonts w:cstheme="minorHAnsi"/>
          <w:sz w:val="26"/>
          <w:szCs w:val="26"/>
        </w:rPr>
      </w:pPr>
      <w:r w:rsidRPr="001E5A31">
        <w:rPr>
          <w:rFonts w:cstheme="minorHAnsi"/>
          <w:sz w:val="26"/>
          <w:szCs w:val="26"/>
        </w:rPr>
        <w:t>b) De aclareo: Son los cortes en los que se busca disminu</w:t>
      </w:r>
      <w:r w:rsidR="00A05596" w:rsidRPr="001E5A31">
        <w:rPr>
          <w:rFonts w:cstheme="minorHAnsi"/>
          <w:sz w:val="26"/>
          <w:szCs w:val="26"/>
        </w:rPr>
        <w:t xml:space="preserve">ir la cantidad de follaje para </w:t>
      </w:r>
      <w:r w:rsidRPr="001E5A31">
        <w:rPr>
          <w:rFonts w:cstheme="minorHAnsi"/>
          <w:sz w:val="26"/>
          <w:szCs w:val="26"/>
        </w:rPr>
        <w:t xml:space="preserve">permitir dejar pasar la luz natural o artificial y la circulación del aire. </w:t>
      </w:r>
    </w:p>
    <w:p w:rsidR="00AA02BD" w:rsidRPr="001E5A31" w:rsidRDefault="00AA02BD" w:rsidP="001E5A31">
      <w:pPr>
        <w:jc w:val="both"/>
        <w:rPr>
          <w:rFonts w:cstheme="minorHAnsi"/>
          <w:sz w:val="26"/>
          <w:szCs w:val="26"/>
        </w:rPr>
      </w:pPr>
      <w:r w:rsidRPr="001E5A31">
        <w:rPr>
          <w:rFonts w:cstheme="minorHAnsi"/>
          <w:sz w:val="26"/>
          <w:szCs w:val="26"/>
        </w:rPr>
        <w:t xml:space="preserve">c) De levantamiento de copa: Consiste en retirar las ramas </w:t>
      </w:r>
      <w:r w:rsidR="00A05596" w:rsidRPr="001E5A31">
        <w:rPr>
          <w:rFonts w:cstheme="minorHAnsi"/>
          <w:sz w:val="26"/>
          <w:szCs w:val="26"/>
        </w:rPr>
        <w:t xml:space="preserve">bajas del árbol, para permitir </w:t>
      </w:r>
      <w:r w:rsidRPr="001E5A31">
        <w:rPr>
          <w:rFonts w:cstheme="minorHAnsi"/>
          <w:sz w:val="26"/>
          <w:szCs w:val="26"/>
        </w:rPr>
        <w:t>la circulación y visibilidad de vehículos y peatones, el p</w:t>
      </w:r>
      <w:r w:rsidR="00A05596" w:rsidRPr="001E5A31">
        <w:rPr>
          <w:rFonts w:cstheme="minorHAnsi"/>
          <w:sz w:val="26"/>
          <w:szCs w:val="26"/>
        </w:rPr>
        <w:t xml:space="preserve">aso de la luz para acelerar el </w:t>
      </w:r>
      <w:r w:rsidRPr="001E5A31">
        <w:rPr>
          <w:rFonts w:cstheme="minorHAnsi"/>
          <w:sz w:val="26"/>
          <w:szCs w:val="26"/>
        </w:rPr>
        <w:t xml:space="preserve">crecimiento del mismo árbol. </w:t>
      </w:r>
    </w:p>
    <w:p w:rsidR="00AA02BD" w:rsidRPr="001E5A31" w:rsidRDefault="00AA02BD" w:rsidP="001E5A31">
      <w:pPr>
        <w:jc w:val="both"/>
        <w:rPr>
          <w:rFonts w:cstheme="minorHAnsi"/>
          <w:sz w:val="26"/>
          <w:szCs w:val="26"/>
        </w:rPr>
      </w:pPr>
      <w:r w:rsidRPr="001E5A31">
        <w:rPr>
          <w:rFonts w:cstheme="minorHAnsi"/>
          <w:sz w:val="26"/>
          <w:szCs w:val="26"/>
        </w:rPr>
        <w:t>d) Sanitaria: Son aquellas que consisten en retirar</w:t>
      </w:r>
      <w:r w:rsidR="00A05596" w:rsidRPr="001E5A31">
        <w:rPr>
          <w:rFonts w:cstheme="minorHAnsi"/>
          <w:sz w:val="26"/>
          <w:szCs w:val="26"/>
        </w:rPr>
        <w:t xml:space="preserve"> las ramas muertas, plagadas y </w:t>
      </w:r>
      <w:r w:rsidRPr="001E5A31">
        <w:rPr>
          <w:rFonts w:cstheme="minorHAnsi"/>
          <w:sz w:val="26"/>
          <w:szCs w:val="26"/>
        </w:rPr>
        <w:t>enfermas, para evitar plagas o enfermedades que p</w:t>
      </w:r>
      <w:r w:rsidR="00A05596" w:rsidRPr="001E5A31">
        <w:rPr>
          <w:rFonts w:cstheme="minorHAnsi"/>
          <w:sz w:val="26"/>
          <w:szCs w:val="26"/>
        </w:rPr>
        <w:t xml:space="preserve">rovoquen la muerte del árbol y </w:t>
      </w:r>
      <w:r w:rsidRPr="001E5A31">
        <w:rPr>
          <w:rFonts w:cstheme="minorHAnsi"/>
          <w:sz w:val="26"/>
          <w:szCs w:val="26"/>
        </w:rPr>
        <w:t xml:space="preserve">restablezcan el vigor del mismo. </w:t>
      </w:r>
    </w:p>
    <w:p w:rsidR="00AA02BD" w:rsidRPr="001E5A31" w:rsidRDefault="00AA02BD" w:rsidP="001E5A31">
      <w:pPr>
        <w:jc w:val="both"/>
        <w:rPr>
          <w:rFonts w:cstheme="minorHAnsi"/>
          <w:sz w:val="26"/>
          <w:szCs w:val="26"/>
        </w:rPr>
      </w:pPr>
      <w:r w:rsidRPr="001E5A31">
        <w:rPr>
          <w:rFonts w:cstheme="minorHAnsi"/>
          <w:sz w:val="26"/>
          <w:szCs w:val="26"/>
        </w:rPr>
        <w:t>e) Baja altura: Es una poda drástica donde se corta gran</w:t>
      </w:r>
      <w:r w:rsidR="00A05596" w:rsidRPr="001E5A31">
        <w:rPr>
          <w:rFonts w:cstheme="minorHAnsi"/>
          <w:sz w:val="26"/>
          <w:szCs w:val="26"/>
        </w:rPr>
        <w:t xml:space="preserve"> cantidad de ramas de la parte </w:t>
      </w:r>
      <w:r w:rsidRPr="001E5A31">
        <w:rPr>
          <w:rFonts w:cstheme="minorHAnsi"/>
          <w:sz w:val="26"/>
          <w:szCs w:val="26"/>
        </w:rPr>
        <w:t>alta del árbol, se realiza principalmente por golpear con líne</w:t>
      </w:r>
      <w:r w:rsidR="00A05596" w:rsidRPr="001E5A31">
        <w:rPr>
          <w:rFonts w:cstheme="minorHAnsi"/>
          <w:sz w:val="26"/>
          <w:szCs w:val="26"/>
        </w:rPr>
        <w:t xml:space="preserve">as de cables o edificaciones y </w:t>
      </w:r>
      <w:r w:rsidRPr="001E5A31">
        <w:rPr>
          <w:rFonts w:cstheme="minorHAnsi"/>
          <w:sz w:val="26"/>
          <w:szCs w:val="26"/>
        </w:rPr>
        <w:t xml:space="preserve">para disminuir el riesgo de caída del árbol al reducir su peso. </w:t>
      </w:r>
    </w:p>
    <w:p w:rsidR="00AA02BD" w:rsidRPr="001E5A31" w:rsidRDefault="00AA02BD" w:rsidP="001E5A31">
      <w:pPr>
        <w:jc w:val="both"/>
        <w:rPr>
          <w:rFonts w:cstheme="minorHAnsi"/>
          <w:sz w:val="26"/>
          <w:szCs w:val="26"/>
        </w:rPr>
      </w:pPr>
      <w:r w:rsidRPr="006B3018">
        <w:rPr>
          <w:rFonts w:cstheme="minorHAnsi"/>
          <w:b/>
          <w:sz w:val="26"/>
          <w:szCs w:val="26"/>
        </w:rPr>
        <w:t>Artículo 5°.</w:t>
      </w:r>
      <w:r w:rsidRPr="001E5A31">
        <w:rPr>
          <w:rFonts w:cstheme="minorHAnsi"/>
          <w:sz w:val="26"/>
          <w:szCs w:val="26"/>
        </w:rPr>
        <w:t xml:space="preserve"> Para los efectos del presente Reglamento </w:t>
      </w:r>
      <w:r w:rsidR="00A05596" w:rsidRPr="001E5A31">
        <w:rPr>
          <w:rFonts w:cstheme="minorHAnsi"/>
          <w:sz w:val="26"/>
          <w:szCs w:val="26"/>
        </w:rPr>
        <w:t xml:space="preserve">se entiende como bienes de uso </w:t>
      </w:r>
      <w:r w:rsidRPr="001E5A31">
        <w:rPr>
          <w:rFonts w:cstheme="minorHAnsi"/>
          <w:sz w:val="26"/>
          <w:szCs w:val="26"/>
        </w:rPr>
        <w:t>común, las:</w:t>
      </w:r>
    </w:p>
    <w:p w:rsidR="00AA02BD" w:rsidRPr="001E5A31" w:rsidRDefault="00AA02BD" w:rsidP="001E5A31">
      <w:pPr>
        <w:jc w:val="both"/>
        <w:rPr>
          <w:rFonts w:cstheme="minorHAnsi"/>
          <w:sz w:val="26"/>
          <w:szCs w:val="26"/>
        </w:rPr>
      </w:pPr>
      <w:r w:rsidRPr="001E5A31">
        <w:rPr>
          <w:rFonts w:cstheme="minorHAnsi"/>
          <w:sz w:val="26"/>
          <w:szCs w:val="26"/>
        </w:rPr>
        <w:t xml:space="preserve">I. Vías Públicas; </w:t>
      </w:r>
    </w:p>
    <w:p w:rsidR="00AA02BD" w:rsidRPr="001E5A31" w:rsidRDefault="00AA02BD" w:rsidP="001E5A31">
      <w:pPr>
        <w:jc w:val="both"/>
        <w:rPr>
          <w:rFonts w:cstheme="minorHAnsi"/>
          <w:sz w:val="26"/>
          <w:szCs w:val="26"/>
        </w:rPr>
      </w:pPr>
      <w:r w:rsidRPr="001E5A31">
        <w:rPr>
          <w:rFonts w:cstheme="minorHAnsi"/>
          <w:sz w:val="26"/>
          <w:szCs w:val="26"/>
        </w:rPr>
        <w:t xml:space="preserve">II. Parques; </w:t>
      </w:r>
    </w:p>
    <w:p w:rsidR="00AA02BD" w:rsidRPr="001E5A31" w:rsidRDefault="00AA02BD" w:rsidP="001E5A31">
      <w:pPr>
        <w:jc w:val="both"/>
        <w:rPr>
          <w:rFonts w:cstheme="minorHAnsi"/>
          <w:sz w:val="26"/>
          <w:szCs w:val="26"/>
        </w:rPr>
      </w:pPr>
      <w:r w:rsidRPr="001E5A31">
        <w:rPr>
          <w:rFonts w:cstheme="minorHAnsi"/>
          <w:sz w:val="26"/>
          <w:szCs w:val="26"/>
        </w:rPr>
        <w:t>III. Jardines;</w:t>
      </w:r>
    </w:p>
    <w:p w:rsidR="00AA02BD" w:rsidRPr="001E5A31" w:rsidRDefault="00AA02BD" w:rsidP="001E5A31">
      <w:pPr>
        <w:jc w:val="both"/>
        <w:rPr>
          <w:rFonts w:cstheme="minorHAnsi"/>
          <w:sz w:val="26"/>
          <w:szCs w:val="26"/>
        </w:rPr>
      </w:pPr>
      <w:r w:rsidRPr="001E5A31">
        <w:rPr>
          <w:rFonts w:cstheme="minorHAnsi"/>
          <w:sz w:val="26"/>
          <w:szCs w:val="26"/>
        </w:rPr>
        <w:lastRenderedPageBreak/>
        <w:t xml:space="preserve">IV. Plazas; </w:t>
      </w:r>
    </w:p>
    <w:p w:rsidR="00AA02BD" w:rsidRPr="001E5A31" w:rsidRDefault="00AA02BD" w:rsidP="001E5A31">
      <w:pPr>
        <w:jc w:val="both"/>
        <w:rPr>
          <w:rFonts w:cstheme="minorHAnsi"/>
          <w:sz w:val="26"/>
          <w:szCs w:val="26"/>
        </w:rPr>
      </w:pPr>
      <w:r w:rsidRPr="001E5A31">
        <w:rPr>
          <w:rFonts w:cstheme="minorHAnsi"/>
          <w:sz w:val="26"/>
          <w:szCs w:val="26"/>
        </w:rPr>
        <w:t xml:space="preserve">V. Camellones; </w:t>
      </w:r>
    </w:p>
    <w:p w:rsidR="00AA02BD" w:rsidRPr="001E5A31" w:rsidRDefault="00AA02BD" w:rsidP="001E5A31">
      <w:pPr>
        <w:jc w:val="both"/>
        <w:rPr>
          <w:rFonts w:cstheme="minorHAnsi"/>
          <w:sz w:val="26"/>
          <w:szCs w:val="26"/>
        </w:rPr>
      </w:pPr>
      <w:r w:rsidRPr="001E5A31">
        <w:rPr>
          <w:rFonts w:cstheme="minorHAnsi"/>
          <w:sz w:val="26"/>
          <w:szCs w:val="26"/>
        </w:rPr>
        <w:t xml:space="preserve">VI. Glorietas; </w:t>
      </w:r>
    </w:p>
    <w:p w:rsidR="00AA02BD" w:rsidRPr="001E5A31" w:rsidRDefault="00AA02BD" w:rsidP="001E5A31">
      <w:pPr>
        <w:jc w:val="both"/>
        <w:rPr>
          <w:rFonts w:cstheme="minorHAnsi"/>
          <w:sz w:val="26"/>
          <w:szCs w:val="26"/>
        </w:rPr>
      </w:pPr>
      <w:r w:rsidRPr="001E5A31">
        <w:rPr>
          <w:rFonts w:cstheme="minorHAnsi"/>
          <w:sz w:val="26"/>
          <w:szCs w:val="26"/>
        </w:rPr>
        <w:t xml:space="preserve">VII. Fuentes ubicadas en espacios públicos; </w:t>
      </w:r>
    </w:p>
    <w:p w:rsidR="00AA02BD" w:rsidRPr="001E5A31" w:rsidRDefault="00AA02BD" w:rsidP="001E5A31">
      <w:pPr>
        <w:jc w:val="both"/>
        <w:rPr>
          <w:rFonts w:cstheme="minorHAnsi"/>
          <w:sz w:val="26"/>
          <w:szCs w:val="26"/>
        </w:rPr>
      </w:pPr>
      <w:r w:rsidRPr="001E5A31">
        <w:rPr>
          <w:rFonts w:cstheme="minorHAnsi"/>
          <w:sz w:val="26"/>
          <w:szCs w:val="26"/>
        </w:rPr>
        <w:t xml:space="preserve">VIII. Monumentos; </w:t>
      </w:r>
    </w:p>
    <w:p w:rsidR="00AA02BD" w:rsidRPr="001E5A31" w:rsidRDefault="00AA02BD" w:rsidP="001E5A31">
      <w:pPr>
        <w:jc w:val="both"/>
        <w:rPr>
          <w:rFonts w:cstheme="minorHAnsi"/>
          <w:sz w:val="26"/>
          <w:szCs w:val="26"/>
        </w:rPr>
      </w:pPr>
      <w:r w:rsidRPr="001E5A31">
        <w:rPr>
          <w:rFonts w:cstheme="minorHAnsi"/>
          <w:sz w:val="26"/>
          <w:szCs w:val="26"/>
        </w:rPr>
        <w:t xml:space="preserve">IX. Banquetas y áreas de servidumbre; y </w:t>
      </w:r>
    </w:p>
    <w:p w:rsidR="00A05596" w:rsidRPr="001E5A31" w:rsidRDefault="00A05596" w:rsidP="001E5A31">
      <w:pPr>
        <w:jc w:val="both"/>
        <w:rPr>
          <w:rFonts w:cstheme="minorHAnsi"/>
          <w:sz w:val="26"/>
          <w:szCs w:val="26"/>
        </w:rPr>
      </w:pPr>
      <w:r w:rsidRPr="001E5A31">
        <w:rPr>
          <w:rFonts w:cstheme="minorHAnsi"/>
          <w:sz w:val="26"/>
          <w:szCs w:val="26"/>
        </w:rPr>
        <w:t>X. Nodos viales.</w:t>
      </w:r>
    </w:p>
    <w:p w:rsidR="00AA02BD" w:rsidRPr="001E5A31" w:rsidRDefault="00AA02BD" w:rsidP="001E5A31">
      <w:pPr>
        <w:jc w:val="both"/>
        <w:rPr>
          <w:rFonts w:cstheme="minorHAnsi"/>
          <w:sz w:val="26"/>
          <w:szCs w:val="26"/>
        </w:rPr>
      </w:pPr>
      <w:r w:rsidRPr="001E5A31">
        <w:rPr>
          <w:rFonts w:cstheme="minorHAnsi"/>
          <w:b/>
          <w:sz w:val="26"/>
          <w:szCs w:val="26"/>
        </w:rPr>
        <w:t>Artículo 6°.</w:t>
      </w:r>
      <w:r w:rsidRPr="001E5A31">
        <w:rPr>
          <w:rFonts w:cstheme="minorHAnsi"/>
          <w:sz w:val="26"/>
          <w:szCs w:val="26"/>
        </w:rPr>
        <w:t xml:space="preserve"> La vigilancia y cumplimiento del presente Reglamento le compete:</w:t>
      </w:r>
    </w:p>
    <w:p w:rsidR="00AA02BD" w:rsidRPr="001E5A31" w:rsidRDefault="00AA02BD" w:rsidP="001E5A31">
      <w:pPr>
        <w:jc w:val="both"/>
        <w:rPr>
          <w:rFonts w:cstheme="minorHAnsi"/>
          <w:sz w:val="26"/>
          <w:szCs w:val="26"/>
        </w:rPr>
      </w:pPr>
      <w:r w:rsidRPr="001E5A31">
        <w:rPr>
          <w:rFonts w:cstheme="minorHAnsi"/>
          <w:sz w:val="26"/>
          <w:szCs w:val="26"/>
        </w:rPr>
        <w:t xml:space="preserve">I. Al Cabildo; </w:t>
      </w:r>
    </w:p>
    <w:p w:rsidR="00AA02BD" w:rsidRPr="001E5A31" w:rsidRDefault="00AA02BD" w:rsidP="001E5A31">
      <w:pPr>
        <w:jc w:val="both"/>
        <w:rPr>
          <w:rFonts w:cstheme="minorHAnsi"/>
          <w:sz w:val="26"/>
          <w:szCs w:val="26"/>
        </w:rPr>
      </w:pPr>
      <w:r w:rsidRPr="001E5A31">
        <w:rPr>
          <w:rFonts w:cstheme="minorHAnsi"/>
          <w:sz w:val="26"/>
          <w:szCs w:val="26"/>
        </w:rPr>
        <w:t xml:space="preserve">II. Al Presidente Municipal; </w:t>
      </w:r>
    </w:p>
    <w:p w:rsidR="00AA02BD" w:rsidRPr="001E5A31" w:rsidRDefault="00AA02BD" w:rsidP="001E5A31">
      <w:pPr>
        <w:jc w:val="both"/>
        <w:rPr>
          <w:rFonts w:cstheme="minorHAnsi"/>
          <w:sz w:val="26"/>
          <w:szCs w:val="26"/>
        </w:rPr>
      </w:pPr>
      <w:r w:rsidRPr="001E5A31">
        <w:rPr>
          <w:rFonts w:cstheme="minorHAnsi"/>
          <w:sz w:val="26"/>
          <w:szCs w:val="26"/>
        </w:rPr>
        <w:t xml:space="preserve">III. A la Comisión Edilicia de Parques y Jardines; </w:t>
      </w:r>
    </w:p>
    <w:p w:rsidR="00AA02BD" w:rsidRPr="001E5A31" w:rsidRDefault="00AA02BD" w:rsidP="001E5A31">
      <w:pPr>
        <w:jc w:val="both"/>
        <w:rPr>
          <w:rFonts w:cstheme="minorHAnsi"/>
          <w:sz w:val="26"/>
          <w:szCs w:val="26"/>
        </w:rPr>
      </w:pPr>
      <w:r w:rsidRPr="001E5A31">
        <w:rPr>
          <w:rFonts w:cstheme="minorHAnsi"/>
          <w:sz w:val="26"/>
          <w:szCs w:val="26"/>
        </w:rPr>
        <w:t xml:space="preserve">IV. Al Director General de Ecología y Director de Fomento Agropecuario; </w:t>
      </w:r>
    </w:p>
    <w:p w:rsidR="00AA02BD" w:rsidRPr="001E5A31" w:rsidRDefault="00AA02BD" w:rsidP="001E5A31">
      <w:pPr>
        <w:jc w:val="both"/>
        <w:rPr>
          <w:rFonts w:cstheme="minorHAnsi"/>
          <w:sz w:val="26"/>
          <w:szCs w:val="26"/>
        </w:rPr>
      </w:pPr>
      <w:r w:rsidRPr="001E5A31">
        <w:rPr>
          <w:rFonts w:cstheme="minorHAnsi"/>
          <w:sz w:val="26"/>
          <w:szCs w:val="26"/>
        </w:rPr>
        <w:t xml:space="preserve">V. Al Director de Parques y Jardines; </w:t>
      </w:r>
    </w:p>
    <w:p w:rsidR="00AA02BD" w:rsidRPr="001E5A31" w:rsidRDefault="00AA02BD" w:rsidP="001E5A31">
      <w:pPr>
        <w:jc w:val="both"/>
        <w:rPr>
          <w:rFonts w:cstheme="minorHAnsi"/>
          <w:b/>
          <w:sz w:val="26"/>
          <w:szCs w:val="26"/>
        </w:rPr>
      </w:pPr>
      <w:r w:rsidRPr="001E5A31">
        <w:rPr>
          <w:rFonts w:cstheme="minorHAnsi"/>
          <w:b/>
          <w:sz w:val="26"/>
          <w:szCs w:val="26"/>
        </w:rPr>
        <w:t>Artículo 7°.</w:t>
      </w:r>
      <w:r w:rsidRPr="001E5A31">
        <w:rPr>
          <w:rFonts w:cstheme="minorHAnsi"/>
          <w:sz w:val="26"/>
          <w:szCs w:val="26"/>
        </w:rPr>
        <w:t xml:space="preserve"> Es obligación del Director de Parques y Jardi</w:t>
      </w:r>
      <w:r w:rsidR="00A05596" w:rsidRPr="001E5A31">
        <w:rPr>
          <w:rFonts w:cstheme="minorHAnsi"/>
          <w:sz w:val="26"/>
          <w:szCs w:val="26"/>
        </w:rPr>
        <w:t xml:space="preserve">nes promover la realización de </w:t>
      </w:r>
      <w:r w:rsidRPr="001E5A31">
        <w:rPr>
          <w:rFonts w:cstheme="minorHAnsi"/>
          <w:sz w:val="26"/>
          <w:szCs w:val="26"/>
        </w:rPr>
        <w:t>acciones para forestar, reforestar y conservar las áreas verdes del Municipi</w:t>
      </w:r>
      <w:r w:rsidR="00A05596" w:rsidRPr="001E5A31">
        <w:rPr>
          <w:rFonts w:cstheme="minorHAnsi"/>
          <w:sz w:val="26"/>
          <w:szCs w:val="26"/>
        </w:rPr>
        <w:t xml:space="preserve">o, impulsando </w:t>
      </w:r>
      <w:r w:rsidRPr="001E5A31">
        <w:rPr>
          <w:rFonts w:cstheme="minorHAnsi"/>
          <w:sz w:val="26"/>
          <w:szCs w:val="26"/>
        </w:rPr>
        <w:t>para ello la participación de la ciudadanía y defin</w:t>
      </w:r>
      <w:r w:rsidR="00A05596" w:rsidRPr="001E5A31">
        <w:rPr>
          <w:rFonts w:cstheme="minorHAnsi"/>
          <w:sz w:val="26"/>
          <w:szCs w:val="26"/>
        </w:rPr>
        <w:t xml:space="preserve">iendo el número y las especies </w:t>
      </w:r>
      <w:r w:rsidRPr="001E5A31">
        <w:rPr>
          <w:rFonts w:cstheme="minorHAnsi"/>
          <w:sz w:val="26"/>
          <w:szCs w:val="26"/>
        </w:rPr>
        <w:t>adecuadas para dichas acciones según el caso.</w:t>
      </w:r>
    </w:p>
    <w:p w:rsidR="00AA02BD" w:rsidRPr="001E5A31" w:rsidRDefault="00AA02BD" w:rsidP="001E5A31">
      <w:pPr>
        <w:jc w:val="both"/>
        <w:rPr>
          <w:rFonts w:cstheme="minorHAnsi"/>
          <w:sz w:val="26"/>
          <w:szCs w:val="26"/>
        </w:rPr>
      </w:pPr>
      <w:r w:rsidRPr="001E5A31">
        <w:rPr>
          <w:rFonts w:cstheme="minorHAnsi"/>
          <w:b/>
          <w:sz w:val="26"/>
          <w:szCs w:val="26"/>
        </w:rPr>
        <w:t>Artículo 8°.</w:t>
      </w:r>
      <w:r w:rsidRPr="001E5A31">
        <w:rPr>
          <w:rFonts w:cstheme="minorHAnsi"/>
          <w:sz w:val="26"/>
          <w:szCs w:val="26"/>
        </w:rPr>
        <w:t xml:space="preserve"> Es obligación de los propietarios o poseedor</w:t>
      </w:r>
      <w:r w:rsidR="00A05596" w:rsidRPr="001E5A31">
        <w:rPr>
          <w:rFonts w:cstheme="minorHAnsi"/>
          <w:sz w:val="26"/>
          <w:szCs w:val="26"/>
        </w:rPr>
        <w:t xml:space="preserve">es de los inmuebles dentro del </w:t>
      </w:r>
      <w:r w:rsidRPr="001E5A31">
        <w:rPr>
          <w:rFonts w:cstheme="minorHAnsi"/>
          <w:sz w:val="26"/>
          <w:szCs w:val="26"/>
        </w:rPr>
        <w:t>Municipio mantener podados de manera regular su</w:t>
      </w:r>
      <w:r w:rsidR="00A05596" w:rsidRPr="001E5A31">
        <w:rPr>
          <w:rFonts w:cstheme="minorHAnsi"/>
          <w:sz w:val="26"/>
          <w:szCs w:val="26"/>
        </w:rPr>
        <w:t xml:space="preserve">s árboles, ya sea que estos se </w:t>
      </w:r>
      <w:r w:rsidRPr="001E5A31">
        <w:rPr>
          <w:rFonts w:cstheme="minorHAnsi"/>
          <w:sz w:val="26"/>
          <w:szCs w:val="26"/>
        </w:rPr>
        <w:t>encuentren en el interior o exterior de su finca, para evitar problemas y daños con las fincas aledañas, así como incrementar el arbolado y vegeta</w:t>
      </w:r>
      <w:r w:rsidR="00A05596" w:rsidRPr="001E5A31">
        <w:rPr>
          <w:rFonts w:cstheme="minorHAnsi"/>
          <w:sz w:val="26"/>
          <w:szCs w:val="26"/>
        </w:rPr>
        <w:t xml:space="preserve">ción comprendida al frente del </w:t>
      </w:r>
      <w:r w:rsidRPr="001E5A31">
        <w:rPr>
          <w:rFonts w:cstheme="minorHAnsi"/>
          <w:sz w:val="26"/>
          <w:szCs w:val="26"/>
        </w:rPr>
        <w:t>inmueble, y en el caso de no tener ningún árbol, plantar fr</w:t>
      </w:r>
      <w:r w:rsidR="00A05596" w:rsidRPr="001E5A31">
        <w:rPr>
          <w:rFonts w:cstheme="minorHAnsi"/>
          <w:sz w:val="26"/>
          <w:szCs w:val="26"/>
        </w:rPr>
        <w:t xml:space="preserve">ente a la finca que ocupe como </w:t>
      </w:r>
      <w:r w:rsidRPr="001E5A31">
        <w:rPr>
          <w:rFonts w:cstheme="minorHAnsi"/>
          <w:sz w:val="26"/>
          <w:szCs w:val="26"/>
        </w:rPr>
        <w:t>mínimo un árbol por cada 6 seis metros de banqueta o s</w:t>
      </w:r>
      <w:r w:rsidR="00A05596" w:rsidRPr="001E5A31">
        <w:rPr>
          <w:rFonts w:cstheme="minorHAnsi"/>
          <w:sz w:val="26"/>
          <w:szCs w:val="26"/>
        </w:rPr>
        <w:t xml:space="preserve">ervidumbre, y deberán barrer y </w:t>
      </w:r>
      <w:r w:rsidRPr="001E5A31">
        <w:rPr>
          <w:rFonts w:cstheme="minorHAnsi"/>
          <w:sz w:val="26"/>
          <w:szCs w:val="26"/>
        </w:rPr>
        <w:t xml:space="preserve">recoger las hojas caídas de los árboles existentes en su </w:t>
      </w:r>
      <w:r w:rsidR="00A05596" w:rsidRPr="001E5A31">
        <w:rPr>
          <w:rFonts w:cstheme="minorHAnsi"/>
          <w:sz w:val="26"/>
          <w:szCs w:val="26"/>
        </w:rPr>
        <w:t xml:space="preserve">servidumbre jardineada y en la </w:t>
      </w:r>
      <w:r w:rsidRPr="001E5A31">
        <w:rPr>
          <w:rFonts w:cstheme="minorHAnsi"/>
          <w:sz w:val="26"/>
          <w:szCs w:val="26"/>
        </w:rPr>
        <w:t xml:space="preserve">banqueta. </w:t>
      </w:r>
    </w:p>
    <w:p w:rsidR="00AA02BD" w:rsidRPr="001E5A31" w:rsidRDefault="00AA02BD" w:rsidP="001E5A31">
      <w:pPr>
        <w:jc w:val="both"/>
        <w:rPr>
          <w:rFonts w:cstheme="minorHAnsi"/>
          <w:sz w:val="26"/>
          <w:szCs w:val="26"/>
        </w:rPr>
      </w:pPr>
      <w:r w:rsidRPr="001E5A31">
        <w:rPr>
          <w:rFonts w:cstheme="minorHAnsi"/>
          <w:b/>
          <w:sz w:val="26"/>
          <w:szCs w:val="26"/>
        </w:rPr>
        <w:t>Artículo 9°.</w:t>
      </w:r>
      <w:r w:rsidRPr="001E5A31">
        <w:rPr>
          <w:rFonts w:cstheme="minorHAnsi"/>
          <w:sz w:val="26"/>
          <w:szCs w:val="26"/>
        </w:rPr>
        <w:t xml:space="preserve"> Para el debido mantenimiento de las área</w:t>
      </w:r>
      <w:r w:rsidR="00A05596" w:rsidRPr="001E5A31">
        <w:rPr>
          <w:rFonts w:cstheme="minorHAnsi"/>
          <w:sz w:val="26"/>
          <w:szCs w:val="26"/>
        </w:rPr>
        <w:t xml:space="preserve">s verdes los fraccionamientos, </w:t>
      </w:r>
      <w:r w:rsidRPr="001E5A31">
        <w:rPr>
          <w:rFonts w:cstheme="minorHAnsi"/>
          <w:sz w:val="26"/>
          <w:szCs w:val="26"/>
        </w:rPr>
        <w:t>terrenos a regularizar y predios de suelo no urbanizado d</w:t>
      </w:r>
      <w:r w:rsidR="00A05596" w:rsidRPr="001E5A31">
        <w:rPr>
          <w:rFonts w:cstheme="minorHAnsi"/>
          <w:sz w:val="26"/>
          <w:szCs w:val="26"/>
        </w:rPr>
        <w:t xml:space="preserve">eberán </w:t>
      </w:r>
      <w:r w:rsidR="00A05596" w:rsidRPr="001E5A31">
        <w:rPr>
          <w:rFonts w:cstheme="minorHAnsi"/>
          <w:sz w:val="26"/>
          <w:szCs w:val="26"/>
        </w:rPr>
        <w:lastRenderedPageBreak/>
        <w:t xml:space="preserve">contar con las tomas de </w:t>
      </w:r>
      <w:r w:rsidRPr="001E5A31">
        <w:rPr>
          <w:rFonts w:cstheme="minorHAnsi"/>
          <w:sz w:val="26"/>
          <w:szCs w:val="26"/>
        </w:rPr>
        <w:t xml:space="preserve">agua necesarias para tal fin, realizando previo convenio con el Ayuntamiento. </w:t>
      </w:r>
    </w:p>
    <w:p w:rsidR="00A05596" w:rsidRPr="001E5A31" w:rsidRDefault="00AA02BD" w:rsidP="001E5A31">
      <w:pPr>
        <w:jc w:val="both"/>
        <w:rPr>
          <w:rFonts w:cstheme="minorHAnsi"/>
          <w:sz w:val="26"/>
          <w:szCs w:val="26"/>
        </w:rPr>
      </w:pPr>
      <w:r w:rsidRPr="001E5A31">
        <w:rPr>
          <w:rFonts w:cstheme="minorHAnsi"/>
          <w:b/>
          <w:sz w:val="26"/>
          <w:szCs w:val="26"/>
        </w:rPr>
        <w:t>Artículo 10.</w:t>
      </w:r>
      <w:r w:rsidRPr="001E5A31">
        <w:rPr>
          <w:rFonts w:cstheme="minorHAnsi"/>
          <w:sz w:val="26"/>
          <w:szCs w:val="26"/>
        </w:rPr>
        <w:t xml:space="preserve"> Para las urbanizaciones en proceso, la Direcc</w:t>
      </w:r>
      <w:r w:rsidR="00A05596" w:rsidRPr="001E5A31">
        <w:rPr>
          <w:rFonts w:cstheme="minorHAnsi"/>
          <w:sz w:val="26"/>
          <w:szCs w:val="26"/>
        </w:rPr>
        <w:t xml:space="preserve">ión emitirá un dictamen con el </w:t>
      </w:r>
      <w:r w:rsidRPr="001E5A31">
        <w:rPr>
          <w:rFonts w:cstheme="minorHAnsi"/>
          <w:sz w:val="26"/>
          <w:szCs w:val="26"/>
        </w:rPr>
        <w:t xml:space="preserve">fin de orientar el tipo de árboles y de vegetación que deben de sembrar o colocar. </w:t>
      </w:r>
    </w:p>
    <w:p w:rsidR="00A05596" w:rsidRPr="001E5A31" w:rsidRDefault="00AA02BD" w:rsidP="001E5A31">
      <w:pPr>
        <w:jc w:val="center"/>
        <w:rPr>
          <w:rFonts w:cstheme="minorHAnsi"/>
          <w:b/>
          <w:sz w:val="26"/>
          <w:szCs w:val="26"/>
        </w:rPr>
      </w:pPr>
      <w:r w:rsidRPr="001E5A31">
        <w:rPr>
          <w:rFonts w:cstheme="minorHAnsi"/>
          <w:b/>
          <w:sz w:val="26"/>
          <w:szCs w:val="26"/>
        </w:rPr>
        <w:t>Capítulo II</w:t>
      </w:r>
    </w:p>
    <w:p w:rsidR="00AA02BD" w:rsidRPr="001E5A31" w:rsidRDefault="00A05596" w:rsidP="001E5A31">
      <w:pPr>
        <w:jc w:val="center"/>
        <w:rPr>
          <w:rFonts w:cstheme="minorHAnsi"/>
          <w:b/>
          <w:sz w:val="26"/>
          <w:szCs w:val="26"/>
        </w:rPr>
      </w:pPr>
      <w:r w:rsidRPr="001E5A31">
        <w:rPr>
          <w:rFonts w:cstheme="minorHAnsi"/>
          <w:b/>
          <w:sz w:val="26"/>
          <w:szCs w:val="26"/>
        </w:rPr>
        <w:t xml:space="preserve">De los Predios y Superficies </w:t>
      </w:r>
      <w:r w:rsidR="00AA02BD" w:rsidRPr="001E5A31">
        <w:rPr>
          <w:rFonts w:cstheme="minorHAnsi"/>
          <w:b/>
          <w:sz w:val="26"/>
          <w:szCs w:val="26"/>
        </w:rPr>
        <w:t>Destinadas a Áreas Verdes</w:t>
      </w:r>
    </w:p>
    <w:p w:rsidR="00AA02BD" w:rsidRPr="001E5A31" w:rsidRDefault="00AA02BD" w:rsidP="001E5A31">
      <w:pPr>
        <w:jc w:val="both"/>
        <w:rPr>
          <w:rFonts w:cstheme="minorHAnsi"/>
          <w:sz w:val="26"/>
          <w:szCs w:val="26"/>
        </w:rPr>
      </w:pPr>
      <w:r w:rsidRPr="001E5A31">
        <w:rPr>
          <w:rFonts w:cstheme="minorHAnsi"/>
          <w:b/>
          <w:sz w:val="26"/>
          <w:szCs w:val="26"/>
        </w:rPr>
        <w:t>Artículo 11.</w:t>
      </w:r>
      <w:r w:rsidRPr="001E5A31">
        <w:rPr>
          <w:rFonts w:cstheme="minorHAnsi"/>
          <w:sz w:val="26"/>
          <w:szCs w:val="26"/>
        </w:rPr>
        <w:t xml:space="preserve"> No se permitirá depositar desechos de jar</w:t>
      </w:r>
      <w:r w:rsidR="00A05596" w:rsidRPr="001E5A31">
        <w:rPr>
          <w:rFonts w:cstheme="minorHAnsi"/>
          <w:sz w:val="26"/>
          <w:szCs w:val="26"/>
        </w:rPr>
        <w:t xml:space="preserve">dinería y forestales en la vía </w:t>
      </w:r>
      <w:r w:rsidRPr="001E5A31">
        <w:rPr>
          <w:rFonts w:cstheme="minorHAnsi"/>
          <w:sz w:val="26"/>
          <w:szCs w:val="26"/>
        </w:rPr>
        <w:t>pública y bienes de uso común, los que deberán depositars</w:t>
      </w:r>
      <w:r w:rsidR="00A05596" w:rsidRPr="001E5A31">
        <w:rPr>
          <w:rFonts w:cstheme="minorHAnsi"/>
          <w:sz w:val="26"/>
          <w:szCs w:val="26"/>
        </w:rPr>
        <w:t xml:space="preserve">e en los sitios que indique la </w:t>
      </w:r>
      <w:r w:rsidRPr="001E5A31">
        <w:rPr>
          <w:rFonts w:cstheme="minorHAnsi"/>
          <w:sz w:val="26"/>
          <w:szCs w:val="26"/>
        </w:rPr>
        <w:t xml:space="preserve">Dirección General de Ecología y Dirección de Fomento </w:t>
      </w:r>
      <w:r w:rsidR="00A05596" w:rsidRPr="001E5A31">
        <w:rPr>
          <w:rFonts w:cstheme="minorHAnsi"/>
          <w:sz w:val="26"/>
          <w:szCs w:val="26"/>
        </w:rPr>
        <w:t xml:space="preserve">Agropecuario o la Dirección de </w:t>
      </w:r>
      <w:r w:rsidRPr="001E5A31">
        <w:rPr>
          <w:rFonts w:cstheme="minorHAnsi"/>
          <w:sz w:val="26"/>
          <w:szCs w:val="26"/>
        </w:rPr>
        <w:t xml:space="preserve">Parques y Jardines, la violación de este precepto será </w:t>
      </w:r>
      <w:r w:rsidR="00A05596" w:rsidRPr="001E5A31">
        <w:rPr>
          <w:rFonts w:cstheme="minorHAnsi"/>
          <w:sz w:val="26"/>
          <w:szCs w:val="26"/>
        </w:rPr>
        <w:t xml:space="preserve">sancionada en los términos del </w:t>
      </w:r>
      <w:r w:rsidRPr="001E5A31">
        <w:rPr>
          <w:rFonts w:cstheme="minorHAnsi"/>
          <w:sz w:val="26"/>
          <w:szCs w:val="26"/>
        </w:rPr>
        <w:t>Reglamento de Manejo de Residuos Sólidos para el Mu</w:t>
      </w:r>
      <w:r w:rsidR="00A05596" w:rsidRPr="001E5A31">
        <w:rPr>
          <w:rFonts w:cstheme="minorHAnsi"/>
          <w:sz w:val="26"/>
          <w:szCs w:val="26"/>
        </w:rPr>
        <w:t xml:space="preserve">nicipio de Gómez Farías, </w:t>
      </w:r>
      <w:r w:rsidRPr="001E5A31">
        <w:rPr>
          <w:rFonts w:cstheme="minorHAnsi"/>
          <w:sz w:val="26"/>
          <w:szCs w:val="26"/>
        </w:rPr>
        <w:t xml:space="preserve">Jalisco. </w:t>
      </w:r>
    </w:p>
    <w:p w:rsidR="00AA02BD" w:rsidRPr="001E5A31" w:rsidRDefault="00AA02BD" w:rsidP="001E5A31">
      <w:pPr>
        <w:jc w:val="both"/>
        <w:rPr>
          <w:rFonts w:cstheme="minorHAnsi"/>
          <w:sz w:val="26"/>
          <w:szCs w:val="26"/>
        </w:rPr>
      </w:pPr>
      <w:r w:rsidRPr="001E5A31">
        <w:rPr>
          <w:rFonts w:cstheme="minorHAnsi"/>
          <w:b/>
          <w:sz w:val="26"/>
          <w:szCs w:val="26"/>
        </w:rPr>
        <w:t>Artículo 12.</w:t>
      </w:r>
      <w:r w:rsidRPr="001E5A31">
        <w:rPr>
          <w:rFonts w:cstheme="minorHAnsi"/>
          <w:sz w:val="26"/>
          <w:szCs w:val="26"/>
        </w:rPr>
        <w:t xml:space="preserve"> No se permitirá que se instalen alambres de púas, ni cercas que obstruyan </w:t>
      </w:r>
      <w:r w:rsidR="00A05596" w:rsidRPr="001E5A31">
        <w:rPr>
          <w:rFonts w:cstheme="minorHAnsi"/>
          <w:sz w:val="26"/>
          <w:szCs w:val="26"/>
        </w:rPr>
        <w:t xml:space="preserve">el </w:t>
      </w:r>
      <w:r w:rsidRPr="001E5A31">
        <w:rPr>
          <w:rFonts w:cstheme="minorHAnsi"/>
          <w:sz w:val="26"/>
          <w:szCs w:val="26"/>
        </w:rPr>
        <w:t>paso peatonal en las banquetas, parques, jardines y en</w:t>
      </w:r>
      <w:r w:rsidR="00A05596" w:rsidRPr="001E5A31">
        <w:rPr>
          <w:rFonts w:cstheme="minorHAnsi"/>
          <w:sz w:val="26"/>
          <w:szCs w:val="26"/>
        </w:rPr>
        <w:t xml:space="preserve"> general áreas verdes ubicadas </w:t>
      </w:r>
      <w:r w:rsidRPr="001E5A31">
        <w:rPr>
          <w:rFonts w:cstheme="minorHAnsi"/>
          <w:sz w:val="26"/>
          <w:szCs w:val="26"/>
        </w:rPr>
        <w:t xml:space="preserve">dentro del Municipio. </w:t>
      </w:r>
    </w:p>
    <w:p w:rsidR="00AA02BD" w:rsidRPr="001E5A31" w:rsidRDefault="00AA02BD" w:rsidP="001E5A31">
      <w:pPr>
        <w:jc w:val="both"/>
        <w:rPr>
          <w:rFonts w:cstheme="minorHAnsi"/>
          <w:sz w:val="26"/>
          <w:szCs w:val="26"/>
        </w:rPr>
      </w:pPr>
      <w:r w:rsidRPr="001E5A31">
        <w:rPr>
          <w:rFonts w:cstheme="minorHAnsi"/>
          <w:b/>
          <w:sz w:val="26"/>
          <w:szCs w:val="26"/>
        </w:rPr>
        <w:t>Artículo 13.</w:t>
      </w:r>
      <w:r w:rsidRPr="001E5A31">
        <w:rPr>
          <w:rFonts w:cstheme="minorHAnsi"/>
          <w:sz w:val="26"/>
          <w:szCs w:val="26"/>
        </w:rPr>
        <w:t xml:space="preserve"> No se permitirá que se instalen plantas com</w:t>
      </w:r>
      <w:r w:rsidR="00A05596" w:rsidRPr="001E5A31">
        <w:rPr>
          <w:rFonts w:cstheme="minorHAnsi"/>
          <w:sz w:val="26"/>
          <w:szCs w:val="26"/>
        </w:rPr>
        <w:t xml:space="preserve">o cactus, magueyes, abrojos, y </w:t>
      </w:r>
      <w:r w:rsidRPr="001E5A31">
        <w:rPr>
          <w:rFonts w:cstheme="minorHAnsi"/>
          <w:sz w:val="26"/>
          <w:szCs w:val="26"/>
        </w:rPr>
        <w:t>en general plantas punzocortantes en las banquetas, and</w:t>
      </w:r>
      <w:r w:rsidR="00A05596" w:rsidRPr="001E5A31">
        <w:rPr>
          <w:rFonts w:cstheme="minorHAnsi"/>
          <w:sz w:val="26"/>
          <w:szCs w:val="26"/>
        </w:rPr>
        <w:t xml:space="preserve">adores o áreas destinadas al </w:t>
      </w:r>
      <w:r w:rsidRPr="001E5A31">
        <w:rPr>
          <w:rFonts w:cstheme="minorHAnsi"/>
          <w:sz w:val="26"/>
          <w:szCs w:val="26"/>
        </w:rPr>
        <w:t>tránsito peatonal.</w:t>
      </w:r>
    </w:p>
    <w:p w:rsidR="00AA02BD" w:rsidRPr="001E5A31" w:rsidRDefault="00AA02BD" w:rsidP="001E5A31">
      <w:pPr>
        <w:jc w:val="both"/>
        <w:rPr>
          <w:rFonts w:cstheme="minorHAnsi"/>
          <w:sz w:val="26"/>
          <w:szCs w:val="26"/>
        </w:rPr>
      </w:pPr>
      <w:r w:rsidRPr="001E5A31">
        <w:rPr>
          <w:rFonts w:cstheme="minorHAnsi"/>
          <w:b/>
          <w:sz w:val="26"/>
          <w:szCs w:val="26"/>
        </w:rPr>
        <w:t>Artículo 14.</w:t>
      </w:r>
      <w:r w:rsidRPr="001E5A31">
        <w:rPr>
          <w:rFonts w:cstheme="minorHAnsi"/>
          <w:sz w:val="26"/>
          <w:szCs w:val="26"/>
        </w:rPr>
        <w:t xml:space="preserve"> Previo convenio con el Ayuntamiento, las per</w:t>
      </w:r>
      <w:r w:rsidR="00A05596" w:rsidRPr="001E5A31">
        <w:rPr>
          <w:rFonts w:cstheme="minorHAnsi"/>
          <w:sz w:val="26"/>
          <w:szCs w:val="26"/>
        </w:rPr>
        <w:t xml:space="preserve">sonas físicas o morales podrán </w:t>
      </w:r>
      <w:r w:rsidRPr="001E5A31">
        <w:rPr>
          <w:rFonts w:cstheme="minorHAnsi"/>
          <w:sz w:val="26"/>
          <w:szCs w:val="26"/>
        </w:rPr>
        <w:t>instalar en los camellones, glorietas y demás áreas verde</w:t>
      </w:r>
      <w:r w:rsidR="00A05596" w:rsidRPr="001E5A31">
        <w:rPr>
          <w:rFonts w:cstheme="minorHAnsi"/>
          <w:sz w:val="26"/>
          <w:szCs w:val="26"/>
        </w:rPr>
        <w:t xml:space="preserve">s, anuncios que señalen que la </w:t>
      </w:r>
      <w:r w:rsidRPr="001E5A31">
        <w:rPr>
          <w:rFonts w:cstheme="minorHAnsi"/>
          <w:sz w:val="26"/>
          <w:szCs w:val="26"/>
        </w:rPr>
        <w:t>persona física o moral que corresponda se hace cargo del</w:t>
      </w:r>
      <w:r w:rsidR="00A05596" w:rsidRPr="001E5A31">
        <w:rPr>
          <w:rFonts w:cstheme="minorHAnsi"/>
          <w:sz w:val="26"/>
          <w:szCs w:val="26"/>
        </w:rPr>
        <w:t xml:space="preserve"> mantenimiento del área verde; </w:t>
      </w:r>
      <w:r w:rsidRPr="001E5A31">
        <w:rPr>
          <w:rFonts w:cstheme="minorHAnsi"/>
          <w:sz w:val="26"/>
          <w:szCs w:val="26"/>
        </w:rPr>
        <w:t>estos anuncios tendrán una dimensión máxima de 0.60 m</w:t>
      </w:r>
      <w:r w:rsidR="00A05596" w:rsidRPr="001E5A31">
        <w:rPr>
          <w:rFonts w:cstheme="minorHAnsi"/>
          <w:sz w:val="26"/>
          <w:szCs w:val="26"/>
        </w:rPr>
        <w:t xml:space="preserve">etros cuadrados y la distancia </w:t>
      </w:r>
      <w:r w:rsidRPr="001E5A31">
        <w:rPr>
          <w:rFonts w:cstheme="minorHAnsi"/>
          <w:sz w:val="26"/>
          <w:szCs w:val="26"/>
        </w:rPr>
        <w:t xml:space="preserve">entre uno y otro será de 500 quinientos metros como </w:t>
      </w:r>
      <w:r w:rsidR="00A05596" w:rsidRPr="001E5A31">
        <w:rPr>
          <w:rFonts w:cstheme="minorHAnsi"/>
          <w:sz w:val="26"/>
          <w:szCs w:val="26"/>
        </w:rPr>
        <w:t xml:space="preserve">mínimo. Las personas físicas o </w:t>
      </w:r>
      <w:r w:rsidRPr="001E5A31">
        <w:rPr>
          <w:rFonts w:cstheme="minorHAnsi"/>
          <w:sz w:val="26"/>
          <w:szCs w:val="26"/>
        </w:rPr>
        <w:t>morales tendrán como obligación conservar dichas área</w:t>
      </w:r>
      <w:r w:rsidR="00A05596" w:rsidRPr="001E5A31">
        <w:rPr>
          <w:rFonts w:cstheme="minorHAnsi"/>
          <w:sz w:val="26"/>
          <w:szCs w:val="26"/>
        </w:rPr>
        <w:t xml:space="preserve">s en buenas condiciones, de no </w:t>
      </w:r>
      <w:r w:rsidRPr="001E5A31">
        <w:rPr>
          <w:rFonts w:cstheme="minorHAnsi"/>
          <w:sz w:val="26"/>
          <w:szCs w:val="26"/>
        </w:rPr>
        <w:t xml:space="preserve">cumplir con la anterior obligación, la autoridad municipal </w:t>
      </w:r>
      <w:r w:rsidR="00A05596" w:rsidRPr="001E5A31">
        <w:rPr>
          <w:rFonts w:cstheme="minorHAnsi"/>
          <w:sz w:val="26"/>
          <w:szCs w:val="26"/>
        </w:rPr>
        <w:t xml:space="preserve">procederá a retirar el anuncio </w:t>
      </w:r>
      <w:r w:rsidRPr="001E5A31">
        <w:rPr>
          <w:rFonts w:cstheme="minorHAnsi"/>
          <w:sz w:val="26"/>
          <w:szCs w:val="26"/>
        </w:rPr>
        <w:t>colocado.</w:t>
      </w:r>
    </w:p>
    <w:p w:rsidR="00AA02BD" w:rsidRPr="001E5A31" w:rsidRDefault="00AA02BD" w:rsidP="001E5A31">
      <w:pPr>
        <w:jc w:val="both"/>
        <w:rPr>
          <w:rFonts w:cstheme="minorHAnsi"/>
          <w:sz w:val="26"/>
          <w:szCs w:val="26"/>
        </w:rPr>
      </w:pPr>
      <w:r w:rsidRPr="001E5A31">
        <w:rPr>
          <w:rFonts w:cstheme="minorHAnsi"/>
          <w:b/>
          <w:sz w:val="26"/>
          <w:szCs w:val="26"/>
        </w:rPr>
        <w:t>Artículo 15.</w:t>
      </w:r>
      <w:r w:rsidRPr="001E5A31">
        <w:rPr>
          <w:rFonts w:cstheme="minorHAnsi"/>
          <w:sz w:val="26"/>
          <w:szCs w:val="26"/>
        </w:rPr>
        <w:t xml:space="preserve"> La Dirección con el apoyo de la Dirección de P</w:t>
      </w:r>
      <w:r w:rsidR="00A05596" w:rsidRPr="001E5A31">
        <w:rPr>
          <w:rFonts w:cstheme="minorHAnsi"/>
          <w:sz w:val="26"/>
          <w:szCs w:val="26"/>
        </w:rPr>
        <w:t xml:space="preserve">atrimonio Municipal, elaborará </w:t>
      </w:r>
      <w:r w:rsidRPr="001E5A31">
        <w:rPr>
          <w:rFonts w:cstheme="minorHAnsi"/>
          <w:sz w:val="26"/>
          <w:szCs w:val="26"/>
        </w:rPr>
        <w:t>un padrón de todas las áreas verdes del Municipio, incluye</w:t>
      </w:r>
      <w:r w:rsidR="00A05596" w:rsidRPr="001E5A31">
        <w:rPr>
          <w:rFonts w:cstheme="minorHAnsi"/>
          <w:sz w:val="26"/>
          <w:szCs w:val="26"/>
        </w:rPr>
        <w:t xml:space="preserve">ndo los camellones y glorietas </w:t>
      </w:r>
      <w:r w:rsidRPr="001E5A31">
        <w:rPr>
          <w:rFonts w:cstheme="minorHAnsi"/>
          <w:sz w:val="26"/>
          <w:szCs w:val="26"/>
        </w:rPr>
        <w:t>y ésta informará a la Dirección de Participación Ciudadana.</w:t>
      </w:r>
    </w:p>
    <w:p w:rsidR="00A05596" w:rsidRPr="001E5A31" w:rsidRDefault="00AA02BD" w:rsidP="001E5A31">
      <w:pPr>
        <w:jc w:val="both"/>
        <w:rPr>
          <w:rFonts w:cstheme="minorHAnsi"/>
          <w:sz w:val="26"/>
          <w:szCs w:val="26"/>
        </w:rPr>
      </w:pPr>
      <w:r w:rsidRPr="001E5A31">
        <w:rPr>
          <w:rFonts w:cstheme="minorHAnsi"/>
          <w:b/>
          <w:sz w:val="26"/>
          <w:szCs w:val="26"/>
        </w:rPr>
        <w:lastRenderedPageBreak/>
        <w:t>Artículo 16.</w:t>
      </w:r>
      <w:r w:rsidRPr="001E5A31">
        <w:rPr>
          <w:rFonts w:cstheme="minorHAnsi"/>
          <w:sz w:val="26"/>
          <w:szCs w:val="26"/>
        </w:rPr>
        <w:t xml:space="preserve"> Los inmuebles de propiedad municipal que sea</w:t>
      </w:r>
      <w:r w:rsidR="00A05596" w:rsidRPr="001E5A31">
        <w:rPr>
          <w:rFonts w:cstheme="minorHAnsi"/>
          <w:sz w:val="26"/>
          <w:szCs w:val="26"/>
        </w:rPr>
        <w:t xml:space="preserve">n destinados a la construcción </w:t>
      </w:r>
      <w:r w:rsidRPr="001E5A31">
        <w:rPr>
          <w:rFonts w:cstheme="minorHAnsi"/>
          <w:sz w:val="26"/>
          <w:szCs w:val="26"/>
        </w:rPr>
        <w:t xml:space="preserve">de plazas, parques, jardines, camellones, glorietas, </w:t>
      </w:r>
      <w:r w:rsidR="00A05596" w:rsidRPr="001E5A31">
        <w:rPr>
          <w:rFonts w:cstheme="minorHAnsi"/>
          <w:sz w:val="26"/>
          <w:szCs w:val="26"/>
        </w:rPr>
        <w:t xml:space="preserve">no podrán cambiar su uso, sino </w:t>
      </w:r>
      <w:r w:rsidRPr="001E5A31">
        <w:rPr>
          <w:rFonts w:cstheme="minorHAnsi"/>
          <w:sz w:val="26"/>
          <w:szCs w:val="26"/>
        </w:rPr>
        <w:t>mediante Acuerdo de Cabildo, en el que invariablemente se deberá informar de la forma en que se reemplazará el área suprimida, por una superficie igual o mayor para destinarla a áreas</w:t>
      </w:r>
      <w:r w:rsidR="00A05596" w:rsidRPr="001E5A31">
        <w:rPr>
          <w:rFonts w:cstheme="minorHAnsi"/>
          <w:sz w:val="26"/>
          <w:szCs w:val="26"/>
        </w:rPr>
        <w:t xml:space="preserve"> </w:t>
      </w:r>
      <w:r w:rsidRPr="001E5A31">
        <w:rPr>
          <w:rFonts w:cstheme="minorHAnsi"/>
          <w:sz w:val="26"/>
          <w:szCs w:val="26"/>
        </w:rPr>
        <w:t>verdes.</w:t>
      </w:r>
    </w:p>
    <w:p w:rsidR="00AA02BD" w:rsidRPr="001E5A31" w:rsidRDefault="00AA02BD" w:rsidP="001E5A31">
      <w:pPr>
        <w:jc w:val="both"/>
        <w:rPr>
          <w:rFonts w:cstheme="minorHAnsi"/>
          <w:sz w:val="26"/>
          <w:szCs w:val="26"/>
        </w:rPr>
      </w:pPr>
      <w:r w:rsidRPr="001E5A31">
        <w:rPr>
          <w:rFonts w:cstheme="minorHAnsi"/>
          <w:b/>
          <w:sz w:val="26"/>
          <w:szCs w:val="26"/>
        </w:rPr>
        <w:t>Artículo 17.</w:t>
      </w:r>
      <w:r w:rsidRPr="001E5A31">
        <w:rPr>
          <w:rFonts w:cstheme="minorHAnsi"/>
          <w:sz w:val="26"/>
          <w:szCs w:val="26"/>
        </w:rPr>
        <w:t xml:space="preserve"> Cuando los árboles existentes en las ban</w:t>
      </w:r>
      <w:r w:rsidR="00A05596" w:rsidRPr="001E5A31">
        <w:rPr>
          <w:rFonts w:cstheme="minorHAnsi"/>
          <w:sz w:val="26"/>
          <w:szCs w:val="26"/>
        </w:rPr>
        <w:t xml:space="preserve">quetas estén presionados en el </w:t>
      </w:r>
      <w:r w:rsidRPr="001E5A31">
        <w:rPr>
          <w:rFonts w:cstheme="minorHAnsi"/>
          <w:sz w:val="26"/>
          <w:szCs w:val="26"/>
        </w:rPr>
        <w:t xml:space="preserve">pavimento, empedrado o banquetas y el árbol todavía este </w:t>
      </w:r>
      <w:r w:rsidR="00A05596" w:rsidRPr="001E5A31">
        <w:rPr>
          <w:rFonts w:cstheme="minorHAnsi"/>
          <w:sz w:val="26"/>
          <w:szCs w:val="26"/>
        </w:rPr>
        <w:t xml:space="preserve">vivo, la Dirección recomendará </w:t>
      </w:r>
      <w:r w:rsidRPr="001E5A31">
        <w:rPr>
          <w:rFonts w:cstheme="minorHAnsi"/>
          <w:sz w:val="26"/>
          <w:szCs w:val="26"/>
        </w:rPr>
        <w:t>al vecino del inmueble que se encuentre enfrente del árbol, para que en un ti</w:t>
      </w:r>
      <w:r w:rsidR="00A05596" w:rsidRPr="001E5A31">
        <w:rPr>
          <w:rFonts w:cstheme="minorHAnsi"/>
          <w:sz w:val="26"/>
          <w:szCs w:val="26"/>
        </w:rPr>
        <w:t xml:space="preserve">empo </w:t>
      </w:r>
      <w:r w:rsidRPr="001E5A31">
        <w:rPr>
          <w:rFonts w:cstheme="minorHAnsi"/>
          <w:sz w:val="26"/>
          <w:szCs w:val="26"/>
        </w:rPr>
        <w:t>determinado proporcione la ampliación del espacio vital p</w:t>
      </w:r>
      <w:r w:rsidR="00A05596" w:rsidRPr="001E5A31">
        <w:rPr>
          <w:rFonts w:cstheme="minorHAnsi"/>
          <w:sz w:val="26"/>
          <w:szCs w:val="26"/>
        </w:rPr>
        <w:t xml:space="preserve">ara el adecuado desarrollo del </w:t>
      </w:r>
      <w:r w:rsidRPr="001E5A31">
        <w:rPr>
          <w:rFonts w:cstheme="minorHAnsi"/>
          <w:sz w:val="26"/>
          <w:szCs w:val="26"/>
        </w:rPr>
        <w:t>árbol a través de un cajete o un sistema que le permita la infiltración del agua.</w:t>
      </w:r>
    </w:p>
    <w:p w:rsidR="00AA02BD" w:rsidRPr="001E5A31" w:rsidRDefault="00AA02BD" w:rsidP="001E5A31">
      <w:pPr>
        <w:jc w:val="center"/>
        <w:rPr>
          <w:rFonts w:cstheme="minorHAnsi"/>
          <w:b/>
          <w:sz w:val="26"/>
          <w:szCs w:val="26"/>
        </w:rPr>
      </w:pPr>
      <w:r w:rsidRPr="001E5A31">
        <w:rPr>
          <w:rFonts w:cstheme="minorHAnsi"/>
          <w:b/>
          <w:sz w:val="26"/>
          <w:szCs w:val="26"/>
        </w:rPr>
        <w:t>Capítulo III</w:t>
      </w:r>
    </w:p>
    <w:p w:rsidR="00AA02BD" w:rsidRPr="001E5A31" w:rsidRDefault="00AA02BD" w:rsidP="001E5A31">
      <w:pPr>
        <w:jc w:val="center"/>
        <w:rPr>
          <w:rFonts w:cstheme="minorHAnsi"/>
          <w:b/>
          <w:sz w:val="26"/>
          <w:szCs w:val="26"/>
        </w:rPr>
      </w:pPr>
      <w:r w:rsidRPr="001E5A31">
        <w:rPr>
          <w:rFonts w:cstheme="minorHAnsi"/>
          <w:b/>
          <w:sz w:val="26"/>
          <w:szCs w:val="26"/>
        </w:rPr>
        <w:t>De la Forestación y Reforestación</w:t>
      </w:r>
    </w:p>
    <w:p w:rsidR="00AA02BD" w:rsidRPr="001E5A31" w:rsidRDefault="00AA02BD" w:rsidP="001E5A31">
      <w:pPr>
        <w:jc w:val="both"/>
        <w:rPr>
          <w:rFonts w:cstheme="minorHAnsi"/>
          <w:sz w:val="26"/>
          <w:szCs w:val="26"/>
        </w:rPr>
      </w:pPr>
      <w:r w:rsidRPr="001E5A31">
        <w:rPr>
          <w:rFonts w:cstheme="minorHAnsi"/>
          <w:b/>
          <w:sz w:val="26"/>
          <w:szCs w:val="26"/>
        </w:rPr>
        <w:t>Artículo 18.</w:t>
      </w:r>
      <w:r w:rsidRPr="001E5A31">
        <w:rPr>
          <w:rFonts w:cstheme="minorHAnsi"/>
          <w:sz w:val="26"/>
          <w:szCs w:val="26"/>
        </w:rPr>
        <w:t xml:space="preserve"> La Dirección se encargará de la forestación y</w:t>
      </w:r>
      <w:r w:rsidR="00A05596" w:rsidRPr="001E5A31">
        <w:rPr>
          <w:rFonts w:cstheme="minorHAnsi"/>
          <w:sz w:val="26"/>
          <w:szCs w:val="26"/>
        </w:rPr>
        <w:t xml:space="preserve"> reforestación de los espacios </w:t>
      </w:r>
      <w:r w:rsidRPr="001E5A31">
        <w:rPr>
          <w:rFonts w:cstheme="minorHAnsi"/>
          <w:sz w:val="26"/>
          <w:szCs w:val="26"/>
        </w:rPr>
        <w:t>de bienes de uso común, fundamentalmente en:</w:t>
      </w:r>
    </w:p>
    <w:p w:rsidR="00AA02BD" w:rsidRPr="001E5A31" w:rsidRDefault="00AA02BD" w:rsidP="001E5A31">
      <w:pPr>
        <w:jc w:val="both"/>
        <w:rPr>
          <w:rFonts w:cstheme="minorHAnsi"/>
          <w:sz w:val="26"/>
          <w:szCs w:val="26"/>
        </w:rPr>
      </w:pPr>
      <w:r w:rsidRPr="001E5A31">
        <w:rPr>
          <w:rFonts w:cstheme="minorHAnsi"/>
          <w:sz w:val="26"/>
          <w:szCs w:val="26"/>
        </w:rPr>
        <w:t xml:space="preserve">I. Vías Públicas y Plazas; </w:t>
      </w:r>
    </w:p>
    <w:p w:rsidR="00AA02BD" w:rsidRPr="001E5A31" w:rsidRDefault="00AA02BD" w:rsidP="001E5A31">
      <w:pPr>
        <w:jc w:val="both"/>
        <w:rPr>
          <w:rFonts w:cstheme="minorHAnsi"/>
          <w:sz w:val="26"/>
          <w:szCs w:val="26"/>
        </w:rPr>
      </w:pPr>
      <w:r w:rsidRPr="001E5A31">
        <w:rPr>
          <w:rFonts w:cstheme="minorHAnsi"/>
          <w:sz w:val="26"/>
          <w:szCs w:val="26"/>
        </w:rPr>
        <w:t xml:space="preserve">II. Parques y Jardines; </w:t>
      </w:r>
    </w:p>
    <w:p w:rsidR="00AA02BD" w:rsidRPr="001E5A31" w:rsidRDefault="00AA02BD" w:rsidP="001E5A31">
      <w:pPr>
        <w:jc w:val="both"/>
        <w:rPr>
          <w:rFonts w:cstheme="minorHAnsi"/>
          <w:sz w:val="26"/>
          <w:szCs w:val="26"/>
        </w:rPr>
      </w:pPr>
      <w:r w:rsidRPr="001E5A31">
        <w:rPr>
          <w:rFonts w:cstheme="minorHAnsi"/>
          <w:sz w:val="26"/>
          <w:szCs w:val="26"/>
        </w:rPr>
        <w:t xml:space="preserve">III. Camellones y Glorietas; </w:t>
      </w:r>
    </w:p>
    <w:p w:rsidR="00AA02BD" w:rsidRPr="001E5A31" w:rsidRDefault="00AA02BD" w:rsidP="001E5A31">
      <w:pPr>
        <w:jc w:val="both"/>
        <w:rPr>
          <w:rFonts w:cstheme="minorHAnsi"/>
          <w:sz w:val="26"/>
          <w:szCs w:val="26"/>
        </w:rPr>
      </w:pPr>
      <w:r w:rsidRPr="001E5A31">
        <w:rPr>
          <w:rFonts w:cstheme="minorHAnsi"/>
          <w:sz w:val="26"/>
          <w:szCs w:val="26"/>
        </w:rPr>
        <w:t xml:space="preserve">IV. Banquetas y Áreas de Servidumbre; </w:t>
      </w:r>
    </w:p>
    <w:p w:rsidR="00AA02BD" w:rsidRPr="001E5A31" w:rsidRDefault="00AA02BD" w:rsidP="001E5A31">
      <w:pPr>
        <w:jc w:val="both"/>
        <w:rPr>
          <w:rFonts w:cstheme="minorHAnsi"/>
          <w:sz w:val="26"/>
          <w:szCs w:val="26"/>
        </w:rPr>
      </w:pPr>
      <w:r w:rsidRPr="001E5A31">
        <w:rPr>
          <w:rFonts w:cstheme="minorHAnsi"/>
          <w:sz w:val="26"/>
          <w:szCs w:val="26"/>
        </w:rPr>
        <w:t>V. Los demás lugares que así lo consideren las aut</w:t>
      </w:r>
      <w:r w:rsidR="00A05596" w:rsidRPr="001E5A31">
        <w:rPr>
          <w:rFonts w:cstheme="minorHAnsi"/>
          <w:sz w:val="26"/>
          <w:szCs w:val="26"/>
        </w:rPr>
        <w:t xml:space="preserve">oridades municipales y compete </w:t>
      </w:r>
      <w:r w:rsidRPr="001E5A31">
        <w:rPr>
          <w:rFonts w:cstheme="minorHAnsi"/>
          <w:sz w:val="26"/>
          <w:szCs w:val="26"/>
        </w:rPr>
        <w:t xml:space="preserve">a la Dirección determinar la cantidad y las especies </w:t>
      </w:r>
      <w:r w:rsidR="00A05596" w:rsidRPr="001E5A31">
        <w:rPr>
          <w:rFonts w:cstheme="minorHAnsi"/>
          <w:sz w:val="26"/>
          <w:szCs w:val="26"/>
        </w:rPr>
        <w:t xml:space="preserve">de árboles, plantas y arbustos </w:t>
      </w:r>
      <w:r w:rsidRPr="001E5A31">
        <w:rPr>
          <w:rFonts w:cstheme="minorHAnsi"/>
          <w:sz w:val="26"/>
          <w:szCs w:val="26"/>
        </w:rPr>
        <w:t>que convenga utilizar de acuerdo a un dictamen técnico que elabore.</w:t>
      </w:r>
    </w:p>
    <w:p w:rsidR="00AA02BD" w:rsidRPr="001E5A31" w:rsidRDefault="00AA02BD" w:rsidP="001E5A31">
      <w:pPr>
        <w:jc w:val="both"/>
        <w:rPr>
          <w:rFonts w:cstheme="minorHAnsi"/>
          <w:sz w:val="26"/>
          <w:szCs w:val="26"/>
        </w:rPr>
      </w:pPr>
      <w:r w:rsidRPr="001E5A31">
        <w:rPr>
          <w:rFonts w:cstheme="minorHAnsi"/>
          <w:b/>
          <w:sz w:val="26"/>
          <w:szCs w:val="26"/>
        </w:rPr>
        <w:t>Artículo 19.</w:t>
      </w:r>
      <w:r w:rsidRPr="001E5A31">
        <w:rPr>
          <w:rFonts w:cstheme="minorHAnsi"/>
          <w:sz w:val="26"/>
          <w:szCs w:val="26"/>
        </w:rPr>
        <w:t xml:space="preserve"> La Dirección tendrá los viveros necesarios </w:t>
      </w:r>
      <w:r w:rsidR="00A05596" w:rsidRPr="001E5A31">
        <w:rPr>
          <w:rFonts w:cstheme="minorHAnsi"/>
          <w:sz w:val="26"/>
          <w:szCs w:val="26"/>
        </w:rPr>
        <w:t xml:space="preserve">para realizar las funciones de </w:t>
      </w:r>
      <w:r w:rsidRPr="001E5A31">
        <w:rPr>
          <w:rFonts w:cstheme="minorHAnsi"/>
          <w:sz w:val="26"/>
          <w:szCs w:val="26"/>
        </w:rPr>
        <w:t>repoblación forestal, teniendo facultades el Ayuntamien</w:t>
      </w:r>
      <w:r w:rsidR="00A05596" w:rsidRPr="001E5A31">
        <w:rPr>
          <w:rFonts w:cstheme="minorHAnsi"/>
          <w:sz w:val="26"/>
          <w:szCs w:val="26"/>
        </w:rPr>
        <w:t xml:space="preserve">to para celebrar convenios con </w:t>
      </w:r>
      <w:r w:rsidRPr="001E5A31">
        <w:rPr>
          <w:rFonts w:cstheme="minorHAnsi"/>
          <w:sz w:val="26"/>
          <w:szCs w:val="26"/>
        </w:rPr>
        <w:t xml:space="preserve">instituciones públicas o privadas, para intercambiar </w:t>
      </w:r>
      <w:r w:rsidR="00A05596" w:rsidRPr="001E5A31">
        <w:rPr>
          <w:rFonts w:cstheme="minorHAnsi"/>
          <w:sz w:val="26"/>
          <w:szCs w:val="26"/>
        </w:rPr>
        <w:t xml:space="preserve">especies de conformidad con lo </w:t>
      </w:r>
      <w:r w:rsidRPr="001E5A31">
        <w:rPr>
          <w:rFonts w:cstheme="minorHAnsi"/>
          <w:sz w:val="26"/>
          <w:szCs w:val="26"/>
        </w:rPr>
        <w:t>establecido en el artículo 39 fracción II, numeral 5 de</w:t>
      </w:r>
      <w:r w:rsidR="00A05596" w:rsidRPr="001E5A31">
        <w:rPr>
          <w:rFonts w:cstheme="minorHAnsi"/>
          <w:sz w:val="26"/>
          <w:szCs w:val="26"/>
        </w:rPr>
        <w:t xml:space="preserve"> la Ley Orgánica Municipal del </w:t>
      </w:r>
      <w:r w:rsidRPr="001E5A31">
        <w:rPr>
          <w:rFonts w:cstheme="minorHAnsi"/>
          <w:sz w:val="26"/>
          <w:szCs w:val="26"/>
        </w:rPr>
        <w:t xml:space="preserve">Estado de Jalisco. </w:t>
      </w:r>
    </w:p>
    <w:p w:rsidR="00AA02BD" w:rsidRPr="001E5A31" w:rsidRDefault="00AA02BD" w:rsidP="001E5A31">
      <w:pPr>
        <w:jc w:val="both"/>
        <w:rPr>
          <w:rFonts w:cstheme="minorHAnsi"/>
          <w:sz w:val="26"/>
          <w:szCs w:val="26"/>
        </w:rPr>
      </w:pPr>
      <w:r w:rsidRPr="001E5A31">
        <w:rPr>
          <w:rFonts w:cstheme="minorHAnsi"/>
          <w:b/>
          <w:sz w:val="26"/>
          <w:szCs w:val="26"/>
        </w:rPr>
        <w:lastRenderedPageBreak/>
        <w:t>Artículo 20.</w:t>
      </w:r>
      <w:r w:rsidRPr="001E5A31">
        <w:rPr>
          <w:rFonts w:cstheme="minorHAnsi"/>
          <w:sz w:val="26"/>
          <w:szCs w:val="26"/>
        </w:rPr>
        <w:t xml:space="preserve"> La Dirección emitirá un dictamen de recomen</w:t>
      </w:r>
      <w:r w:rsidR="00A05596" w:rsidRPr="001E5A31">
        <w:rPr>
          <w:rFonts w:cstheme="minorHAnsi"/>
          <w:sz w:val="26"/>
          <w:szCs w:val="26"/>
        </w:rPr>
        <w:t xml:space="preserve">dación a las urbanizaciones de </w:t>
      </w:r>
      <w:r w:rsidRPr="001E5A31">
        <w:rPr>
          <w:rFonts w:cstheme="minorHAnsi"/>
          <w:sz w:val="26"/>
          <w:szCs w:val="26"/>
        </w:rPr>
        <w:t>nueva creación y asentamientos a regularizar, a efecto d</w:t>
      </w:r>
      <w:r w:rsidR="00A05596" w:rsidRPr="001E5A31">
        <w:rPr>
          <w:rFonts w:cstheme="minorHAnsi"/>
          <w:sz w:val="26"/>
          <w:szCs w:val="26"/>
        </w:rPr>
        <w:t xml:space="preserve">e orientar el tipo adecuado de </w:t>
      </w:r>
      <w:r w:rsidRPr="001E5A31">
        <w:rPr>
          <w:rFonts w:cstheme="minorHAnsi"/>
          <w:sz w:val="26"/>
          <w:szCs w:val="26"/>
        </w:rPr>
        <w:t>árboles y vegetación.</w:t>
      </w:r>
    </w:p>
    <w:p w:rsidR="00AA02BD" w:rsidRPr="001E5A31" w:rsidRDefault="00AA02BD" w:rsidP="001E5A31">
      <w:pPr>
        <w:jc w:val="both"/>
        <w:rPr>
          <w:rFonts w:cstheme="minorHAnsi"/>
          <w:sz w:val="26"/>
          <w:szCs w:val="26"/>
        </w:rPr>
      </w:pPr>
      <w:r w:rsidRPr="001E5A31">
        <w:rPr>
          <w:rFonts w:cstheme="minorHAnsi"/>
          <w:b/>
          <w:sz w:val="26"/>
          <w:szCs w:val="26"/>
        </w:rPr>
        <w:t>Artículo 21.</w:t>
      </w:r>
      <w:r w:rsidRPr="001E5A31">
        <w:rPr>
          <w:rFonts w:cstheme="minorHAnsi"/>
          <w:sz w:val="26"/>
          <w:szCs w:val="26"/>
        </w:rPr>
        <w:t xml:space="preserve"> La Dirección elaborará programas de forestación y reforestación en los que participen todos los sectores de la ciudadanía, a fin de lograr un mejor entorno ecológico, estos programas se presentarán cada año e indicarán la</w:t>
      </w:r>
      <w:r w:rsidR="00A05596" w:rsidRPr="001E5A31">
        <w:rPr>
          <w:rFonts w:cstheme="minorHAnsi"/>
          <w:sz w:val="26"/>
          <w:szCs w:val="26"/>
        </w:rPr>
        <w:t xml:space="preserve"> cantidad de especies y en qué </w:t>
      </w:r>
      <w:r w:rsidRPr="001E5A31">
        <w:rPr>
          <w:rFonts w:cstheme="minorHAnsi"/>
          <w:sz w:val="26"/>
          <w:szCs w:val="26"/>
        </w:rPr>
        <w:t xml:space="preserve">zona y/o lugares del Municipio serán plantados. </w:t>
      </w:r>
    </w:p>
    <w:p w:rsidR="00AA02BD" w:rsidRPr="001E5A31" w:rsidRDefault="00AA02BD" w:rsidP="001E5A31">
      <w:pPr>
        <w:jc w:val="both"/>
        <w:rPr>
          <w:rFonts w:cstheme="minorHAnsi"/>
          <w:sz w:val="26"/>
          <w:szCs w:val="26"/>
        </w:rPr>
      </w:pPr>
      <w:r w:rsidRPr="001E5A31">
        <w:rPr>
          <w:rFonts w:cstheme="minorHAnsi"/>
          <w:b/>
          <w:sz w:val="26"/>
          <w:szCs w:val="26"/>
        </w:rPr>
        <w:t>Artículo 22.</w:t>
      </w:r>
      <w:r w:rsidRPr="001E5A31">
        <w:rPr>
          <w:rFonts w:cstheme="minorHAnsi"/>
          <w:sz w:val="26"/>
          <w:szCs w:val="26"/>
        </w:rPr>
        <w:t xml:space="preserve"> La Dirección promoverá y dará asesoría a la</w:t>
      </w:r>
      <w:r w:rsidR="00A05596" w:rsidRPr="001E5A31">
        <w:rPr>
          <w:rFonts w:cstheme="minorHAnsi"/>
          <w:sz w:val="26"/>
          <w:szCs w:val="26"/>
        </w:rPr>
        <w:t xml:space="preserve">s asociaciones vecinales sobre </w:t>
      </w:r>
      <w:r w:rsidRPr="001E5A31">
        <w:rPr>
          <w:rFonts w:cstheme="minorHAnsi"/>
          <w:sz w:val="26"/>
          <w:szCs w:val="26"/>
        </w:rPr>
        <w:t>la forma de cómo forestar y reforestar las áreas verdes de su Colonia o cuartel.</w:t>
      </w:r>
    </w:p>
    <w:p w:rsidR="00AA02BD" w:rsidRPr="001E5A31" w:rsidRDefault="00AA02BD" w:rsidP="001E5A31">
      <w:pPr>
        <w:jc w:val="both"/>
        <w:rPr>
          <w:rFonts w:cstheme="minorHAnsi"/>
          <w:sz w:val="26"/>
          <w:szCs w:val="26"/>
        </w:rPr>
      </w:pPr>
      <w:r w:rsidRPr="001E5A31">
        <w:rPr>
          <w:rFonts w:cstheme="minorHAnsi"/>
          <w:b/>
          <w:sz w:val="26"/>
          <w:szCs w:val="26"/>
        </w:rPr>
        <w:t>Artículo 23.</w:t>
      </w:r>
      <w:r w:rsidRPr="001E5A31">
        <w:rPr>
          <w:rFonts w:cstheme="minorHAnsi"/>
          <w:sz w:val="26"/>
          <w:szCs w:val="26"/>
        </w:rPr>
        <w:t xml:space="preserve"> La Dirección promoverá la utilización de lotes ba</w:t>
      </w:r>
      <w:r w:rsidR="00A05596" w:rsidRPr="001E5A31">
        <w:rPr>
          <w:rFonts w:cstheme="minorHAnsi"/>
          <w:sz w:val="26"/>
          <w:szCs w:val="26"/>
        </w:rPr>
        <w:t xml:space="preserve">ldíos de propiedad particular, </w:t>
      </w:r>
      <w:r w:rsidRPr="001E5A31">
        <w:rPr>
          <w:rFonts w:cstheme="minorHAnsi"/>
          <w:sz w:val="26"/>
          <w:szCs w:val="26"/>
        </w:rPr>
        <w:t>previo convenio celebrado con los propietarios y con la pa</w:t>
      </w:r>
      <w:r w:rsidR="00A05596" w:rsidRPr="001E5A31">
        <w:rPr>
          <w:rFonts w:cstheme="minorHAnsi"/>
          <w:sz w:val="26"/>
          <w:szCs w:val="26"/>
        </w:rPr>
        <w:t xml:space="preserve">rticipación de la Dirección de </w:t>
      </w:r>
      <w:r w:rsidRPr="001E5A31">
        <w:rPr>
          <w:rFonts w:cstheme="minorHAnsi"/>
          <w:sz w:val="26"/>
          <w:szCs w:val="26"/>
        </w:rPr>
        <w:t>Participación Ciudadana y las asociaciones vecinales, para la creación de ár</w:t>
      </w:r>
      <w:r w:rsidR="00A05596" w:rsidRPr="001E5A31">
        <w:rPr>
          <w:rFonts w:cstheme="minorHAnsi"/>
          <w:sz w:val="26"/>
          <w:szCs w:val="26"/>
        </w:rPr>
        <w:t xml:space="preserve">eas ver-des, </w:t>
      </w:r>
      <w:r w:rsidRPr="001E5A31">
        <w:rPr>
          <w:rFonts w:cstheme="minorHAnsi"/>
          <w:sz w:val="26"/>
          <w:szCs w:val="26"/>
        </w:rPr>
        <w:t>viveros o huertos.</w:t>
      </w:r>
    </w:p>
    <w:p w:rsidR="00AA02BD" w:rsidRPr="001E5A31" w:rsidRDefault="00AA02BD" w:rsidP="001E5A31">
      <w:pPr>
        <w:jc w:val="center"/>
        <w:rPr>
          <w:rFonts w:cstheme="minorHAnsi"/>
          <w:b/>
          <w:sz w:val="26"/>
          <w:szCs w:val="26"/>
        </w:rPr>
      </w:pPr>
      <w:r w:rsidRPr="001E5A31">
        <w:rPr>
          <w:rFonts w:cstheme="minorHAnsi"/>
          <w:b/>
          <w:sz w:val="26"/>
          <w:szCs w:val="26"/>
        </w:rPr>
        <w:t>Capítulo IV</w:t>
      </w:r>
    </w:p>
    <w:p w:rsidR="00AA02BD" w:rsidRPr="001E5A31" w:rsidRDefault="00AA02BD" w:rsidP="001E5A31">
      <w:pPr>
        <w:jc w:val="center"/>
        <w:rPr>
          <w:rFonts w:cstheme="minorHAnsi"/>
          <w:b/>
          <w:sz w:val="26"/>
          <w:szCs w:val="26"/>
        </w:rPr>
      </w:pPr>
      <w:r w:rsidRPr="001E5A31">
        <w:rPr>
          <w:rFonts w:cstheme="minorHAnsi"/>
          <w:b/>
          <w:sz w:val="26"/>
          <w:szCs w:val="26"/>
        </w:rPr>
        <w:t>Derribo y Poda de Árboles</w:t>
      </w:r>
    </w:p>
    <w:p w:rsidR="00A05596" w:rsidRPr="001E5A31" w:rsidRDefault="00AA02BD" w:rsidP="001E5A31">
      <w:pPr>
        <w:jc w:val="both"/>
        <w:rPr>
          <w:rFonts w:cstheme="minorHAnsi"/>
          <w:sz w:val="26"/>
          <w:szCs w:val="26"/>
        </w:rPr>
      </w:pPr>
      <w:r w:rsidRPr="001E5A31">
        <w:rPr>
          <w:rFonts w:cstheme="minorHAnsi"/>
          <w:b/>
          <w:sz w:val="26"/>
          <w:szCs w:val="26"/>
        </w:rPr>
        <w:t>Artículo 24.</w:t>
      </w:r>
      <w:r w:rsidRPr="001E5A31">
        <w:rPr>
          <w:rFonts w:cstheme="minorHAnsi"/>
          <w:sz w:val="26"/>
          <w:szCs w:val="26"/>
        </w:rPr>
        <w:t xml:space="preserve"> Los árboles que por causa justificada, con </w:t>
      </w:r>
      <w:r w:rsidR="00A05596" w:rsidRPr="001E5A31">
        <w:rPr>
          <w:rFonts w:cstheme="minorHAnsi"/>
          <w:sz w:val="26"/>
          <w:szCs w:val="26"/>
        </w:rPr>
        <w:t xml:space="preserve">las recomendaciones técnicas y </w:t>
      </w:r>
      <w:r w:rsidRPr="001E5A31">
        <w:rPr>
          <w:rFonts w:cstheme="minorHAnsi"/>
          <w:sz w:val="26"/>
          <w:szCs w:val="26"/>
        </w:rPr>
        <w:t>aprobación de la Dirección, previo dictamen, sean remo</w:t>
      </w:r>
      <w:r w:rsidR="00A05596" w:rsidRPr="001E5A31">
        <w:rPr>
          <w:rFonts w:cstheme="minorHAnsi"/>
          <w:sz w:val="26"/>
          <w:szCs w:val="26"/>
        </w:rPr>
        <w:t xml:space="preserve">vidos, se trasplantarán en los </w:t>
      </w:r>
      <w:r w:rsidRPr="001E5A31">
        <w:rPr>
          <w:rFonts w:cstheme="minorHAnsi"/>
          <w:sz w:val="26"/>
          <w:szCs w:val="26"/>
        </w:rPr>
        <w:t xml:space="preserve">espacios que determine la propia dependencia. </w:t>
      </w:r>
    </w:p>
    <w:p w:rsidR="00AA02BD" w:rsidRPr="001E5A31" w:rsidRDefault="00AA02BD" w:rsidP="001E5A31">
      <w:pPr>
        <w:jc w:val="both"/>
        <w:rPr>
          <w:rFonts w:cstheme="minorHAnsi"/>
          <w:sz w:val="26"/>
          <w:szCs w:val="26"/>
        </w:rPr>
      </w:pPr>
      <w:r w:rsidRPr="001E5A31">
        <w:rPr>
          <w:rFonts w:cstheme="minorHAnsi"/>
          <w:b/>
          <w:sz w:val="26"/>
          <w:szCs w:val="26"/>
        </w:rPr>
        <w:t>Artículo 25.</w:t>
      </w:r>
      <w:r w:rsidRPr="001E5A31">
        <w:rPr>
          <w:rFonts w:cstheme="minorHAnsi"/>
          <w:sz w:val="26"/>
          <w:szCs w:val="26"/>
        </w:rPr>
        <w:t xml:space="preserve"> Cuando sea imposible forestar árboles por raz</w:t>
      </w:r>
      <w:r w:rsidR="00A05596" w:rsidRPr="001E5A31">
        <w:rPr>
          <w:rFonts w:cstheme="minorHAnsi"/>
          <w:sz w:val="26"/>
          <w:szCs w:val="26"/>
        </w:rPr>
        <w:t xml:space="preserve">ones de espacio, se buscará la </w:t>
      </w:r>
      <w:r w:rsidRPr="001E5A31">
        <w:rPr>
          <w:rFonts w:cstheme="minorHAnsi"/>
          <w:sz w:val="26"/>
          <w:szCs w:val="26"/>
        </w:rPr>
        <w:t>producción de follaje equivalente con arbustos o pl</w:t>
      </w:r>
      <w:r w:rsidR="00A05596" w:rsidRPr="001E5A31">
        <w:rPr>
          <w:rFonts w:cstheme="minorHAnsi"/>
          <w:sz w:val="26"/>
          <w:szCs w:val="26"/>
        </w:rPr>
        <w:t xml:space="preserve">antas que puedan desarrollarse </w:t>
      </w:r>
      <w:r w:rsidRPr="001E5A31">
        <w:rPr>
          <w:rFonts w:cstheme="minorHAnsi"/>
          <w:sz w:val="26"/>
          <w:szCs w:val="26"/>
        </w:rPr>
        <w:t>adecuadamente.</w:t>
      </w:r>
    </w:p>
    <w:p w:rsidR="00AA02BD" w:rsidRPr="001E5A31" w:rsidRDefault="00AA02BD" w:rsidP="001E5A31">
      <w:pPr>
        <w:jc w:val="both"/>
        <w:rPr>
          <w:rFonts w:cstheme="minorHAnsi"/>
          <w:sz w:val="26"/>
          <w:szCs w:val="26"/>
        </w:rPr>
      </w:pPr>
      <w:r w:rsidRPr="001E5A31">
        <w:rPr>
          <w:rFonts w:cstheme="minorHAnsi"/>
          <w:b/>
          <w:sz w:val="26"/>
          <w:szCs w:val="26"/>
        </w:rPr>
        <w:t>Artículo 26.</w:t>
      </w:r>
      <w:r w:rsidRPr="001E5A31">
        <w:rPr>
          <w:rFonts w:cstheme="minorHAnsi"/>
          <w:sz w:val="26"/>
          <w:szCs w:val="26"/>
        </w:rPr>
        <w:t xml:space="preserve"> No se permitirá a los particulares sin l</w:t>
      </w:r>
      <w:r w:rsidR="00A05596" w:rsidRPr="001E5A31">
        <w:rPr>
          <w:rFonts w:cstheme="minorHAnsi"/>
          <w:sz w:val="26"/>
          <w:szCs w:val="26"/>
        </w:rPr>
        <w:t xml:space="preserve">a aprobación de la Dirección y </w:t>
      </w:r>
      <w:r w:rsidRPr="001E5A31">
        <w:rPr>
          <w:rFonts w:cstheme="minorHAnsi"/>
          <w:sz w:val="26"/>
          <w:szCs w:val="26"/>
        </w:rPr>
        <w:t>protección civil, derribar o podar vegetación en los bienes de uso común.</w:t>
      </w:r>
    </w:p>
    <w:p w:rsidR="00AA02BD" w:rsidRPr="001E5A31" w:rsidRDefault="00AA02BD" w:rsidP="001E5A31">
      <w:pPr>
        <w:jc w:val="both"/>
        <w:rPr>
          <w:rFonts w:cstheme="minorHAnsi"/>
          <w:sz w:val="26"/>
          <w:szCs w:val="26"/>
        </w:rPr>
      </w:pPr>
      <w:r w:rsidRPr="001E5A31">
        <w:rPr>
          <w:rFonts w:cstheme="minorHAnsi"/>
          <w:b/>
          <w:sz w:val="26"/>
          <w:szCs w:val="26"/>
        </w:rPr>
        <w:t xml:space="preserve">Artículo 27. </w:t>
      </w:r>
      <w:r w:rsidRPr="001E5A31">
        <w:rPr>
          <w:rFonts w:cstheme="minorHAnsi"/>
          <w:sz w:val="26"/>
          <w:szCs w:val="26"/>
        </w:rPr>
        <w:t>El derribo de árboles en áreas de propied</w:t>
      </w:r>
      <w:r w:rsidR="00A05596" w:rsidRPr="001E5A31">
        <w:rPr>
          <w:rFonts w:cstheme="minorHAnsi"/>
          <w:sz w:val="26"/>
          <w:szCs w:val="26"/>
        </w:rPr>
        <w:t xml:space="preserve">ad municipal o particular sólo </w:t>
      </w:r>
      <w:r w:rsidRPr="001E5A31">
        <w:rPr>
          <w:rFonts w:cstheme="minorHAnsi"/>
          <w:sz w:val="26"/>
          <w:szCs w:val="26"/>
        </w:rPr>
        <w:t>procederá en los casos siguientes:</w:t>
      </w:r>
    </w:p>
    <w:p w:rsidR="00AA02BD" w:rsidRPr="001E5A31" w:rsidRDefault="00AA02BD" w:rsidP="001E5A31">
      <w:pPr>
        <w:jc w:val="both"/>
        <w:rPr>
          <w:rFonts w:cstheme="minorHAnsi"/>
          <w:sz w:val="26"/>
          <w:szCs w:val="26"/>
        </w:rPr>
      </w:pPr>
      <w:r w:rsidRPr="001E5A31">
        <w:rPr>
          <w:rFonts w:cstheme="minorHAnsi"/>
          <w:sz w:val="26"/>
          <w:szCs w:val="26"/>
        </w:rPr>
        <w:t xml:space="preserve">I. Cuando se considere peligroso para la integridad física de personas y bienes; </w:t>
      </w:r>
    </w:p>
    <w:p w:rsidR="00AA02BD" w:rsidRPr="001E5A31" w:rsidRDefault="00AA02BD" w:rsidP="001E5A31">
      <w:pPr>
        <w:jc w:val="both"/>
        <w:rPr>
          <w:rFonts w:cstheme="minorHAnsi"/>
          <w:sz w:val="26"/>
          <w:szCs w:val="26"/>
        </w:rPr>
      </w:pPr>
      <w:r w:rsidRPr="001E5A31">
        <w:rPr>
          <w:rFonts w:cstheme="minorHAnsi"/>
          <w:sz w:val="26"/>
          <w:szCs w:val="26"/>
        </w:rPr>
        <w:t xml:space="preserve">II. Cuando concluya su vida útil; </w:t>
      </w:r>
    </w:p>
    <w:p w:rsidR="00AA02BD" w:rsidRPr="001E5A31" w:rsidRDefault="00AA02BD" w:rsidP="001E5A31">
      <w:pPr>
        <w:jc w:val="both"/>
        <w:rPr>
          <w:rFonts w:cstheme="minorHAnsi"/>
          <w:sz w:val="26"/>
          <w:szCs w:val="26"/>
        </w:rPr>
      </w:pPr>
      <w:r w:rsidRPr="001E5A31">
        <w:rPr>
          <w:rFonts w:cstheme="minorHAnsi"/>
          <w:sz w:val="26"/>
          <w:szCs w:val="26"/>
        </w:rPr>
        <w:lastRenderedPageBreak/>
        <w:t>III. Cuando sus raíces o ramas amenacen con destruir las c</w:t>
      </w:r>
      <w:r w:rsidR="00A05596" w:rsidRPr="001E5A31">
        <w:rPr>
          <w:rFonts w:cstheme="minorHAnsi"/>
          <w:sz w:val="26"/>
          <w:szCs w:val="26"/>
        </w:rPr>
        <w:t xml:space="preserve">onstrucciones o deterioren las </w:t>
      </w:r>
      <w:r w:rsidRPr="001E5A31">
        <w:rPr>
          <w:rFonts w:cstheme="minorHAnsi"/>
          <w:sz w:val="26"/>
          <w:szCs w:val="26"/>
        </w:rPr>
        <w:t xml:space="preserve">mismas; </w:t>
      </w:r>
    </w:p>
    <w:p w:rsidR="00AA02BD" w:rsidRPr="001E5A31" w:rsidRDefault="00AA02BD" w:rsidP="001E5A31">
      <w:pPr>
        <w:jc w:val="both"/>
        <w:rPr>
          <w:rFonts w:cstheme="minorHAnsi"/>
          <w:sz w:val="26"/>
          <w:szCs w:val="26"/>
        </w:rPr>
      </w:pPr>
      <w:r w:rsidRPr="001E5A31">
        <w:rPr>
          <w:rFonts w:cstheme="minorHAnsi"/>
          <w:sz w:val="26"/>
          <w:szCs w:val="26"/>
        </w:rPr>
        <w:t>IV. Por ejecución de obras de utilidad pública; y</w:t>
      </w:r>
    </w:p>
    <w:p w:rsidR="00AA02BD" w:rsidRPr="001E5A31" w:rsidRDefault="00AA02BD" w:rsidP="001E5A31">
      <w:pPr>
        <w:jc w:val="both"/>
        <w:rPr>
          <w:rFonts w:cstheme="minorHAnsi"/>
          <w:sz w:val="26"/>
          <w:szCs w:val="26"/>
        </w:rPr>
      </w:pPr>
      <w:r w:rsidRPr="001E5A31">
        <w:rPr>
          <w:rFonts w:cstheme="minorHAnsi"/>
          <w:sz w:val="26"/>
          <w:szCs w:val="26"/>
        </w:rPr>
        <w:t xml:space="preserve">V. Por otras circunstancias graves a juicio de la Dirección. </w:t>
      </w:r>
    </w:p>
    <w:p w:rsidR="00AA02BD" w:rsidRPr="001E5A31" w:rsidRDefault="00AA02BD" w:rsidP="001E5A31">
      <w:pPr>
        <w:jc w:val="both"/>
        <w:rPr>
          <w:rFonts w:cstheme="minorHAnsi"/>
          <w:sz w:val="26"/>
          <w:szCs w:val="26"/>
        </w:rPr>
      </w:pPr>
      <w:r w:rsidRPr="001E5A31">
        <w:rPr>
          <w:rFonts w:cstheme="minorHAnsi"/>
          <w:b/>
          <w:sz w:val="26"/>
          <w:szCs w:val="26"/>
        </w:rPr>
        <w:t>Artículo 28.</w:t>
      </w:r>
      <w:r w:rsidRPr="001E5A31">
        <w:rPr>
          <w:rFonts w:cstheme="minorHAnsi"/>
          <w:sz w:val="26"/>
          <w:szCs w:val="26"/>
        </w:rPr>
        <w:t xml:space="preserve"> Para el derribo o la poda de árboles ubicado</w:t>
      </w:r>
      <w:r w:rsidR="000743DF" w:rsidRPr="001E5A31">
        <w:rPr>
          <w:rFonts w:cstheme="minorHAnsi"/>
          <w:sz w:val="26"/>
          <w:szCs w:val="26"/>
        </w:rPr>
        <w:t xml:space="preserve">s en propiedad particular, los </w:t>
      </w:r>
      <w:r w:rsidRPr="001E5A31">
        <w:rPr>
          <w:rFonts w:cstheme="minorHAnsi"/>
          <w:sz w:val="26"/>
          <w:szCs w:val="26"/>
        </w:rPr>
        <w:t>interesados deberán presentar una solicitud por escrito a la Di</w:t>
      </w:r>
      <w:r w:rsidR="000743DF" w:rsidRPr="001E5A31">
        <w:rPr>
          <w:rFonts w:cstheme="minorHAnsi"/>
          <w:sz w:val="26"/>
          <w:szCs w:val="26"/>
        </w:rPr>
        <w:t xml:space="preserve">rección y Protección Civil, la </w:t>
      </w:r>
      <w:r w:rsidRPr="001E5A31">
        <w:rPr>
          <w:rFonts w:cstheme="minorHAnsi"/>
          <w:sz w:val="26"/>
          <w:szCs w:val="26"/>
        </w:rPr>
        <w:t>que practicará una inspección o peritaje forestal a fin</w:t>
      </w:r>
      <w:r w:rsidR="000743DF" w:rsidRPr="001E5A31">
        <w:rPr>
          <w:rFonts w:cstheme="minorHAnsi"/>
          <w:sz w:val="26"/>
          <w:szCs w:val="26"/>
        </w:rPr>
        <w:t xml:space="preserve"> de dictaminar técnicamente si </w:t>
      </w:r>
      <w:r w:rsidRPr="001E5A31">
        <w:rPr>
          <w:rFonts w:cstheme="minorHAnsi"/>
          <w:sz w:val="26"/>
          <w:szCs w:val="26"/>
        </w:rPr>
        <w:t>procede o no la tala o poda solicitada; posteriormente el i</w:t>
      </w:r>
      <w:r w:rsidR="000743DF" w:rsidRPr="001E5A31">
        <w:rPr>
          <w:rFonts w:cstheme="minorHAnsi"/>
          <w:sz w:val="26"/>
          <w:szCs w:val="26"/>
        </w:rPr>
        <w:t xml:space="preserve">nteresado cubrirá el costo del </w:t>
      </w:r>
      <w:r w:rsidRPr="001E5A31">
        <w:rPr>
          <w:rFonts w:cstheme="minorHAnsi"/>
          <w:sz w:val="26"/>
          <w:szCs w:val="26"/>
        </w:rPr>
        <w:t>servicio mediante el pago en la Tesorería Municipal, según el monto contemplad</w:t>
      </w:r>
      <w:r w:rsidR="000743DF" w:rsidRPr="001E5A31">
        <w:rPr>
          <w:rFonts w:cstheme="minorHAnsi"/>
          <w:sz w:val="26"/>
          <w:szCs w:val="26"/>
        </w:rPr>
        <w:t xml:space="preserve">o en la </w:t>
      </w:r>
      <w:r w:rsidRPr="001E5A31">
        <w:rPr>
          <w:rFonts w:cstheme="minorHAnsi"/>
          <w:sz w:val="26"/>
          <w:szCs w:val="26"/>
        </w:rPr>
        <w:t>Ley de Ingresos Municipales vigente, dependiendo de la</w:t>
      </w:r>
      <w:r w:rsidR="000743DF" w:rsidRPr="001E5A31">
        <w:rPr>
          <w:rFonts w:cstheme="minorHAnsi"/>
          <w:sz w:val="26"/>
          <w:szCs w:val="26"/>
        </w:rPr>
        <w:t xml:space="preserve"> altura del árbol y el tipo de </w:t>
      </w:r>
      <w:r w:rsidRPr="001E5A31">
        <w:rPr>
          <w:rFonts w:cstheme="minorHAnsi"/>
          <w:sz w:val="26"/>
          <w:szCs w:val="26"/>
        </w:rPr>
        <w:t>servicio que se realiza. Una vez efectuado el pago, la Direc</w:t>
      </w:r>
      <w:r w:rsidR="000743DF" w:rsidRPr="001E5A31">
        <w:rPr>
          <w:rFonts w:cstheme="minorHAnsi"/>
          <w:sz w:val="26"/>
          <w:szCs w:val="26"/>
        </w:rPr>
        <w:t xml:space="preserve">ción programará la realización </w:t>
      </w:r>
      <w:r w:rsidRPr="001E5A31">
        <w:rPr>
          <w:rFonts w:cstheme="minorHAnsi"/>
          <w:sz w:val="26"/>
          <w:szCs w:val="26"/>
        </w:rPr>
        <w:t xml:space="preserve">del servicio. </w:t>
      </w:r>
    </w:p>
    <w:p w:rsidR="00AA02BD" w:rsidRPr="001E5A31" w:rsidRDefault="00AA02BD" w:rsidP="001E5A31">
      <w:pPr>
        <w:jc w:val="both"/>
        <w:rPr>
          <w:rFonts w:cstheme="minorHAnsi"/>
          <w:sz w:val="26"/>
          <w:szCs w:val="26"/>
        </w:rPr>
      </w:pPr>
      <w:r w:rsidRPr="001E5A31">
        <w:rPr>
          <w:rFonts w:cstheme="minorHAnsi"/>
          <w:b/>
          <w:sz w:val="26"/>
          <w:szCs w:val="26"/>
        </w:rPr>
        <w:t>Artículo 29.</w:t>
      </w:r>
      <w:r w:rsidRPr="001E5A31">
        <w:rPr>
          <w:rFonts w:cstheme="minorHAnsi"/>
          <w:sz w:val="26"/>
          <w:szCs w:val="26"/>
        </w:rPr>
        <w:t xml:space="preserve"> Si el derribo o poda se hace en un árbol </w:t>
      </w:r>
      <w:r w:rsidR="000743DF" w:rsidRPr="001E5A31">
        <w:rPr>
          <w:rFonts w:cstheme="minorHAnsi"/>
          <w:sz w:val="26"/>
          <w:szCs w:val="26"/>
        </w:rPr>
        <w:t xml:space="preserve">en propiedad particular, el </w:t>
      </w:r>
      <w:r w:rsidRPr="001E5A31">
        <w:rPr>
          <w:rFonts w:cstheme="minorHAnsi"/>
          <w:sz w:val="26"/>
          <w:szCs w:val="26"/>
        </w:rPr>
        <w:t xml:space="preserve">propietario o poseedor del inmueble proporcionará </w:t>
      </w:r>
      <w:r w:rsidR="000743DF" w:rsidRPr="001E5A31">
        <w:rPr>
          <w:rFonts w:cstheme="minorHAnsi"/>
          <w:sz w:val="26"/>
          <w:szCs w:val="26"/>
        </w:rPr>
        <w:t xml:space="preserve">a la autoridad las facilidades </w:t>
      </w:r>
      <w:r w:rsidRPr="001E5A31">
        <w:rPr>
          <w:rFonts w:cstheme="minorHAnsi"/>
          <w:sz w:val="26"/>
          <w:szCs w:val="26"/>
        </w:rPr>
        <w:t xml:space="preserve">necesarias para la realización del servicio. </w:t>
      </w:r>
    </w:p>
    <w:p w:rsidR="00AA02BD" w:rsidRPr="001E5A31" w:rsidRDefault="00AA02BD" w:rsidP="001E5A31">
      <w:pPr>
        <w:jc w:val="both"/>
        <w:rPr>
          <w:rFonts w:cstheme="minorHAnsi"/>
          <w:sz w:val="26"/>
          <w:szCs w:val="26"/>
        </w:rPr>
      </w:pPr>
      <w:r w:rsidRPr="001E5A31">
        <w:rPr>
          <w:rFonts w:cstheme="minorHAnsi"/>
          <w:b/>
          <w:sz w:val="26"/>
          <w:szCs w:val="26"/>
        </w:rPr>
        <w:t>Artículo 30.</w:t>
      </w:r>
      <w:r w:rsidRPr="001E5A31">
        <w:rPr>
          <w:rFonts w:cstheme="minorHAnsi"/>
          <w:sz w:val="26"/>
          <w:szCs w:val="26"/>
        </w:rPr>
        <w:t xml:space="preserve"> Cuando las circunstancias económicas del solicit</w:t>
      </w:r>
      <w:r w:rsidR="000743DF" w:rsidRPr="001E5A31">
        <w:rPr>
          <w:rFonts w:cstheme="minorHAnsi"/>
          <w:sz w:val="26"/>
          <w:szCs w:val="26"/>
        </w:rPr>
        <w:t xml:space="preserve">ante lo justifiquen o se trate </w:t>
      </w:r>
      <w:r w:rsidRPr="001E5A31">
        <w:rPr>
          <w:rFonts w:cstheme="minorHAnsi"/>
          <w:sz w:val="26"/>
          <w:szCs w:val="26"/>
        </w:rPr>
        <w:t>de una situación de emergencia, a juicio del Director de P</w:t>
      </w:r>
      <w:r w:rsidR="000743DF" w:rsidRPr="001E5A31">
        <w:rPr>
          <w:rFonts w:cstheme="minorHAnsi"/>
          <w:sz w:val="26"/>
          <w:szCs w:val="26"/>
        </w:rPr>
        <w:t xml:space="preserve">arques y Jardines el monto del </w:t>
      </w:r>
      <w:r w:rsidRPr="001E5A31">
        <w:rPr>
          <w:rFonts w:cstheme="minorHAnsi"/>
          <w:sz w:val="26"/>
          <w:szCs w:val="26"/>
        </w:rPr>
        <w:t>pago podrá ser considerado.</w:t>
      </w:r>
    </w:p>
    <w:p w:rsidR="00AA02BD" w:rsidRPr="001E5A31" w:rsidRDefault="00AA02BD" w:rsidP="001E5A31">
      <w:pPr>
        <w:jc w:val="both"/>
        <w:rPr>
          <w:rFonts w:cstheme="minorHAnsi"/>
          <w:sz w:val="26"/>
          <w:szCs w:val="26"/>
        </w:rPr>
      </w:pPr>
      <w:r w:rsidRPr="001E5A31">
        <w:rPr>
          <w:rFonts w:cstheme="minorHAnsi"/>
          <w:b/>
          <w:sz w:val="26"/>
          <w:szCs w:val="26"/>
        </w:rPr>
        <w:t>Artículo 31.</w:t>
      </w:r>
      <w:r w:rsidRPr="001E5A31">
        <w:rPr>
          <w:rFonts w:cstheme="minorHAnsi"/>
          <w:sz w:val="26"/>
          <w:szCs w:val="26"/>
        </w:rPr>
        <w:t xml:space="preserve"> El particular podrá también solicitar un permiso </w:t>
      </w:r>
      <w:r w:rsidR="000743DF" w:rsidRPr="001E5A31">
        <w:rPr>
          <w:rFonts w:cstheme="minorHAnsi"/>
          <w:sz w:val="26"/>
          <w:szCs w:val="26"/>
        </w:rPr>
        <w:t xml:space="preserve">para realizar por su cuenta el </w:t>
      </w:r>
      <w:r w:rsidRPr="001E5A31">
        <w:rPr>
          <w:rFonts w:cstheme="minorHAnsi"/>
          <w:sz w:val="26"/>
          <w:szCs w:val="26"/>
        </w:rPr>
        <w:t>servicio de poda o derribo, siempre y cuando sea procede</w:t>
      </w:r>
      <w:r w:rsidR="000743DF" w:rsidRPr="001E5A31">
        <w:rPr>
          <w:rFonts w:cstheme="minorHAnsi"/>
          <w:sz w:val="26"/>
          <w:szCs w:val="26"/>
        </w:rPr>
        <w:t xml:space="preserve">nte el dictamen de la Dirección </w:t>
      </w:r>
      <w:r w:rsidRPr="001E5A31">
        <w:rPr>
          <w:rFonts w:cstheme="minorHAnsi"/>
          <w:sz w:val="26"/>
          <w:szCs w:val="26"/>
        </w:rPr>
        <w:t>y Protección Civil. En caso de daños y perjuicios causados</w:t>
      </w:r>
      <w:r w:rsidR="000743DF" w:rsidRPr="001E5A31">
        <w:rPr>
          <w:rFonts w:cstheme="minorHAnsi"/>
          <w:sz w:val="26"/>
          <w:szCs w:val="26"/>
        </w:rPr>
        <w:t xml:space="preserve"> a terceros en sus bienes o en </w:t>
      </w:r>
      <w:r w:rsidRPr="001E5A31">
        <w:rPr>
          <w:rFonts w:cstheme="minorHAnsi"/>
          <w:sz w:val="26"/>
          <w:szCs w:val="26"/>
        </w:rPr>
        <w:t xml:space="preserve">sus personas, el particular se hace responsable de los mismos. </w:t>
      </w:r>
    </w:p>
    <w:p w:rsidR="00AA02BD" w:rsidRPr="001E5A31" w:rsidRDefault="00AA02BD" w:rsidP="001E5A31">
      <w:pPr>
        <w:jc w:val="both"/>
        <w:rPr>
          <w:rFonts w:cstheme="minorHAnsi"/>
          <w:sz w:val="26"/>
          <w:szCs w:val="26"/>
        </w:rPr>
      </w:pPr>
      <w:r w:rsidRPr="001E5A31">
        <w:rPr>
          <w:rFonts w:cstheme="minorHAnsi"/>
          <w:b/>
          <w:sz w:val="26"/>
          <w:szCs w:val="26"/>
        </w:rPr>
        <w:t>Artículo 32.</w:t>
      </w:r>
      <w:r w:rsidRPr="001E5A31">
        <w:rPr>
          <w:rFonts w:cstheme="minorHAnsi"/>
          <w:sz w:val="26"/>
          <w:szCs w:val="26"/>
        </w:rPr>
        <w:t xml:space="preserve"> Las podas necesarias en árboles cuyas ramas sean me</w:t>
      </w:r>
      <w:r w:rsidR="000743DF" w:rsidRPr="001E5A31">
        <w:rPr>
          <w:rFonts w:cstheme="minorHAnsi"/>
          <w:sz w:val="26"/>
          <w:szCs w:val="26"/>
        </w:rPr>
        <w:t xml:space="preserve">nores a 7.50 siete y </w:t>
      </w:r>
      <w:r w:rsidRPr="001E5A31">
        <w:rPr>
          <w:rFonts w:cstheme="minorHAnsi"/>
          <w:sz w:val="26"/>
          <w:szCs w:val="26"/>
        </w:rPr>
        <w:t>medio centímetros de diámetro, podrán ser realizadas por lo</w:t>
      </w:r>
      <w:r w:rsidR="000743DF" w:rsidRPr="001E5A31">
        <w:rPr>
          <w:rFonts w:cstheme="minorHAnsi"/>
          <w:sz w:val="26"/>
          <w:szCs w:val="26"/>
        </w:rPr>
        <w:t xml:space="preserve">s particulares sin requerir el </w:t>
      </w:r>
      <w:r w:rsidRPr="001E5A31">
        <w:rPr>
          <w:rFonts w:cstheme="minorHAnsi"/>
          <w:sz w:val="26"/>
          <w:szCs w:val="26"/>
        </w:rPr>
        <w:t>permiso de la Dirección, ya que se consideran podas menores o de jardinería.</w:t>
      </w:r>
    </w:p>
    <w:p w:rsidR="00AA02BD" w:rsidRPr="001E5A31" w:rsidRDefault="00AA02BD" w:rsidP="001E5A31">
      <w:pPr>
        <w:jc w:val="both"/>
        <w:rPr>
          <w:rFonts w:cstheme="minorHAnsi"/>
          <w:sz w:val="26"/>
          <w:szCs w:val="26"/>
        </w:rPr>
      </w:pPr>
      <w:r w:rsidRPr="001E5A31">
        <w:rPr>
          <w:rFonts w:cstheme="minorHAnsi"/>
          <w:b/>
          <w:sz w:val="26"/>
          <w:szCs w:val="26"/>
        </w:rPr>
        <w:t>Artículo 33.</w:t>
      </w:r>
      <w:r w:rsidRPr="001E5A31">
        <w:rPr>
          <w:rFonts w:cstheme="minorHAnsi"/>
          <w:sz w:val="26"/>
          <w:szCs w:val="26"/>
        </w:rPr>
        <w:t xml:space="preserve"> Cuando las ramas sean mayores al diámetro de 7.50 sie</w:t>
      </w:r>
      <w:r w:rsidR="000743DF" w:rsidRPr="001E5A31">
        <w:rPr>
          <w:rFonts w:cstheme="minorHAnsi"/>
          <w:sz w:val="26"/>
          <w:szCs w:val="26"/>
        </w:rPr>
        <w:t xml:space="preserve">te y medio </w:t>
      </w:r>
      <w:r w:rsidRPr="001E5A31">
        <w:rPr>
          <w:rFonts w:cstheme="minorHAnsi"/>
          <w:sz w:val="26"/>
          <w:szCs w:val="26"/>
        </w:rPr>
        <w:t xml:space="preserve">centímetros de diámetro, el procedimiento a seguir para la </w:t>
      </w:r>
      <w:r w:rsidR="000743DF" w:rsidRPr="001E5A31">
        <w:rPr>
          <w:rFonts w:cstheme="minorHAnsi"/>
          <w:sz w:val="26"/>
          <w:szCs w:val="26"/>
        </w:rPr>
        <w:t xml:space="preserve">poda será el establecido en el </w:t>
      </w:r>
      <w:r w:rsidRPr="001E5A31">
        <w:rPr>
          <w:rFonts w:cstheme="minorHAnsi"/>
          <w:sz w:val="26"/>
          <w:szCs w:val="26"/>
        </w:rPr>
        <w:t xml:space="preserve">artículo 29 del presente Reglamento. </w:t>
      </w:r>
    </w:p>
    <w:p w:rsidR="000743DF" w:rsidRPr="001E5A31" w:rsidRDefault="00AA02BD" w:rsidP="001E5A31">
      <w:pPr>
        <w:jc w:val="both"/>
        <w:rPr>
          <w:rFonts w:cstheme="minorHAnsi"/>
          <w:sz w:val="26"/>
          <w:szCs w:val="26"/>
        </w:rPr>
      </w:pPr>
      <w:r w:rsidRPr="001E5A31">
        <w:rPr>
          <w:rFonts w:cstheme="minorHAnsi"/>
          <w:b/>
          <w:sz w:val="26"/>
          <w:szCs w:val="26"/>
        </w:rPr>
        <w:lastRenderedPageBreak/>
        <w:t>Artículo 34.</w:t>
      </w:r>
      <w:r w:rsidRPr="001E5A31">
        <w:rPr>
          <w:rFonts w:cstheme="minorHAnsi"/>
          <w:sz w:val="26"/>
          <w:szCs w:val="26"/>
        </w:rPr>
        <w:t xml:space="preserve"> Cuando sea derribado un árbol, el parti</w:t>
      </w:r>
      <w:r w:rsidR="000743DF" w:rsidRPr="001E5A31">
        <w:rPr>
          <w:rFonts w:cstheme="minorHAnsi"/>
          <w:sz w:val="26"/>
          <w:szCs w:val="26"/>
        </w:rPr>
        <w:t xml:space="preserve">cular deberá quitar el tocón o </w:t>
      </w:r>
      <w:r w:rsidRPr="001E5A31">
        <w:rPr>
          <w:rFonts w:cstheme="minorHAnsi"/>
          <w:sz w:val="26"/>
          <w:szCs w:val="26"/>
        </w:rPr>
        <w:t xml:space="preserve">cepellón; asimismo deberá plantar otro en su lugar. </w:t>
      </w:r>
    </w:p>
    <w:p w:rsidR="00AA02BD" w:rsidRPr="001E5A31" w:rsidRDefault="00AA02BD" w:rsidP="001E5A31">
      <w:pPr>
        <w:jc w:val="both"/>
        <w:rPr>
          <w:rFonts w:cstheme="minorHAnsi"/>
          <w:sz w:val="26"/>
          <w:szCs w:val="26"/>
        </w:rPr>
      </w:pPr>
      <w:r w:rsidRPr="001E5A31">
        <w:rPr>
          <w:rFonts w:cstheme="minorHAnsi"/>
          <w:b/>
          <w:sz w:val="26"/>
          <w:szCs w:val="26"/>
        </w:rPr>
        <w:t>Artículo 35.</w:t>
      </w:r>
      <w:r w:rsidRPr="001E5A31">
        <w:rPr>
          <w:rFonts w:cstheme="minorHAnsi"/>
          <w:sz w:val="26"/>
          <w:szCs w:val="26"/>
        </w:rPr>
        <w:t xml:space="preserve"> Cualquier ciudadano podrá contratar los servic</w:t>
      </w:r>
      <w:r w:rsidR="000743DF" w:rsidRPr="001E5A31">
        <w:rPr>
          <w:rFonts w:cstheme="minorHAnsi"/>
          <w:sz w:val="26"/>
          <w:szCs w:val="26"/>
        </w:rPr>
        <w:t xml:space="preserve">ios de poda y de derribo a las </w:t>
      </w:r>
      <w:r w:rsidRPr="001E5A31">
        <w:rPr>
          <w:rFonts w:cstheme="minorHAnsi"/>
          <w:sz w:val="26"/>
          <w:szCs w:val="26"/>
        </w:rPr>
        <w:t>personas físicas o morales que se den de alta en el registro del Ayuntamiento y cuenten con el personal necesario, equipo, así como con capacidad económica para garantizar mediante una fianza cualquier daño ocasionado por la realización del servicio.</w:t>
      </w:r>
    </w:p>
    <w:p w:rsidR="00AA02BD" w:rsidRPr="001E5A31" w:rsidRDefault="00AA02BD" w:rsidP="001E5A31">
      <w:pPr>
        <w:jc w:val="both"/>
        <w:rPr>
          <w:rFonts w:cstheme="minorHAnsi"/>
          <w:sz w:val="26"/>
          <w:szCs w:val="26"/>
        </w:rPr>
      </w:pPr>
      <w:r w:rsidRPr="001E5A31">
        <w:rPr>
          <w:rFonts w:cstheme="minorHAnsi"/>
          <w:b/>
          <w:sz w:val="26"/>
          <w:szCs w:val="26"/>
        </w:rPr>
        <w:t>Artículo 36.</w:t>
      </w:r>
      <w:r w:rsidRPr="001E5A31">
        <w:rPr>
          <w:rFonts w:cstheme="minorHAnsi"/>
          <w:sz w:val="26"/>
          <w:szCs w:val="26"/>
        </w:rPr>
        <w:t xml:space="preserve"> Los terceros contratados en los términos del</w:t>
      </w:r>
      <w:r w:rsidR="000743DF" w:rsidRPr="001E5A31">
        <w:rPr>
          <w:rFonts w:cstheme="minorHAnsi"/>
          <w:sz w:val="26"/>
          <w:szCs w:val="26"/>
        </w:rPr>
        <w:t xml:space="preserve"> artículo que antecede deberán </w:t>
      </w:r>
      <w:r w:rsidRPr="001E5A31">
        <w:rPr>
          <w:rFonts w:cstheme="minorHAnsi"/>
          <w:sz w:val="26"/>
          <w:szCs w:val="26"/>
        </w:rPr>
        <w:t>efectuar la poda o derribo ajustándose a las disposicion</w:t>
      </w:r>
      <w:r w:rsidR="000743DF" w:rsidRPr="001E5A31">
        <w:rPr>
          <w:rFonts w:cstheme="minorHAnsi"/>
          <w:sz w:val="26"/>
          <w:szCs w:val="26"/>
        </w:rPr>
        <w:t xml:space="preserve">es, lineamientos y supervisión </w:t>
      </w:r>
      <w:r w:rsidRPr="001E5A31">
        <w:rPr>
          <w:rFonts w:cstheme="minorHAnsi"/>
          <w:sz w:val="26"/>
          <w:szCs w:val="26"/>
        </w:rPr>
        <w:t>técnica de la Dirección y Protección Civil, sien</w:t>
      </w:r>
      <w:r w:rsidR="000743DF" w:rsidRPr="001E5A31">
        <w:rPr>
          <w:rFonts w:cstheme="minorHAnsi"/>
          <w:sz w:val="26"/>
          <w:szCs w:val="26"/>
        </w:rPr>
        <w:t xml:space="preserve">do además responsables ante el </w:t>
      </w:r>
      <w:r w:rsidRPr="001E5A31">
        <w:rPr>
          <w:rFonts w:cstheme="minorHAnsi"/>
          <w:sz w:val="26"/>
          <w:szCs w:val="26"/>
        </w:rPr>
        <w:t>Ayuntamiento y los particulares de los daños y perjuicios que ocasionen en el desarrollo</w:t>
      </w:r>
      <w:r w:rsidR="000743DF" w:rsidRPr="001E5A31">
        <w:rPr>
          <w:rFonts w:cstheme="minorHAnsi"/>
          <w:sz w:val="26"/>
          <w:szCs w:val="26"/>
        </w:rPr>
        <w:t xml:space="preserve"> </w:t>
      </w:r>
      <w:r w:rsidRPr="001E5A31">
        <w:rPr>
          <w:rFonts w:cstheme="minorHAnsi"/>
          <w:sz w:val="26"/>
          <w:szCs w:val="26"/>
        </w:rPr>
        <w:t xml:space="preserve">de su servicio, tanto en los espacios públicos y en los privados. </w:t>
      </w:r>
    </w:p>
    <w:p w:rsidR="00AA02BD" w:rsidRPr="001E5A31" w:rsidRDefault="00AA02BD" w:rsidP="001E5A31">
      <w:pPr>
        <w:jc w:val="both"/>
        <w:rPr>
          <w:rFonts w:cstheme="minorHAnsi"/>
          <w:sz w:val="26"/>
          <w:szCs w:val="26"/>
        </w:rPr>
      </w:pPr>
      <w:r w:rsidRPr="001E5A31">
        <w:rPr>
          <w:rFonts w:cstheme="minorHAnsi"/>
          <w:b/>
          <w:sz w:val="26"/>
          <w:szCs w:val="26"/>
        </w:rPr>
        <w:t>Artículo 37.</w:t>
      </w:r>
      <w:r w:rsidRPr="001E5A31">
        <w:rPr>
          <w:rFonts w:cstheme="minorHAnsi"/>
          <w:sz w:val="26"/>
          <w:szCs w:val="26"/>
        </w:rPr>
        <w:t xml:space="preserve"> Las entidades de carácter público o privado de</w:t>
      </w:r>
      <w:r w:rsidR="000743DF" w:rsidRPr="001E5A31">
        <w:rPr>
          <w:rFonts w:cstheme="minorHAnsi"/>
          <w:sz w:val="26"/>
          <w:szCs w:val="26"/>
        </w:rPr>
        <w:t xml:space="preserve">berán solicitar a la Dirección </w:t>
      </w:r>
      <w:r w:rsidRPr="001E5A31">
        <w:rPr>
          <w:rFonts w:cstheme="minorHAnsi"/>
          <w:sz w:val="26"/>
          <w:szCs w:val="26"/>
        </w:rPr>
        <w:t>que otorgue permiso cuando se haga necesario efectuar pod</w:t>
      </w:r>
      <w:r w:rsidR="000743DF" w:rsidRPr="001E5A31">
        <w:rPr>
          <w:rFonts w:cstheme="minorHAnsi"/>
          <w:sz w:val="26"/>
          <w:szCs w:val="26"/>
        </w:rPr>
        <w:t xml:space="preserve">a o derribo de árboles, en los </w:t>
      </w:r>
      <w:r w:rsidRPr="001E5A31">
        <w:rPr>
          <w:rFonts w:cstheme="minorHAnsi"/>
          <w:sz w:val="26"/>
          <w:szCs w:val="26"/>
        </w:rPr>
        <w:t xml:space="preserve">términos de este Reglamento, para la introducción y/o </w:t>
      </w:r>
      <w:r w:rsidR="000743DF" w:rsidRPr="001E5A31">
        <w:rPr>
          <w:rFonts w:cstheme="minorHAnsi"/>
          <w:sz w:val="26"/>
          <w:szCs w:val="26"/>
        </w:rPr>
        <w:t xml:space="preserve">mantenimiento del servicio que </w:t>
      </w:r>
      <w:r w:rsidRPr="001E5A31">
        <w:rPr>
          <w:rFonts w:cstheme="minorHAnsi"/>
          <w:sz w:val="26"/>
          <w:szCs w:val="26"/>
        </w:rPr>
        <w:t xml:space="preserve">presten, siendo responsables estas entidades ante </w:t>
      </w:r>
      <w:r w:rsidR="000743DF" w:rsidRPr="001E5A31">
        <w:rPr>
          <w:rFonts w:cstheme="minorHAnsi"/>
          <w:sz w:val="26"/>
          <w:szCs w:val="26"/>
        </w:rPr>
        <w:t xml:space="preserve">el Ayuntamiento de los daños y </w:t>
      </w:r>
      <w:r w:rsidRPr="001E5A31">
        <w:rPr>
          <w:rFonts w:cstheme="minorHAnsi"/>
          <w:sz w:val="26"/>
          <w:szCs w:val="26"/>
        </w:rPr>
        <w:t>perjuicios que se ocasionen en el desarrollo del servicio. Asi</w:t>
      </w:r>
      <w:r w:rsidR="000743DF" w:rsidRPr="001E5A31">
        <w:rPr>
          <w:rFonts w:cstheme="minorHAnsi"/>
          <w:sz w:val="26"/>
          <w:szCs w:val="26"/>
        </w:rPr>
        <w:t xml:space="preserve">mismo, tienen la obligación de </w:t>
      </w:r>
      <w:r w:rsidRPr="001E5A31">
        <w:rPr>
          <w:rFonts w:cstheme="minorHAnsi"/>
          <w:sz w:val="26"/>
          <w:szCs w:val="26"/>
        </w:rPr>
        <w:t>informar y solicitar autorización a la misma Dirección cuand</w:t>
      </w:r>
      <w:r w:rsidR="000743DF" w:rsidRPr="001E5A31">
        <w:rPr>
          <w:rFonts w:cstheme="minorHAnsi"/>
          <w:sz w:val="26"/>
          <w:szCs w:val="26"/>
        </w:rPr>
        <w:t xml:space="preserve">o por el carácter del servicio </w:t>
      </w:r>
      <w:r w:rsidRPr="001E5A31">
        <w:rPr>
          <w:rFonts w:cstheme="minorHAnsi"/>
          <w:sz w:val="26"/>
          <w:szCs w:val="26"/>
        </w:rPr>
        <w:t>prestado, se ven afectadas las raíces de determinados árb</w:t>
      </w:r>
      <w:r w:rsidR="000743DF" w:rsidRPr="001E5A31">
        <w:rPr>
          <w:rFonts w:cstheme="minorHAnsi"/>
          <w:sz w:val="26"/>
          <w:szCs w:val="26"/>
        </w:rPr>
        <w:t xml:space="preserve">oles y por lo mismo los pongan </w:t>
      </w:r>
      <w:r w:rsidRPr="001E5A31">
        <w:rPr>
          <w:rFonts w:cstheme="minorHAnsi"/>
          <w:sz w:val="26"/>
          <w:szCs w:val="26"/>
        </w:rPr>
        <w:t>en peligro de caer. Estas entidades deberán demostrar su capacidad técnica e</w:t>
      </w:r>
      <w:r w:rsidR="000743DF" w:rsidRPr="001E5A31">
        <w:rPr>
          <w:rFonts w:cstheme="minorHAnsi"/>
          <w:sz w:val="26"/>
          <w:szCs w:val="26"/>
        </w:rPr>
        <w:t xml:space="preserve">n la </w:t>
      </w:r>
      <w:r w:rsidRPr="001E5A31">
        <w:rPr>
          <w:rFonts w:cstheme="minorHAnsi"/>
          <w:sz w:val="26"/>
          <w:szCs w:val="26"/>
        </w:rPr>
        <w:t>realización de los trabajos a ejecutar, debiendo ajustarse a l</w:t>
      </w:r>
      <w:r w:rsidR="000743DF" w:rsidRPr="001E5A31">
        <w:rPr>
          <w:rFonts w:cstheme="minorHAnsi"/>
          <w:sz w:val="26"/>
          <w:szCs w:val="26"/>
        </w:rPr>
        <w:t xml:space="preserve">as disposiciones, lineamientos </w:t>
      </w:r>
      <w:r w:rsidRPr="001E5A31">
        <w:rPr>
          <w:rFonts w:cstheme="minorHAnsi"/>
          <w:sz w:val="26"/>
          <w:szCs w:val="26"/>
        </w:rPr>
        <w:t>y supervisión técnica de la Dirección respecto al dictamen que ésta emita.</w:t>
      </w:r>
    </w:p>
    <w:p w:rsidR="00AA02BD" w:rsidRPr="001E5A31" w:rsidRDefault="00AA02BD" w:rsidP="001E5A31">
      <w:pPr>
        <w:jc w:val="both"/>
        <w:rPr>
          <w:rFonts w:cstheme="minorHAnsi"/>
          <w:sz w:val="26"/>
          <w:szCs w:val="26"/>
        </w:rPr>
      </w:pPr>
      <w:r w:rsidRPr="001E5A31">
        <w:rPr>
          <w:rFonts w:cstheme="minorHAnsi"/>
          <w:b/>
          <w:sz w:val="26"/>
          <w:szCs w:val="26"/>
        </w:rPr>
        <w:t>Artículo 38.</w:t>
      </w:r>
      <w:r w:rsidRPr="001E5A31">
        <w:rPr>
          <w:rFonts w:cstheme="minorHAnsi"/>
          <w:sz w:val="26"/>
          <w:szCs w:val="26"/>
        </w:rPr>
        <w:t xml:space="preserve"> La madera resultante del derribo o poda de los árboles independiente</w:t>
      </w:r>
      <w:r w:rsidR="000743DF" w:rsidRPr="001E5A31">
        <w:rPr>
          <w:rFonts w:cstheme="minorHAnsi"/>
          <w:sz w:val="26"/>
          <w:szCs w:val="26"/>
        </w:rPr>
        <w:t xml:space="preserve">mente </w:t>
      </w:r>
      <w:r w:rsidRPr="001E5A31">
        <w:rPr>
          <w:rFonts w:cstheme="minorHAnsi"/>
          <w:sz w:val="26"/>
          <w:szCs w:val="26"/>
        </w:rPr>
        <w:t>de quien realice los servicios, será propiedad municipal y se</w:t>
      </w:r>
      <w:r w:rsidR="000743DF" w:rsidRPr="001E5A31">
        <w:rPr>
          <w:rFonts w:cstheme="minorHAnsi"/>
          <w:sz w:val="26"/>
          <w:szCs w:val="26"/>
        </w:rPr>
        <w:t xml:space="preserve"> canalizará por conducto de la </w:t>
      </w:r>
      <w:r w:rsidRPr="001E5A31">
        <w:rPr>
          <w:rFonts w:cstheme="minorHAnsi"/>
          <w:sz w:val="26"/>
          <w:szCs w:val="26"/>
        </w:rPr>
        <w:t>Dirección, quien determinará su utilización procurando cana</w:t>
      </w:r>
      <w:r w:rsidR="000743DF" w:rsidRPr="001E5A31">
        <w:rPr>
          <w:rFonts w:cstheme="minorHAnsi"/>
          <w:sz w:val="26"/>
          <w:szCs w:val="26"/>
        </w:rPr>
        <w:t xml:space="preserve">lizarlo para obras de utilidad </w:t>
      </w:r>
      <w:r w:rsidRPr="001E5A31">
        <w:rPr>
          <w:rFonts w:cstheme="minorHAnsi"/>
          <w:sz w:val="26"/>
          <w:szCs w:val="26"/>
        </w:rPr>
        <w:t>pública en el Municipio; en caso de que se comercialicen, su prod</w:t>
      </w:r>
      <w:r w:rsidR="000743DF" w:rsidRPr="001E5A31">
        <w:rPr>
          <w:rFonts w:cstheme="minorHAnsi"/>
          <w:sz w:val="26"/>
          <w:szCs w:val="26"/>
        </w:rPr>
        <w:t xml:space="preserve">ucto ingresará a las </w:t>
      </w:r>
      <w:r w:rsidRPr="001E5A31">
        <w:rPr>
          <w:rFonts w:cstheme="minorHAnsi"/>
          <w:sz w:val="26"/>
          <w:szCs w:val="26"/>
        </w:rPr>
        <w:t>arcas municipales.</w:t>
      </w:r>
    </w:p>
    <w:p w:rsidR="00AA02BD" w:rsidRPr="001E5A31" w:rsidRDefault="00AA02BD" w:rsidP="001E5A31">
      <w:pPr>
        <w:jc w:val="center"/>
        <w:rPr>
          <w:rFonts w:cstheme="minorHAnsi"/>
          <w:b/>
          <w:sz w:val="26"/>
          <w:szCs w:val="26"/>
        </w:rPr>
      </w:pPr>
      <w:r w:rsidRPr="001E5A31">
        <w:rPr>
          <w:rFonts w:cstheme="minorHAnsi"/>
          <w:b/>
          <w:sz w:val="26"/>
          <w:szCs w:val="26"/>
        </w:rPr>
        <w:t>Capítulo V</w:t>
      </w:r>
    </w:p>
    <w:p w:rsidR="00AA02BD" w:rsidRPr="001E5A31" w:rsidRDefault="00AA02BD" w:rsidP="001E5A31">
      <w:pPr>
        <w:jc w:val="center"/>
        <w:rPr>
          <w:rFonts w:cstheme="minorHAnsi"/>
          <w:b/>
          <w:sz w:val="26"/>
          <w:szCs w:val="26"/>
        </w:rPr>
      </w:pPr>
      <w:r w:rsidRPr="001E5A31">
        <w:rPr>
          <w:rFonts w:cstheme="minorHAnsi"/>
          <w:b/>
          <w:sz w:val="26"/>
          <w:szCs w:val="26"/>
        </w:rPr>
        <w:t>De las Infracciones y Sanciones</w:t>
      </w:r>
    </w:p>
    <w:p w:rsidR="000743DF" w:rsidRPr="006B3018" w:rsidRDefault="00AA02BD" w:rsidP="001E5A31">
      <w:pPr>
        <w:jc w:val="both"/>
        <w:rPr>
          <w:rFonts w:cstheme="minorHAnsi"/>
          <w:sz w:val="26"/>
          <w:szCs w:val="26"/>
        </w:rPr>
      </w:pPr>
      <w:r w:rsidRPr="001E5A31">
        <w:rPr>
          <w:rFonts w:cstheme="minorHAnsi"/>
          <w:b/>
          <w:sz w:val="26"/>
          <w:szCs w:val="26"/>
        </w:rPr>
        <w:lastRenderedPageBreak/>
        <w:t>Artículo 39.</w:t>
      </w:r>
      <w:r w:rsidRPr="001E5A31">
        <w:rPr>
          <w:rFonts w:cstheme="minorHAnsi"/>
          <w:sz w:val="26"/>
          <w:szCs w:val="26"/>
        </w:rPr>
        <w:t xml:space="preserve"> Toda persona física o moral, grupos soci</w:t>
      </w:r>
      <w:r w:rsidR="000743DF" w:rsidRPr="001E5A31">
        <w:rPr>
          <w:rFonts w:cstheme="minorHAnsi"/>
          <w:sz w:val="26"/>
          <w:szCs w:val="26"/>
        </w:rPr>
        <w:t xml:space="preserve">ales, instituciones públicas o </w:t>
      </w:r>
      <w:r w:rsidRPr="001E5A31">
        <w:rPr>
          <w:rFonts w:cstheme="minorHAnsi"/>
          <w:sz w:val="26"/>
          <w:szCs w:val="26"/>
        </w:rPr>
        <w:t>privadas, podrán denunciar ante la Dirección de Pa</w:t>
      </w:r>
      <w:r w:rsidR="000743DF" w:rsidRPr="001E5A31">
        <w:rPr>
          <w:rFonts w:cstheme="minorHAnsi"/>
          <w:sz w:val="26"/>
          <w:szCs w:val="26"/>
        </w:rPr>
        <w:t xml:space="preserve">rques y Jardines, todo tipo de </w:t>
      </w:r>
      <w:r w:rsidRPr="001E5A31">
        <w:rPr>
          <w:rFonts w:cstheme="minorHAnsi"/>
          <w:sz w:val="26"/>
          <w:szCs w:val="26"/>
        </w:rPr>
        <w:t>irregularidades que afecten y se cometan en contra de las á</w:t>
      </w:r>
      <w:r w:rsidR="000743DF" w:rsidRPr="001E5A31">
        <w:rPr>
          <w:rFonts w:cstheme="minorHAnsi"/>
          <w:sz w:val="26"/>
          <w:szCs w:val="26"/>
        </w:rPr>
        <w:t xml:space="preserve">reas verdes y la vegetación en </w:t>
      </w:r>
      <w:r w:rsidRPr="001E5A31">
        <w:rPr>
          <w:rFonts w:cstheme="minorHAnsi"/>
          <w:sz w:val="26"/>
          <w:szCs w:val="26"/>
        </w:rPr>
        <w:t>general, dentro del Municipio.</w:t>
      </w:r>
    </w:p>
    <w:p w:rsidR="00AA02BD" w:rsidRPr="001E5A31" w:rsidRDefault="00AA02BD" w:rsidP="001E5A31">
      <w:pPr>
        <w:jc w:val="both"/>
        <w:rPr>
          <w:rFonts w:cstheme="minorHAnsi"/>
          <w:sz w:val="26"/>
          <w:szCs w:val="26"/>
        </w:rPr>
      </w:pPr>
      <w:r w:rsidRPr="001E5A31">
        <w:rPr>
          <w:rFonts w:cstheme="minorHAnsi"/>
          <w:b/>
          <w:sz w:val="26"/>
          <w:szCs w:val="26"/>
        </w:rPr>
        <w:t>Artículo 40.</w:t>
      </w:r>
      <w:r w:rsidRPr="001E5A31">
        <w:rPr>
          <w:rFonts w:cstheme="minorHAnsi"/>
          <w:sz w:val="26"/>
          <w:szCs w:val="26"/>
        </w:rPr>
        <w:t xml:space="preserve"> Constituyen infracciones al presente Reglamento: </w:t>
      </w:r>
    </w:p>
    <w:p w:rsidR="00AA02BD" w:rsidRPr="001E5A31" w:rsidRDefault="00AA02BD" w:rsidP="001E5A31">
      <w:pPr>
        <w:jc w:val="both"/>
        <w:rPr>
          <w:rFonts w:cstheme="minorHAnsi"/>
          <w:sz w:val="26"/>
          <w:szCs w:val="26"/>
        </w:rPr>
      </w:pPr>
      <w:r w:rsidRPr="001E5A31">
        <w:rPr>
          <w:rFonts w:cstheme="minorHAnsi"/>
          <w:sz w:val="26"/>
          <w:szCs w:val="26"/>
        </w:rPr>
        <w:t>I. Dañar o cortar plantas o flores de los lugares de uso público;</w:t>
      </w:r>
    </w:p>
    <w:p w:rsidR="00AA02BD" w:rsidRPr="001E5A31" w:rsidRDefault="00AA02BD" w:rsidP="001E5A31">
      <w:pPr>
        <w:jc w:val="both"/>
        <w:rPr>
          <w:rFonts w:cstheme="minorHAnsi"/>
          <w:sz w:val="26"/>
          <w:szCs w:val="26"/>
        </w:rPr>
      </w:pPr>
      <w:r w:rsidRPr="001E5A31">
        <w:rPr>
          <w:rFonts w:cstheme="minorHAnsi"/>
          <w:sz w:val="26"/>
          <w:szCs w:val="26"/>
        </w:rPr>
        <w:t>II. Pintar, rayar y pegar publicidad comercial o de otra ín</w:t>
      </w:r>
      <w:r w:rsidR="000743DF" w:rsidRPr="001E5A31">
        <w:rPr>
          <w:rFonts w:cstheme="minorHAnsi"/>
          <w:sz w:val="26"/>
          <w:szCs w:val="26"/>
        </w:rPr>
        <w:t xml:space="preserve">dole en árboles, equipamiento, </w:t>
      </w:r>
      <w:r w:rsidRPr="001E5A31">
        <w:rPr>
          <w:rFonts w:cstheme="minorHAnsi"/>
          <w:sz w:val="26"/>
          <w:szCs w:val="26"/>
        </w:rPr>
        <w:t xml:space="preserve">monumentos o cualquier otro elemento arquitectónico de los parques y jardines; </w:t>
      </w:r>
    </w:p>
    <w:p w:rsidR="00AA02BD" w:rsidRPr="001E5A31" w:rsidRDefault="00AA02BD" w:rsidP="001E5A31">
      <w:pPr>
        <w:jc w:val="both"/>
        <w:rPr>
          <w:rFonts w:cstheme="minorHAnsi"/>
          <w:sz w:val="26"/>
          <w:szCs w:val="26"/>
        </w:rPr>
      </w:pPr>
      <w:r w:rsidRPr="001E5A31">
        <w:rPr>
          <w:rFonts w:cstheme="minorHAnsi"/>
          <w:sz w:val="26"/>
          <w:szCs w:val="26"/>
        </w:rPr>
        <w:t>III. Talar o podar cualquier árbol, en propiedad municipal o particular, sin la autor</w:t>
      </w:r>
      <w:r w:rsidR="000743DF" w:rsidRPr="001E5A31">
        <w:rPr>
          <w:rFonts w:cstheme="minorHAnsi"/>
          <w:sz w:val="26"/>
          <w:szCs w:val="26"/>
        </w:rPr>
        <w:t xml:space="preserve">ización </w:t>
      </w:r>
      <w:r w:rsidRPr="001E5A31">
        <w:rPr>
          <w:rFonts w:cstheme="minorHAnsi"/>
          <w:sz w:val="26"/>
          <w:szCs w:val="26"/>
        </w:rPr>
        <w:t xml:space="preserve">correspondiente, cuando sea esta necesaria en los términos de este Reglamento; </w:t>
      </w:r>
    </w:p>
    <w:p w:rsidR="00AA02BD" w:rsidRPr="001E5A31" w:rsidRDefault="00AA02BD" w:rsidP="001E5A31">
      <w:pPr>
        <w:jc w:val="both"/>
        <w:rPr>
          <w:rFonts w:cstheme="minorHAnsi"/>
          <w:sz w:val="26"/>
          <w:szCs w:val="26"/>
        </w:rPr>
      </w:pPr>
      <w:r w:rsidRPr="001E5A31">
        <w:rPr>
          <w:rFonts w:cstheme="minorHAnsi"/>
          <w:sz w:val="26"/>
          <w:szCs w:val="26"/>
        </w:rPr>
        <w:t xml:space="preserve">IV. Quemar y cortar los árboles; </w:t>
      </w:r>
    </w:p>
    <w:p w:rsidR="00AA02BD" w:rsidRPr="001E5A31" w:rsidRDefault="00AA02BD" w:rsidP="001E5A31">
      <w:pPr>
        <w:jc w:val="both"/>
        <w:rPr>
          <w:rFonts w:cstheme="minorHAnsi"/>
          <w:sz w:val="26"/>
          <w:szCs w:val="26"/>
        </w:rPr>
      </w:pPr>
      <w:r w:rsidRPr="001E5A31">
        <w:rPr>
          <w:rFonts w:cstheme="minorHAnsi"/>
          <w:sz w:val="26"/>
          <w:szCs w:val="26"/>
        </w:rPr>
        <w:t>V. Agregar cualquier producto tóxico o sustancia química qu</w:t>
      </w:r>
      <w:r w:rsidR="000743DF" w:rsidRPr="001E5A31">
        <w:rPr>
          <w:rFonts w:cstheme="minorHAnsi"/>
          <w:sz w:val="26"/>
          <w:szCs w:val="26"/>
        </w:rPr>
        <w:t xml:space="preserve">e dañe, lesione o destruya las </w:t>
      </w:r>
      <w:r w:rsidRPr="001E5A31">
        <w:rPr>
          <w:rFonts w:cstheme="minorHAnsi"/>
          <w:sz w:val="26"/>
          <w:szCs w:val="26"/>
        </w:rPr>
        <w:t xml:space="preserve">áreas verdes; </w:t>
      </w:r>
    </w:p>
    <w:p w:rsidR="00AA02BD" w:rsidRPr="001E5A31" w:rsidRDefault="00AA02BD" w:rsidP="001E5A31">
      <w:pPr>
        <w:jc w:val="both"/>
        <w:rPr>
          <w:rFonts w:cstheme="minorHAnsi"/>
          <w:sz w:val="26"/>
          <w:szCs w:val="26"/>
        </w:rPr>
      </w:pPr>
      <w:r w:rsidRPr="001E5A31">
        <w:rPr>
          <w:rFonts w:cstheme="minorHAnsi"/>
          <w:sz w:val="26"/>
          <w:szCs w:val="26"/>
        </w:rPr>
        <w:t xml:space="preserve">VI. Cualquier otra violación a lo dispuesto por el presente Reglamento. </w:t>
      </w:r>
    </w:p>
    <w:p w:rsidR="000743DF" w:rsidRPr="001E5A31" w:rsidRDefault="00AA02BD" w:rsidP="001E5A31">
      <w:pPr>
        <w:jc w:val="both"/>
        <w:rPr>
          <w:rFonts w:cstheme="minorHAnsi"/>
          <w:sz w:val="26"/>
          <w:szCs w:val="26"/>
        </w:rPr>
      </w:pPr>
      <w:r w:rsidRPr="001E5A31">
        <w:rPr>
          <w:rFonts w:cstheme="minorHAnsi"/>
          <w:b/>
          <w:sz w:val="26"/>
          <w:szCs w:val="26"/>
        </w:rPr>
        <w:t>Artículo 41.</w:t>
      </w:r>
      <w:r w:rsidRPr="001E5A31">
        <w:rPr>
          <w:rFonts w:cstheme="minorHAnsi"/>
          <w:sz w:val="26"/>
          <w:szCs w:val="26"/>
        </w:rPr>
        <w:t xml:space="preserve"> Queda estrictamente prohibido dañar las áreas v</w:t>
      </w:r>
      <w:r w:rsidR="000743DF" w:rsidRPr="001E5A31">
        <w:rPr>
          <w:rFonts w:cstheme="minorHAnsi"/>
          <w:sz w:val="26"/>
          <w:szCs w:val="26"/>
        </w:rPr>
        <w:t xml:space="preserve">erdes, juegos infantiles, obra </w:t>
      </w:r>
      <w:r w:rsidRPr="001E5A31">
        <w:rPr>
          <w:rFonts w:cstheme="minorHAnsi"/>
          <w:sz w:val="26"/>
          <w:szCs w:val="26"/>
        </w:rPr>
        <w:t>civil y arquitectónica, fuentes, monumentos y demás acces</w:t>
      </w:r>
      <w:r w:rsidR="000743DF" w:rsidRPr="001E5A31">
        <w:rPr>
          <w:rFonts w:cstheme="minorHAnsi"/>
          <w:sz w:val="26"/>
          <w:szCs w:val="26"/>
        </w:rPr>
        <w:t xml:space="preserve">orios de las Plazas, Parques y </w:t>
      </w:r>
      <w:r w:rsidRPr="001E5A31">
        <w:rPr>
          <w:rFonts w:cstheme="minorHAnsi"/>
          <w:sz w:val="26"/>
          <w:szCs w:val="26"/>
        </w:rPr>
        <w:t>Jardines Públicos.</w:t>
      </w:r>
    </w:p>
    <w:p w:rsidR="00AA02BD" w:rsidRPr="001E5A31" w:rsidRDefault="00AA02BD" w:rsidP="001E5A31">
      <w:pPr>
        <w:jc w:val="both"/>
        <w:rPr>
          <w:rFonts w:cstheme="minorHAnsi"/>
          <w:sz w:val="26"/>
          <w:szCs w:val="26"/>
        </w:rPr>
      </w:pPr>
      <w:r w:rsidRPr="001E5A31">
        <w:rPr>
          <w:rFonts w:cstheme="minorHAnsi"/>
          <w:sz w:val="26"/>
          <w:szCs w:val="26"/>
        </w:rPr>
        <w:t xml:space="preserve"> </w:t>
      </w:r>
      <w:r w:rsidRPr="001E5A31">
        <w:rPr>
          <w:rFonts w:cstheme="minorHAnsi"/>
          <w:b/>
          <w:sz w:val="26"/>
          <w:szCs w:val="26"/>
        </w:rPr>
        <w:t>Artículo 42.</w:t>
      </w:r>
      <w:r w:rsidRPr="001E5A31">
        <w:rPr>
          <w:rFonts w:cstheme="minorHAnsi"/>
          <w:sz w:val="26"/>
          <w:szCs w:val="26"/>
        </w:rPr>
        <w:t xml:space="preserve"> A los infractores del presente Reglamento s</w:t>
      </w:r>
      <w:r w:rsidR="000743DF" w:rsidRPr="001E5A31">
        <w:rPr>
          <w:rFonts w:cstheme="minorHAnsi"/>
          <w:sz w:val="26"/>
          <w:szCs w:val="26"/>
        </w:rPr>
        <w:t xml:space="preserve">e les impondrán las siguientes </w:t>
      </w:r>
      <w:r w:rsidRPr="001E5A31">
        <w:rPr>
          <w:rFonts w:cstheme="minorHAnsi"/>
          <w:sz w:val="26"/>
          <w:szCs w:val="26"/>
        </w:rPr>
        <w:t xml:space="preserve">sanciones: </w:t>
      </w:r>
    </w:p>
    <w:p w:rsidR="00AA02BD" w:rsidRPr="001E5A31" w:rsidRDefault="00AA02BD" w:rsidP="001E5A31">
      <w:pPr>
        <w:jc w:val="both"/>
        <w:rPr>
          <w:rFonts w:cstheme="minorHAnsi"/>
          <w:sz w:val="26"/>
          <w:szCs w:val="26"/>
        </w:rPr>
      </w:pPr>
      <w:r w:rsidRPr="001E5A31">
        <w:rPr>
          <w:rFonts w:cstheme="minorHAnsi"/>
          <w:sz w:val="26"/>
          <w:szCs w:val="26"/>
        </w:rPr>
        <w:t>I. Si se trata de un servidor público será aplicable la L</w:t>
      </w:r>
      <w:r w:rsidR="000743DF" w:rsidRPr="001E5A31">
        <w:rPr>
          <w:rFonts w:cstheme="minorHAnsi"/>
          <w:sz w:val="26"/>
          <w:szCs w:val="26"/>
        </w:rPr>
        <w:t xml:space="preserve">ey de Responsabilidades de los </w:t>
      </w:r>
      <w:r w:rsidRPr="001E5A31">
        <w:rPr>
          <w:rFonts w:cstheme="minorHAnsi"/>
          <w:sz w:val="26"/>
          <w:szCs w:val="26"/>
        </w:rPr>
        <w:t>Servidores</w:t>
      </w:r>
      <w:r w:rsidR="000743DF" w:rsidRPr="001E5A31">
        <w:rPr>
          <w:rFonts w:cstheme="minorHAnsi"/>
          <w:sz w:val="26"/>
          <w:szCs w:val="26"/>
        </w:rPr>
        <w:t xml:space="preserve"> Públicos del Estado de Jalisco.</w:t>
      </w:r>
      <w:r w:rsidRPr="001E5A31">
        <w:rPr>
          <w:rFonts w:cstheme="minorHAnsi"/>
          <w:sz w:val="26"/>
          <w:szCs w:val="26"/>
        </w:rPr>
        <w:t xml:space="preserve"> </w:t>
      </w:r>
    </w:p>
    <w:p w:rsidR="00AA02BD" w:rsidRPr="001E5A31" w:rsidRDefault="00AA02BD" w:rsidP="001E5A31">
      <w:pPr>
        <w:jc w:val="both"/>
        <w:rPr>
          <w:rFonts w:cstheme="minorHAnsi"/>
          <w:sz w:val="26"/>
          <w:szCs w:val="26"/>
        </w:rPr>
      </w:pPr>
      <w:r w:rsidRPr="001E5A31">
        <w:rPr>
          <w:rFonts w:cstheme="minorHAnsi"/>
          <w:sz w:val="26"/>
          <w:szCs w:val="26"/>
        </w:rPr>
        <w:t xml:space="preserve">II. Si el infractor es un particular le serán aplicables, las siguientes sanciones: </w:t>
      </w:r>
    </w:p>
    <w:p w:rsidR="00AA02BD" w:rsidRPr="001E5A31" w:rsidRDefault="00AA02BD" w:rsidP="001E5A31">
      <w:pPr>
        <w:jc w:val="both"/>
        <w:rPr>
          <w:rFonts w:cstheme="minorHAnsi"/>
          <w:sz w:val="26"/>
          <w:szCs w:val="26"/>
        </w:rPr>
      </w:pPr>
      <w:r w:rsidRPr="001E5A31">
        <w:rPr>
          <w:rFonts w:cstheme="minorHAnsi"/>
          <w:sz w:val="26"/>
          <w:szCs w:val="26"/>
        </w:rPr>
        <w:t xml:space="preserve">a) Amonestación privada o pública en su caso; </w:t>
      </w:r>
    </w:p>
    <w:p w:rsidR="00AA02BD" w:rsidRPr="001E5A31" w:rsidRDefault="00AA02BD" w:rsidP="001E5A31">
      <w:pPr>
        <w:jc w:val="both"/>
        <w:rPr>
          <w:rFonts w:cstheme="minorHAnsi"/>
          <w:sz w:val="26"/>
          <w:szCs w:val="26"/>
        </w:rPr>
      </w:pPr>
      <w:r w:rsidRPr="001E5A31">
        <w:rPr>
          <w:rFonts w:cstheme="minorHAnsi"/>
          <w:sz w:val="26"/>
          <w:szCs w:val="26"/>
        </w:rPr>
        <w:t xml:space="preserve">b) Multa que prevea la Ley de Ingresos vigente del ejercicio fiscal del que se trate; </w:t>
      </w:r>
    </w:p>
    <w:p w:rsidR="00AA02BD" w:rsidRPr="006B3018" w:rsidRDefault="00AA02BD" w:rsidP="001E5A31">
      <w:pPr>
        <w:jc w:val="both"/>
        <w:rPr>
          <w:rFonts w:cstheme="minorHAnsi"/>
          <w:sz w:val="26"/>
          <w:szCs w:val="26"/>
        </w:rPr>
      </w:pPr>
      <w:r w:rsidRPr="001E5A31">
        <w:rPr>
          <w:rFonts w:cstheme="minorHAnsi"/>
          <w:sz w:val="26"/>
          <w:szCs w:val="26"/>
        </w:rPr>
        <w:t>c) Arresto administrativo hasta por 36 horas.</w:t>
      </w:r>
      <w:bookmarkStart w:id="0" w:name="_GoBack"/>
      <w:bookmarkEnd w:id="0"/>
    </w:p>
    <w:p w:rsidR="00AA02BD" w:rsidRPr="001E5A31" w:rsidRDefault="00AA02BD" w:rsidP="001E5A31">
      <w:pPr>
        <w:jc w:val="both"/>
        <w:rPr>
          <w:rFonts w:cstheme="minorHAnsi"/>
          <w:sz w:val="26"/>
          <w:szCs w:val="26"/>
        </w:rPr>
      </w:pPr>
      <w:r w:rsidRPr="001E5A31">
        <w:rPr>
          <w:rFonts w:cstheme="minorHAnsi"/>
          <w:b/>
          <w:sz w:val="26"/>
          <w:szCs w:val="26"/>
        </w:rPr>
        <w:lastRenderedPageBreak/>
        <w:t>Artículo 43.</w:t>
      </w:r>
      <w:r w:rsidRPr="001E5A31">
        <w:rPr>
          <w:rFonts w:cstheme="minorHAnsi"/>
          <w:sz w:val="26"/>
          <w:szCs w:val="26"/>
        </w:rPr>
        <w:t xml:space="preserve"> Para imponer las sanciones a que se refiere el a</w:t>
      </w:r>
      <w:r w:rsidR="000743DF" w:rsidRPr="001E5A31">
        <w:rPr>
          <w:rFonts w:cstheme="minorHAnsi"/>
          <w:sz w:val="26"/>
          <w:szCs w:val="26"/>
        </w:rPr>
        <w:t xml:space="preserve">rtículo anterior, se tomará en </w:t>
      </w:r>
      <w:r w:rsidRPr="001E5A31">
        <w:rPr>
          <w:rFonts w:cstheme="minorHAnsi"/>
          <w:sz w:val="26"/>
          <w:szCs w:val="26"/>
        </w:rPr>
        <w:t xml:space="preserve">consideración lo siguiente: </w:t>
      </w:r>
    </w:p>
    <w:p w:rsidR="00AA02BD" w:rsidRPr="001E5A31" w:rsidRDefault="000743DF" w:rsidP="001E5A31">
      <w:pPr>
        <w:jc w:val="both"/>
        <w:rPr>
          <w:rFonts w:cstheme="minorHAnsi"/>
          <w:sz w:val="26"/>
          <w:szCs w:val="26"/>
        </w:rPr>
      </w:pPr>
      <w:r w:rsidRPr="001E5A31">
        <w:rPr>
          <w:rFonts w:cstheme="minorHAnsi"/>
          <w:sz w:val="26"/>
          <w:szCs w:val="26"/>
        </w:rPr>
        <w:t>I. La gravedad de la infracción.</w:t>
      </w:r>
    </w:p>
    <w:p w:rsidR="00AA02BD" w:rsidRPr="001E5A31" w:rsidRDefault="00AA02BD" w:rsidP="001E5A31">
      <w:pPr>
        <w:jc w:val="both"/>
        <w:rPr>
          <w:rFonts w:cstheme="minorHAnsi"/>
          <w:sz w:val="26"/>
          <w:szCs w:val="26"/>
        </w:rPr>
      </w:pPr>
      <w:r w:rsidRPr="001E5A31">
        <w:rPr>
          <w:rFonts w:cstheme="minorHAnsi"/>
          <w:sz w:val="26"/>
          <w:szCs w:val="26"/>
        </w:rPr>
        <w:t>II. Si la infracción se cometió respecto de un árbol:</w:t>
      </w:r>
    </w:p>
    <w:p w:rsidR="00AA02BD" w:rsidRPr="001E5A31" w:rsidRDefault="00AA02BD" w:rsidP="001E5A31">
      <w:pPr>
        <w:jc w:val="both"/>
        <w:rPr>
          <w:rFonts w:cstheme="minorHAnsi"/>
          <w:sz w:val="26"/>
          <w:szCs w:val="26"/>
        </w:rPr>
      </w:pPr>
      <w:r w:rsidRPr="001E5A31">
        <w:rPr>
          <w:rFonts w:cstheme="minorHAnsi"/>
          <w:sz w:val="26"/>
          <w:szCs w:val="26"/>
        </w:rPr>
        <w:t xml:space="preserve">a) Su </w:t>
      </w:r>
      <w:r w:rsidR="000743DF" w:rsidRPr="001E5A31">
        <w:rPr>
          <w:rFonts w:cstheme="minorHAnsi"/>
          <w:sz w:val="26"/>
          <w:szCs w:val="26"/>
        </w:rPr>
        <w:t>edad, tamaño y calidad estética.</w:t>
      </w:r>
      <w:r w:rsidRPr="001E5A31">
        <w:rPr>
          <w:rFonts w:cstheme="minorHAnsi"/>
          <w:sz w:val="26"/>
          <w:szCs w:val="26"/>
        </w:rPr>
        <w:t xml:space="preserve"> </w:t>
      </w:r>
    </w:p>
    <w:p w:rsidR="00AA02BD" w:rsidRPr="001E5A31" w:rsidRDefault="00AA02BD" w:rsidP="001E5A31">
      <w:pPr>
        <w:jc w:val="both"/>
        <w:rPr>
          <w:rFonts w:cstheme="minorHAnsi"/>
          <w:sz w:val="26"/>
          <w:szCs w:val="26"/>
        </w:rPr>
      </w:pPr>
      <w:r w:rsidRPr="001E5A31">
        <w:rPr>
          <w:rFonts w:cstheme="minorHAnsi"/>
          <w:sz w:val="26"/>
          <w:szCs w:val="26"/>
        </w:rPr>
        <w:t>b) La calidad histórica que pu</w:t>
      </w:r>
      <w:r w:rsidR="000743DF" w:rsidRPr="001E5A31">
        <w:rPr>
          <w:rFonts w:cstheme="minorHAnsi"/>
          <w:sz w:val="26"/>
          <w:szCs w:val="26"/>
        </w:rPr>
        <w:t>eda tener.</w:t>
      </w:r>
      <w:r w:rsidRPr="001E5A31">
        <w:rPr>
          <w:rFonts w:cstheme="minorHAnsi"/>
          <w:sz w:val="26"/>
          <w:szCs w:val="26"/>
        </w:rPr>
        <w:t xml:space="preserve"> </w:t>
      </w:r>
    </w:p>
    <w:p w:rsidR="00AA02BD" w:rsidRPr="001E5A31" w:rsidRDefault="00AA02BD" w:rsidP="001E5A31">
      <w:pPr>
        <w:jc w:val="both"/>
        <w:rPr>
          <w:rFonts w:cstheme="minorHAnsi"/>
          <w:sz w:val="26"/>
          <w:szCs w:val="26"/>
        </w:rPr>
      </w:pPr>
      <w:r w:rsidRPr="001E5A31">
        <w:rPr>
          <w:rFonts w:cstheme="minorHAnsi"/>
          <w:sz w:val="26"/>
          <w:szCs w:val="26"/>
        </w:rPr>
        <w:t>c) La importancia que te</w:t>
      </w:r>
      <w:r w:rsidR="000743DF" w:rsidRPr="001E5A31">
        <w:rPr>
          <w:rFonts w:cstheme="minorHAnsi"/>
          <w:sz w:val="26"/>
          <w:szCs w:val="26"/>
        </w:rPr>
        <w:t>nga como mejorador del ambiente.</w:t>
      </w:r>
      <w:r w:rsidRPr="001E5A31">
        <w:rPr>
          <w:rFonts w:cstheme="minorHAnsi"/>
          <w:sz w:val="26"/>
          <w:szCs w:val="26"/>
        </w:rPr>
        <w:t xml:space="preserve"> </w:t>
      </w:r>
    </w:p>
    <w:p w:rsidR="00AA02BD" w:rsidRPr="001E5A31" w:rsidRDefault="00AA02BD" w:rsidP="001E5A31">
      <w:pPr>
        <w:jc w:val="both"/>
        <w:rPr>
          <w:rFonts w:cstheme="minorHAnsi"/>
          <w:sz w:val="26"/>
          <w:szCs w:val="26"/>
        </w:rPr>
      </w:pPr>
      <w:r w:rsidRPr="001E5A31">
        <w:rPr>
          <w:rFonts w:cstheme="minorHAnsi"/>
          <w:sz w:val="26"/>
          <w:szCs w:val="26"/>
        </w:rPr>
        <w:t>d) Las labores realizadas en la plan</w:t>
      </w:r>
      <w:r w:rsidR="000743DF" w:rsidRPr="001E5A31">
        <w:rPr>
          <w:rFonts w:cstheme="minorHAnsi"/>
          <w:sz w:val="26"/>
          <w:szCs w:val="26"/>
        </w:rPr>
        <w:t>tación y conservación del mismo.</w:t>
      </w:r>
      <w:r w:rsidRPr="001E5A31">
        <w:rPr>
          <w:rFonts w:cstheme="minorHAnsi"/>
          <w:sz w:val="26"/>
          <w:szCs w:val="26"/>
        </w:rPr>
        <w:t xml:space="preserve"> </w:t>
      </w:r>
    </w:p>
    <w:p w:rsidR="00AA02BD" w:rsidRPr="001E5A31" w:rsidRDefault="00AA02BD" w:rsidP="001E5A31">
      <w:pPr>
        <w:jc w:val="both"/>
        <w:rPr>
          <w:rFonts w:cstheme="minorHAnsi"/>
          <w:sz w:val="26"/>
          <w:szCs w:val="26"/>
        </w:rPr>
      </w:pPr>
      <w:r w:rsidRPr="001E5A31">
        <w:rPr>
          <w:rFonts w:cstheme="minorHAnsi"/>
          <w:sz w:val="26"/>
          <w:szCs w:val="26"/>
        </w:rPr>
        <w:t>e) La influencia que el daño te</w:t>
      </w:r>
      <w:r w:rsidR="000743DF" w:rsidRPr="001E5A31">
        <w:rPr>
          <w:rFonts w:cstheme="minorHAnsi"/>
          <w:sz w:val="26"/>
          <w:szCs w:val="26"/>
        </w:rPr>
        <w:t>nga en la longevidad del árbol.</w:t>
      </w:r>
    </w:p>
    <w:p w:rsidR="00AA02BD" w:rsidRPr="001E5A31" w:rsidRDefault="00AA02BD" w:rsidP="001E5A31">
      <w:pPr>
        <w:jc w:val="both"/>
        <w:rPr>
          <w:rFonts w:cstheme="minorHAnsi"/>
          <w:sz w:val="26"/>
          <w:szCs w:val="26"/>
        </w:rPr>
      </w:pPr>
      <w:r w:rsidRPr="001E5A31">
        <w:rPr>
          <w:rFonts w:cstheme="minorHAnsi"/>
          <w:sz w:val="26"/>
          <w:szCs w:val="26"/>
        </w:rPr>
        <w:t xml:space="preserve">III. Si la infracción se cometió en áreas verdes: </w:t>
      </w:r>
    </w:p>
    <w:p w:rsidR="00AA02BD" w:rsidRPr="001E5A31" w:rsidRDefault="00AA02BD" w:rsidP="001E5A31">
      <w:pPr>
        <w:jc w:val="both"/>
        <w:rPr>
          <w:rFonts w:cstheme="minorHAnsi"/>
          <w:sz w:val="26"/>
          <w:szCs w:val="26"/>
        </w:rPr>
      </w:pPr>
      <w:r w:rsidRPr="001E5A31">
        <w:rPr>
          <w:rFonts w:cstheme="minorHAnsi"/>
          <w:sz w:val="26"/>
          <w:szCs w:val="26"/>
        </w:rPr>
        <w:t>a</w:t>
      </w:r>
      <w:r w:rsidR="000743DF" w:rsidRPr="001E5A31">
        <w:rPr>
          <w:rFonts w:cstheme="minorHAnsi"/>
          <w:sz w:val="26"/>
          <w:szCs w:val="26"/>
        </w:rPr>
        <w:t>) La superficie afectada.</w:t>
      </w:r>
      <w:r w:rsidRPr="001E5A31">
        <w:rPr>
          <w:rFonts w:cstheme="minorHAnsi"/>
          <w:sz w:val="26"/>
          <w:szCs w:val="26"/>
        </w:rPr>
        <w:t xml:space="preserve"> </w:t>
      </w:r>
    </w:p>
    <w:p w:rsidR="00AA02BD" w:rsidRPr="001E5A31" w:rsidRDefault="00AA02BD" w:rsidP="001E5A31">
      <w:pPr>
        <w:jc w:val="both"/>
        <w:rPr>
          <w:rFonts w:cstheme="minorHAnsi"/>
          <w:sz w:val="26"/>
          <w:szCs w:val="26"/>
        </w:rPr>
      </w:pPr>
      <w:r w:rsidRPr="001E5A31">
        <w:rPr>
          <w:rFonts w:cstheme="minorHAnsi"/>
          <w:sz w:val="26"/>
          <w:szCs w:val="26"/>
        </w:rPr>
        <w:t xml:space="preserve">b) Si se trata de plantas de </w:t>
      </w:r>
      <w:r w:rsidR="000743DF" w:rsidRPr="001E5A31">
        <w:rPr>
          <w:rFonts w:cstheme="minorHAnsi"/>
          <w:sz w:val="26"/>
          <w:szCs w:val="26"/>
        </w:rPr>
        <w:t>difícil reproducción o exóticas.</w:t>
      </w:r>
      <w:r w:rsidRPr="001E5A31">
        <w:rPr>
          <w:rFonts w:cstheme="minorHAnsi"/>
          <w:sz w:val="26"/>
          <w:szCs w:val="26"/>
        </w:rPr>
        <w:t xml:space="preserve"> </w:t>
      </w:r>
    </w:p>
    <w:p w:rsidR="00AA02BD" w:rsidRPr="001E5A31" w:rsidRDefault="00AA02BD" w:rsidP="001E5A31">
      <w:pPr>
        <w:jc w:val="both"/>
        <w:rPr>
          <w:rFonts w:cstheme="minorHAnsi"/>
          <w:sz w:val="26"/>
          <w:szCs w:val="26"/>
        </w:rPr>
      </w:pPr>
      <w:r w:rsidRPr="001E5A31">
        <w:rPr>
          <w:rFonts w:cstheme="minorHAnsi"/>
          <w:sz w:val="26"/>
          <w:szCs w:val="26"/>
        </w:rPr>
        <w:t>c) Que sean plantas o material vegetativo, que no se cult</w:t>
      </w:r>
      <w:r w:rsidR="000743DF" w:rsidRPr="001E5A31">
        <w:rPr>
          <w:rFonts w:cstheme="minorHAnsi"/>
          <w:sz w:val="26"/>
          <w:szCs w:val="26"/>
        </w:rPr>
        <w:t>iven en los viveros municipales.</w:t>
      </w:r>
      <w:r w:rsidRPr="001E5A31">
        <w:rPr>
          <w:rFonts w:cstheme="minorHAnsi"/>
          <w:sz w:val="26"/>
          <w:szCs w:val="26"/>
        </w:rPr>
        <w:t xml:space="preserve"> </w:t>
      </w:r>
    </w:p>
    <w:p w:rsidR="00AA02BD" w:rsidRPr="001E5A31" w:rsidRDefault="00AA02BD" w:rsidP="001E5A31">
      <w:pPr>
        <w:jc w:val="both"/>
        <w:rPr>
          <w:rFonts w:cstheme="minorHAnsi"/>
          <w:sz w:val="26"/>
          <w:szCs w:val="26"/>
        </w:rPr>
      </w:pPr>
      <w:r w:rsidRPr="001E5A31">
        <w:rPr>
          <w:rFonts w:cstheme="minorHAnsi"/>
          <w:sz w:val="26"/>
          <w:szCs w:val="26"/>
        </w:rPr>
        <w:t xml:space="preserve">IV. El dolo o la mala fe con que </w:t>
      </w:r>
      <w:r w:rsidR="000743DF" w:rsidRPr="001E5A31">
        <w:rPr>
          <w:rFonts w:cstheme="minorHAnsi"/>
          <w:sz w:val="26"/>
          <w:szCs w:val="26"/>
        </w:rPr>
        <w:t>hubiera realizado la infracción.</w:t>
      </w:r>
      <w:r w:rsidRPr="001E5A31">
        <w:rPr>
          <w:rFonts w:cstheme="minorHAnsi"/>
          <w:sz w:val="26"/>
          <w:szCs w:val="26"/>
        </w:rPr>
        <w:t xml:space="preserve"> </w:t>
      </w:r>
    </w:p>
    <w:p w:rsidR="00AA02BD" w:rsidRPr="001E5A31" w:rsidRDefault="00AA02BD" w:rsidP="001E5A31">
      <w:pPr>
        <w:jc w:val="both"/>
        <w:rPr>
          <w:rFonts w:cstheme="minorHAnsi"/>
          <w:sz w:val="26"/>
          <w:szCs w:val="26"/>
        </w:rPr>
      </w:pPr>
      <w:r w:rsidRPr="001E5A31">
        <w:rPr>
          <w:rFonts w:cstheme="minorHAnsi"/>
          <w:sz w:val="26"/>
          <w:szCs w:val="26"/>
        </w:rPr>
        <w:t xml:space="preserve">V. La situación socioeconómica y nivel cultural del infractor. </w:t>
      </w:r>
    </w:p>
    <w:p w:rsidR="00AA02BD" w:rsidRPr="001E5A31" w:rsidRDefault="00AA02BD" w:rsidP="001E5A31">
      <w:pPr>
        <w:jc w:val="both"/>
        <w:rPr>
          <w:rFonts w:cstheme="minorHAnsi"/>
          <w:sz w:val="26"/>
          <w:szCs w:val="26"/>
        </w:rPr>
      </w:pPr>
      <w:r w:rsidRPr="001E5A31">
        <w:rPr>
          <w:rFonts w:cstheme="minorHAnsi"/>
          <w:b/>
          <w:sz w:val="26"/>
          <w:szCs w:val="26"/>
        </w:rPr>
        <w:t>Artículo 44.</w:t>
      </w:r>
      <w:r w:rsidRPr="001E5A31">
        <w:rPr>
          <w:rFonts w:cstheme="minorHAnsi"/>
          <w:sz w:val="26"/>
          <w:szCs w:val="26"/>
        </w:rPr>
        <w:t xml:space="preserve"> Tratándose de la gravedad de la infracción a qu</w:t>
      </w:r>
      <w:r w:rsidR="000743DF" w:rsidRPr="001E5A31">
        <w:rPr>
          <w:rFonts w:cstheme="minorHAnsi"/>
          <w:sz w:val="26"/>
          <w:szCs w:val="26"/>
        </w:rPr>
        <w:t xml:space="preserve">e se refiere la fracción I del </w:t>
      </w:r>
      <w:r w:rsidRPr="001E5A31">
        <w:rPr>
          <w:rFonts w:cstheme="minorHAnsi"/>
          <w:sz w:val="26"/>
          <w:szCs w:val="26"/>
        </w:rPr>
        <w:t xml:space="preserve">artículo anterior, se determinará valorando las siguientes consecuencias: </w:t>
      </w:r>
    </w:p>
    <w:p w:rsidR="00AA02BD" w:rsidRPr="001E5A31" w:rsidRDefault="00AA02BD" w:rsidP="001E5A31">
      <w:pPr>
        <w:jc w:val="both"/>
        <w:rPr>
          <w:rFonts w:cstheme="minorHAnsi"/>
          <w:sz w:val="26"/>
          <w:szCs w:val="26"/>
        </w:rPr>
      </w:pPr>
      <w:r w:rsidRPr="001E5A31">
        <w:rPr>
          <w:rFonts w:cstheme="minorHAnsi"/>
          <w:sz w:val="26"/>
          <w:szCs w:val="26"/>
        </w:rPr>
        <w:t>I. Cuando el daño definitivamente cause la muerte de</w:t>
      </w:r>
      <w:r w:rsidR="000743DF" w:rsidRPr="001E5A31">
        <w:rPr>
          <w:rFonts w:cstheme="minorHAnsi"/>
          <w:sz w:val="26"/>
          <w:szCs w:val="26"/>
        </w:rPr>
        <w:t>l árbol, arbusto, o vegetación teniendo que ser retirado.</w:t>
      </w:r>
      <w:r w:rsidRPr="001E5A31">
        <w:rPr>
          <w:rFonts w:cstheme="minorHAnsi"/>
          <w:sz w:val="26"/>
          <w:szCs w:val="26"/>
        </w:rPr>
        <w:t xml:space="preserve"> </w:t>
      </w:r>
    </w:p>
    <w:p w:rsidR="00AA02BD" w:rsidRPr="001E5A31" w:rsidRDefault="00AA02BD" w:rsidP="001E5A31">
      <w:pPr>
        <w:jc w:val="both"/>
        <w:rPr>
          <w:rFonts w:cstheme="minorHAnsi"/>
          <w:sz w:val="26"/>
          <w:szCs w:val="26"/>
        </w:rPr>
      </w:pPr>
      <w:r w:rsidRPr="001E5A31">
        <w:rPr>
          <w:rFonts w:cstheme="minorHAnsi"/>
          <w:sz w:val="26"/>
          <w:szCs w:val="26"/>
        </w:rPr>
        <w:t>II. Cuando el daño ponga en peligro la vida del</w:t>
      </w:r>
      <w:r w:rsidR="000743DF" w:rsidRPr="001E5A31">
        <w:rPr>
          <w:rFonts w:cstheme="minorHAnsi"/>
          <w:sz w:val="26"/>
          <w:szCs w:val="26"/>
        </w:rPr>
        <w:t xml:space="preserve"> árbol, arbusto o vegetación y </w:t>
      </w:r>
      <w:r w:rsidRPr="001E5A31">
        <w:rPr>
          <w:rFonts w:cstheme="minorHAnsi"/>
          <w:sz w:val="26"/>
          <w:szCs w:val="26"/>
        </w:rPr>
        <w:t>eventu</w:t>
      </w:r>
      <w:r w:rsidR="000743DF" w:rsidRPr="001E5A31">
        <w:rPr>
          <w:rFonts w:cstheme="minorHAnsi"/>
          <w:sz w:val="26"/>
          <w:szCs w:val="26"/>
        </w:rPr>
        <w:t>almente ocasione su eliminación.</w:t>
      </w:r>
      <w:r w:rsidRPr="001E5A31">
        <w:rPr>
          <w:rFonts w:cstheme="minorHAnsi"/>
          <w:sz w:val="26"/>
          <w:szCs w:val="26"/>
        </w:rPr>
        <w:t xml:space="preserve"> </w:t>
      </w:r>
    </w:p>
    <w:p w:rsidR="00AA02BD" w:rsidRPr="001E5A31" w:rsidRDefault="00AA02BD" w:rsidP="001E5A31">
      <w:pPr>
        <w:jc w:val="both"/>
        <w:rPr>
          <w:rFonts w:cstheme="minorHAnsi"/>
          <w:sz w:val="26"/>
          <w:szCs w:val="26"/>
        </w:rPr>
      </w:pPr>
      <w:r w:rsidRPr="001E5A31">
        <w:rPr>
          <w:rFonts w:cstheme="minorHAnsi"/>
          <w:sz w:val="26"/>
          <w:szCs w:val="26"/>
        </w:rPr>
        <w:t>III. Cuando el daño no ponga en peligro la vida del ár</w:t>
      </w:r>
      <w:r w:rsidR="000743DF" w:rsidRPr="001E5A31">
        <w:rPr>
          <w:rFonts w:cstheme="minorHAnsi"/>
          <w:sz w:val="26"/>
          <w:szCs w:val="26"/>
        </w:rPr>
        <w:t xml:space="preserve">bol, arbusto o vegetación pero </w:t>
      </w:r>
      <w:r w:rsidRPr="001E5A31">
        <w:rPr>
          <w:rFonts w:cstheme="minorHAnsi"/>
          <w:sz w:val="26"/>
          <w:szCs w:val="26"/>
        </w:rPr>
        <w:t xml:space="preserve">retarda su crecimiento o desarrollo normal. </w:t>
      </w:r>
    </w:p>
    <w:p w:rsidR="00AA02BD" w:rsidRPr="001E5A31" w:rsidRDefault="00AA02BD" w:rsidP="001E5A31">
      <w:pPr>
        <w:jc w:val="both"/>
        <w:rPr>
          <w:rFonts w:cstheme="minorHAnsi"/>
          <w:sz w:val="26"/>
          <w:szCs w:val="26"/>
        </w:rPr>
      </w:pPr>
      <w:r w:rsidRPr="001E5A31">
        <w:rPr>
          <w:rFonts w:cstheme="minorHAnsi"/>
          <w:b/>
          <w:sz w:val="26"/>
          <w:szCs w:val="26"/>
        </w:rPr>
        <w:lastRenderedPageBreak/>
        <w:t>Artículo 45.</w:t>
      </w:r>
      <w:r w:rsidRPr="001E5A31">
        <w:rPr>
          <w:rFonts w:cstheme="minorHAnsi"/>
          <w:sz w:val="26"/>
          <w:szCs w:val="26"/>
        </w:rPr>
        <w:t xml:space="preserve"> Las sanciones a que se refieren en el presente ordenamiento se aplicarán sin perjuicio de la obligación que tiene el infractor de reparar el daño que se haya ocasionado o de cualquier otra responsabilidad.</w:t>
      </w:r>
    </w:p>
    <w:p w:rsidR="00EE7E58" w:rsidRPr="001E5A31" w:rsidRDefault="00AA02BD" w:rsidP="001E5A31">
      <w:pPr>
        <w:jc w:val="both"/>
        <w:rPr>
          <w:rFonts w:cstheme="minorHAnsi"/>
          <w:sz w:val="26"/>
          <w:szCs w:val="26"/>
        </w:rPr>
      </w:pPr>
      <w:r w:rsidRPr="001E5A31">
        <w:rPr>
          <w:rFonts w:cstheme="minorHAnsi"/>
          <w:b/>
          <w:sz w:val="26"/>
          <w:szCs w:val="26"/>
        </w:rPr>
        <w:t>Artículo 46.</w:t>
      </w:r>
      <w:r w:rsidRPr="001E5A31">
        <w:rPr>
          <w:rFonts w:cstheme="minorHAnsi"/>
          <w:sz w:val="26"/>
          <w:szCs w:val="26"/>
        </w:rPr>
        <w:t xml:space="preserve"> En los casos que el infractor no cubriera la mul</w:t>
      </w:r>
      <w:r w:rsidR="000743DF" w:rsidRPr="001E5A31">
        <w:rPr>
          <w:rFonts w:cstheme="minorHAnsi"/>
          <w:sz w:val="26"/>
          <w:szCs w:val="26"/>
        </w:rPr>
        <w:t xml:space="preserve">ta que se le hubiere impuesto, </w:t>
      </w:r>
      <w:r w:rsidRPr="001E5A31">
        <w:rPr>
          <w:rFonts w:cstheme="minorHAnsi"/>
          <w:sz w:val="26"/>
          <w:szCs w:val="26"/>
        </w:rPr>
        <w:t>se permutará ésta por el arresto correspondiente, que</w:t>
      </w:r>
      <w:r w:rsidR="000743DF" w:rsidRPr="001E5A31">
        <w:rPr>
          <w:rFonts w:cstheme="minorHAnsi"/>
          <w:sz w:val="26"/>
          <w:szCs w:val="26"/>
        </w:rPr>
        <w:t xml:space="preserve"> no excederá en ningún caso de </w:t>
      </w:r>
      <w:r w:rsidRPr="001E5A31">
        <w:rPr>
          <w:rFonts w:cstheme="minorHAnsi"/>
          <w:sz w:val="26"/>
          <w:szCs w:val="26"/>
        </w:rPr>
        <w:t>treinta y seis horas. Si el infractor fuese jornalero, obrero o trabajador, no podrá ser sancionado con multa mayor del importe de su jornal o sal</w:t>
      </w:r>
      <w:r w:rsidR="000743DF" w:rsidRPr="001E5A31">
        <w:rPr>
          <w:rFonts w:cstheme="minorHAnsi"/>
          <w:sz w:val="26"/>
          <w:szCs w:val="26"/>
        </w:rPr>
        <w:t xml:space="preserve">ario de un día y tratándose de </w:t>
      </w:r>
      <w:r w:rsidRPr="001E5A31">
        <w:rPr>
          <w:rFonts w:cstheme="minorHAnsi"/>
          <w:sz w:val="26"/>
          <w:szCs w:val="26"/>
        </w:rPr>
        <w:t>trabajadores no asalariados, la multa no excederá del equivalente a un día de su ingreso.</w:t>
      </w:r>
    </w:p>
    <w:p w:rsidR="00E04BE5" w:rsidRPr="001E5A31" w:rsidRDefault="00E04BE5" w:rsidP="001E5A31">
      <w:pPr>
        <w:jc w:val="both"/>
        <w:rPr>
          <w:rFonts w:cstheme="minorHAnsi"/>
          <w:sz w:val="26"/>
          <w:szCs w:val="26"/>
        </w:rPr>
      </w:pPr>
    </w:p>
    <w:p w:rsidR="000743DF" w:rsidRPr="001E5A31" w:rsidRDefault="000743DF" w:rsidP="001E5A31">
      <w:pPr>
        <w:jc w:val="center"/>
        <w:rPr>
          <w:rFonts w:cstheme="minorHAnsi"/>
          <w:b/>
          <w:sz w:val="26"/>
          <w:szCs w:val="26"/>
        </w:rPr>
      </w:pPr>
      <w:r w:rsidRPr="001E5A31">
        <w:rPr>
          <w:rFonts w:cstheme="minorHAnsi"/>
          <w:b/>
          <w:sz w:val="26"/>
          <w:szCs w:val="26"/>
        </w:rPr>
        <w:t>TRANSITORIOS</w:t>
      </w:r>
    </w:p>
    <w:p w:rsidR="000743DF" w:rsidRPr="001E5A31" w:rsidRDefault="000743DF" w:rsidP="001E5A31">
      <w:pPr>
        <w:jc w:val="both"/>
        <w:rPr>
          <w:rFonts w:cstheme="minorHAnsi"/>
          <w:sz w:val="26"/>
          <w:szCs w:val="26"/>
        </w:rPr>
      </w:pPr>
      <w:r w:rsidRPr="00925019">
        <w:rPr>
          <w:rFonts w:cstheme="minorHAnsi"/>
          <w:b/>
          <w:sz w:val="26"/>
          <w:szCs w:val="26"/>
        </w:rPr>
        <w:t>Primero.-</w:t>
      </w:r>
      <w:r w:rsidRPr="001E5A31">
        <w:rPr>
          <w:rFonts w:cstheme="minorHAnsi"/>
          <w:sz w:val="26"/>
          <w:szCs w:val="26"/>
        </w:rPr>
        <w:t xml:space="preserve"> El presente Reglamento, entrar</w:t>
      </w:r>
      <w:r w:rsidR="00E04BE5" w:rsidRPr="001E5A31">
        <w:rPr>
          <w:rFonts w:cstheme="minorHAnsi"/>
          <w:sz w:val="26"/>
          <w:szCs w:val="26"/>
        </w:rPr>
        <w:t xml:space="preserve">á en vigor al tercer día de su </w:t>
      </w:r>
      <w:r w:rsidRPr="001E5A31">
        <w:rPr>
          <w:rFonts w:cstheme="minorHAnsi"/>
          <w:sz w:val="26"/>
          <w:szCs w:val="26"/>
        </w:rPr>
        <w:t>publicación en la Gaceta Mu</w:t>
      </w:r>
      <w:r w:rsidR="00E04BE5" w:rsidRPr="001E5A31">
        <w:rPr>
          <w:rFonts w:cstheme="minorHAnsi"/>
          <w:sz w:val="26"/>
          <w:szCs w:val="26"/>
        </w:rPr>
        <w:t>nicipal de Gómez Farías</w:t>
      </w:r>
      <w:r w:rsidRPr="001E5A31">
        <w:rPr>
          <w:rFonts w:cstheme="minorHAnsi"/>
          <w:sz w:val="26"/>
          <w:szCs w:val="26"/>
        </w:rPr>
        <w:t>, Jalisco.</w:t>
      </w:r>
    </w:p>
    <w:p w:rsidR="000743DF" w:rsidRPr="001E5A31" w:rsidRDefault="000743DF" w:rsidP="001E5A31">
      <w:pPr>
        <w:jc w:val="both"/>
        <w:rPr>
          <w:rFonts w:cstheme="minorHAnsi"/>
          <w:sz w:val="26"/>
          <w:szCs w:val="26"/>
        </w:rPr>
      </w:pPr>
      <w:r w:rsidRPr="00925019">
        <w:rPr>
          <w:rFonts w:cstheme="minorHAnsi"/>
          <w:b/>
          <w:sz w:val="26"/>
          <w:szCs w:val="26"/>
        </w:rPr>
        <w:t>Segundo.-</w:t>
      </w:r>
      <w:r w:rsidRPr="001E5A31">
        <w:rPr>
          <w:rFonts w:cstheme="minorHAnsi"/>
          <w:sz w:val="26"/>
          <w:szCs w:val="26"/>
        </w:rPr>
        <w:t xml:space="preserve"> Quedan abrogados todos los acuerd</w:t>
      </w:r>
      <w:r w:rsidR="00E04BE5" w:rsidRPr="001E5A31">
        <w:rPr>
          <w:rFonts w:cstheme="minorHAnsi"/>
          <w:sz w:val="26"/>
          <w:szCs w:val="26"/>
        </w:rPr>
        <w:t xml:space="preserve">os y disposiciones municipales </w:t>
      </w:r>
      <w:r w:rsidRPr="001E5A31">
        <w:rPr>
          <w:rFonts w:cstheme="minorHAnsi"/>
          <w:sz w:val="26"/>
          <w:szCs w:val="26"/>
        </w:rPr>
        <w:t>dictadas con anterioridad y que se opongan al presente Reglamento.</w:t>
      </w:r>
    </w:p>
    <w:p w:rsidR="000743DF" w:rsidRPr="001E5A31" w:rsidRDefault="000743DF" w:rsidP="001E5A31">
      <w:pPr>
        <w:jc w:val="both"/>
        <w:rPr>
          <w:rFonts w:cstheme="minorHAnsi"/>
          <w:sz w:val="26"/>
          <w:szCs w:val="26"/>
        </w:rPr>
      </w:pPr>
      <w:r w:rsidRPr="00925019">
        <w:rPr>
          <w:rFonts w:cstheme="minorHAnsi"/>
          <w:b/>
          <w:sz w:val="26"/>
          <w:szCs w:val="26"/>
        </w:rPr>
        <w:t>Tercero.-</w:t>
      </w:r>
      <w:r w:rsidRPr="001E5A31">
        <w:rPr>
          <w:rFonts w:cstheme="minorHAnsi"/>
          <w:sz w:val="26"/>
          <w:szCs w:val="26"/>
        </w:rPr>
        <w:t xml:space="preserve"> Las disposiciones del presente Reg</w:t>
      </w:r>
      <w:r w:rsidR="00E04BE5" w:rsidRPr="001E5A31">
        <w:rPr>
          <w:rFonts w:cstheme="minorHAnsi"/>
          <w:sz w:val="26"/>
          <w:szCs w:val="26"/>
        </w:rPr>
        <w:t xml:space="preserve">lamento son de orden público y </w:t>
      </w:r>
      <w:r w:rsidRPr="001E5A31">
        <w:rPr>
          <w:rFonts w:cstheme="minorHAnsi"/>
          <w:sz w:val="26"/>
          <w:szCs w:val="26"/>
        </w:rPr>
        <w:t>observancia obligatoria en el Territorio del Mu</w:t>
      </w:r>
      <w:r w:rsidR="00E04BE5" w:rsidRPr="001E5A31">
        <w:rPr>
          <w:rFonts w:cstheme="minorHAnsi"/>
          <w:sz w:val="26"/>
          <w:szCs w:val="26"/>
        </w:rPr>
        <w:t>nicipio de Gómez Farías</w:t>
      </w:r>
      <w:r w:rsidRPr="001E5A31">
        <w:rPr>
          <w:rFonts w:cstheme="minorHAnsi"/>
          <w:sz w:val="26"/>
          <w:szCs w:val="26"/>
        </w:rPr>
        <w:t xml:space="preserve">, Jalisco. </w:t>
      </w:r>
    </w:p>
    <w:p w:rsidR="000743DF" w:rsidRPr="001E5A31" w:rsidRDefault="00925019" w:rsidP="001E5A31">
      <w:pPr>
        <w:jc w:val="both"/>
        <w:rPr>
          <w:rFonts w:cstheme="minorHAnsi"/>
          <w:sz w:val="26"/>
          <w:szCs w:val="26"/>
        </w:rPr>
      </w:pPr>
      <w:r w:rsidRPr="00925019">
        <w:rPr>
          <w:rFonts w:cstheme="minorHAnsi"/>
          <w:b/>
          <w:sz w:val="26"/>
          <w:szCs w:val="26"/>
        </w:rPr>
        <w:t>Cuarto</w:t>
      </w:r>
      <w:r w:rsidR="000743DF" w:rsidRPr="00925019">
        <w:rPr>
          <w:rFonts w:cstheme="minorHAnsi"/>
          <w:b/>
          <w:sz w:val="26"/>
          <w:szCs w:val="26"/>
        </w:rPr>
        <w:t>.</w:t>
      </w:r>
      <w:r w:rsidR="000743DF" w:rsidRPr="001E5A31">
        <w:rPr>
          <w:rFonts w:cstheme="minorHAnsi"/>
          <w:sz w:val="26"/>
          <w:szCs w:val="26"/>
        </w:rPr>
        <w:t xml:space="preserve"> Remítase el presente Reglamento al C. </w:t>
      </w:r>
      <w:r w:rsidR="00E04BE5" w:rsidRPr="001E5A31">
        <w:rPr>
          <w:rFonts w:cstheme="minorHAnsi"/>
          <w:sz w:val="26"/>
          <w:szCs w:val="26"/>
        </w:rPr>
        <w:t xml:space="preserve">Presidente Municipal, para los </w:t>
      </w:r>
      <w:r w:rsidR="000743DF" w:rsidRPr="001E5A31">
        <w:rPr>
          <w:rFonts w:cstheme="minorHAnsi"/>
          <w:sz w:val="26"/>
          <w:szCs w:val="26"/>
        </w:rPr>
        <w:t>efectos de su promulgación obligatoria conforme a la fracción</w:t>
      </w:r>
      <w:r w:rsidR="00E04BE5" w:rsidRPr="001E5A31">
        <w:rPr>
          <w:rFonts w:cstheme="minorHAnsi"/>
          <w:sz w:val="26"/>
          <w:szCs w:val="26"/>
        </w:rPr>
        <w:t xml:space="preserve"> III del artículo 36 de la Ley </w:t>
      </w:r>
      <w:r w:rsidR="000743DF" w:rsidRPr="001E5A31">
        <w:rPr>
          <w:rFonts w:cstheme="minorHAnsi"/>
          <w:sz w:val="26"/>
          <w:szCs w:val="26"/>
        </w:rPr>
        <w:t xml:space="preserve">Orgánica Municipal del Estado de Jalisco. </w:t>
      </w:r>
    </w:p>
    <w:p w:rsidR="00E04BE5" w:rsidRPr="001E5A31" w:rsidRDefault="00E04BE5" w:rsidP="001E5A31">
      <w:pPr>
        <w:jc w:val="both"/>
        <w:rPr>
          <w:rFonts w:cstheme="minorHAnsi"/>
          <w:sz w:val="26"/>
          <w:szCs w:val="26"/>
        </w:rPr>
      </w:pPr>
    </w:p>
    <w:p w:rsidR="00925019" w:rsidRPr="00E10C51" w:rsidRDefault="00925019" w:rsidP="00925019">
      <w:pPr>
        <w:jc w:val="both"/>
        <w:rPr>
          <w:b/>
          <w:sz w:val="26"/>
          <w:szCs w:val="26"/>
        </w:rPr>
      </w:pPr>
    </w:p>
    <w:p w:rsidR="00925019" w:rsidRPr="00E10C51" w:rsidRDefault="00925019" w:rsidP="00925019">
      <w:pPr>
        <w:jc w:val="center"/>
        <w:rPr>
          <w:b/>
          <w:sz w:val="26"/>
          <w:szCs w:val="26"/>
        </w:rPr>
      </w:pPr>
      <w:r w:rsidRPr="00E10C51">
        <w:rPr>
          <w:b/>
          <w:sz w:val="26"/>
          <w:szCs w:val="26"/>
        </w:rPr>
        <w:t>RECINTO OFICIAL DEL H. A AYUNTAMIENTO DE GÓMEZ FARÍAS, JALISCO.</w:t>
      </w:r>
    </w:p>
    <w:p w:rsidR="00925019" w:rsidRPr="00E10C51" w:rsidRDefault="00925019" w:rsidP="00925019">
      <w:pPr>
        <w:jc w:val="both"/>
        <w:rPr>
          <w:sz w:val="26"/>
          <w:szCs w:val="26"/>
        </w:rPr>
      </w:pPr>
    </w:p>
    <w:p w:rsidR="00925019" w:rsidRDefault="00925019" w:rsidP="00925019">
      <w:pPr>
        <w:jc w:val="both"/>
        <w:rPr>
          <w:sz w:val="26"/>
          <w:szCs w:val="26"/>
        </w:rPr>
      </w:pPr>
      <w:r w:rsidRPr="00E10C51">
        <w:rPr>
          <w:sz w:val="26"/>
          <w:szCs w:val="26"/>
        </w:rPr>
        <w:t>San Sebastián del Sur, Municipio de Gómez Farías, Jalisco, a ------ de -------- del año 2014 dos mil catorce.</w:t>
      </w:r>
    </w:p>
    <w:p w:rsidR="00925019" w:rsidRPr="00E10C51" w:rsidRDefault="00925019" w:rsidP="00925019">
      <w:pPr>
        <w:jc w:val="both"/>
        <w:rPr>
          <w:sz w:val="26"/>
          <w:szCs w:val="26"/>
        </w:rPr>
      </w:pPr>
    </w:p>
    <w:p w:rsidR="00925019" w:rsidRDefault="00925019" w:rsidP="00925019">
      <w:pPr>
        <w:spacing w:after="0" w:line="360" w:lineRule="auto"/>
        <w:jc w:val="both"/>
        <w:rPr>
          <w:rFonts w:eastAsia="Arial Unicode MS" w:cs="Arial Unicode MS"/>
          <w:sz w:val="26"/>
          <w:szCs w:val="26"/>
        </w:rPr>
      </w:pPr>
      <w:r w:rsidRPr="00E10C51">
        <w:rPr>
          <w:sz w:val="26"/>
          <w:szCs w:val="26"/>
        </w:rPr>
        <w:lastRenderedPageBreak/>
        <w:t xml:space="preserve">Presidente Municipal: Lic. Francisco de Paúl Jiménez Mejía, </w:t>
      </w:r>
      <w:r w:rsidRPr="00E10C51">
        <w:rPr>
          <w:rFonts w:eastAsia="Arial Unicode MS" w:cs="Arial Unicode MS"/>
          <w:sz w:val="26"/>
          <w:szCs w:val="26"/>
        </w:rPr>
        <w:t>Rúbrica</w:t>
      </w:r>
      <w:r w:rsidRPr="00E10C51">
        <w:rPr>
          <w:sz w:val="26"/>
          <w:szCs w:val="26"/>
        </w:rPr>
        <w:t xml:space="preserve"> </w:t>
      </w:r>
      <w:r w:rsidRPr="00E10C51">
        <w:rPr>
          <w:rFonts w:eastAsia="Arial Unicode MS" w:cs="Arial Unicode MS"/>
          <w:b/>
          <w:sz w:val="26"/>
          <w:szCs w:val="26"/>
        </w:rPr>
        <w:t>LIC. FRANCISCO DE PAÚL JIMÉNEZ MEJÍA.-</w:t>
      </w:r>
      <w:r w:rsidRPr="00E10C51">
        <w:rPr>
          <w:rFonts w:eastAsia="Arial Unicode MS" w:cs="Arial Unicode MS"/>
          <w:sz w:val="26"/>
          <w:szCs w:val="26"/>
        </w:rPr>
        <w:t>Rúbrica Síndico y Secretario General.-</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DRA. ARIANA BARAJAS GÁLVEZ.-  </w:t>
      </w:r>
      <w:r w:rsidRPr="00E10C51">
        <w:rPr>
          <w:rFonts w:eastAsia="Arial Unicode MS" w:cs="Arial Unicode MS"/>
          <w:b/>
          <w:color w:val="FF0000"/>
          <w:sz w:val="26"/>
          <w:szCs w:val="26"/>
        </w:rPr>
        <w:t xml:space="preserve"> </w:t>
      </w:r>
      <w:r w:rsidRPr="00E10C51">
        <w:rPr>
          <w:rFonts w:eastAsia="Arial Unicode MS" w:cs="Arial Unicode MS"/>
          <w:sz w:val="26"/>
          <w:szCs w:val="26"/>
        </w:rPr>
        <w:t>Rúbrica Regidores.-</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C. EDMUNDO CÉSAR CHÁVEZ </w:t>
      </w:r>
      <w:proofErr w:type="spellStart"/>
      <w:r w:rsidRPr="00E10C51">
        <w:rPr>
          <w:rFonts w:eastAsia="Arial Unicode MS" w:cs="Arial Unicode MS"/>
          <w:b/>
          <w:sz w:val="26"/>
          <w:szCs w:val="26"/>
        </w:rPr>
        <w:t>CHÁVEZ</w:t>
      </w:r>
      <w:proofErr w:type="spellEnd"/>
      <w:r w:rsidRPr="00E10C51">
        <w:rPr>
          <w:rFonts w:eastAsia="Arial Unicode MS" w:cs="Arial Unicode MS"/>
          <w:b/>
          <w:sz w:val="26"/>
          <w:szCs w:val="26"/>
        </w:rPr>
        <w:t xml:space="preserve">.- </w:t>
      </w:r>
      <w:r w:rsidRPr="00E10C51">
        <w:rPr>
          <w:rFonts w:eastAsia="Arial Unicode MS" w:cs="Arial Unicode MS"/>
          <w:sz w:val="26"/>
          <w:szCs w:val="26"/>
        </w:rPr>
        <w:t xml:space="preserve">Rúbrica.- </w:t>
      </w:r>
      <w:r w:rsidRPr="00E10C51">
        <w:rPr>
          <w:rFonts w:eastAsia="Arial Unicode MS" w:cs="Arial Unicode MS"/>
          <w:b/>
          <w:sz w:val="26"/>
          <w:szCs w:val="26"/>
        </w:rPr>
        <w:t xml:space="preserve">C. MA. DEL ROSARIO SOTELO RUÍZ.- </w:t>
      </w:r>
      <w:r w:rsidRPr="00E10C51">
        <w:rPr>
          <w:rFonts w:eastAsia="Arial Unicode MS" w:cs="Arial Unicode MS"/>
          <w:sz w:val="26"/>
          <w:szCs w:val="26"/>
        </w:rPr>
        <w:t>Rúbrica.-</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ING. JOSÉ GUADALUPE RAMÍREZ DURÁN.- </w:t>
      </w:r>
      <w:r w:rsidRPr="00E10C51">
        <w:rPr>
          <w:rFonts w:eastAsia="Arial Unicode MS" w:cs="Arial Unicode MS"/>
          <w:sz w:val="26"/>
          <w:szCs w:val="26"/>
        </w:rPr>
        <w:t>Rúbrica.-</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C. ALFONSO </w:t>
      </w:r>
      <w:proofErr w:type="spellStart"/>
      <w:r w:rsidRPr="00E10C51">
        <w:rPr>
          <w:rFonts w:eastAsia="Arial Unicode MS" w:cs="Arial Unicode MS"/>
          <w:b/>
          <w:sz w:val="26"/>
          <w:szCs w:val="26"/>
        </w:rPr>
        <w:t>FAVIÁN</w:t>
      </w:r>
      <w:proofErr w:type="spellEnd"/>
      <w:r w:rsidRPr="00E10C51">
        <w:rPr>
          <w:rFonts w:eastAsia="Arial Unicode MS" w:cs="Arial Unicode MS"/>
          <w:b/>
          <w:sz w:val="26"/>
          <w:szCs w:val="26"/>
        </w:rPr>
        <w:t xml:space="preserve"> DE LA CRUZ VALENCIA.- </w:t>
      </w:r>
      <w:r w:rsidRPr="00E10C51">
        <w:rPr>
          <w:rFonts w:eastAsia="Arial Unicode MS" w:cs="Arial Unicode MS"/>
          <w:sz w:val="26"/>
          <w:szCs w:val="26"/>
        </w:rPr>
        <w:t>Rúbrica.-</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C. </w:t>
      </w:r>
      <w:proofErr w:type="spellStart"/>
      <w:r w:rsidRPr="00E10C51">
        <w:rPr>
          <w:rFonts w:eastAsia="Arial Unicode MS" w:cs="Arial Unicode MS"/>
          <w:b/>
          <w:sz w:val="26"/>
          <w:szCs w:val="26"/>
        </w:rPr>
        <w:t>MARIA</w:t>
      </w:r>
      <w:proofErr w:type="spellEnd"/>
      <w:r w:rsidRPr="00E10C51">
        <w:rPr>
          <w:rFonts w:eastAsia="Arial Unicode MS" w:cs="Arial Unicode MS"/>
          <w:b/>
          <w:sz w:val="26"/>
          <w:szCs w:val="26"/>
        </w:rPr>
        <w:t xml:space="preserve"> IRMA ESTÉVEZ CHÁVEZ.-</w:t>
      </w:r>
      <w:r w:rsidRPr="00E10C51">
        <w:rPr>
          <w:rFonts w:eastAsia="Arial Unicode MS" w:cs="Arial Unicode MS"/>
          <w:sz w:val="26"/>
          <w:szCs w:val="26"/>
        </w:rPr>
        <w:t xml:space="preserve"> Rúbrica.-</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DR. SILVERIO VENANCIO BENITO.- </w:t>
      </w:r>
      <w:r w:rsidRPr="00E10C51">
        <w:rPr>
          <w:rFonts w:eastAsia="Arial Unicode MS" w:cs="Arial Unicode MS"/>
          <w:sz w:val="26"/>
          <w:szCs w:val="26"/>
        </w:rPr>
        <w:t>Rúbrica.-</w:t>
      </w:r>
      <w:r w:rsidRPr="00E10C51">
        <w:rPr>
          <w:rFonts w:eastAsia="Arial Unicode MS" w:cs="Arial Unicode MS"/>
          <w:b/>
          <w:color w:val="FF0000"/>
          <w:sz w:val="26"/>
          <w:szCs w:val="26"/>
        </w:rPr>
        <w:t xml:space="preserve"> </w:t>
      </w:r>
      <w:proofErr w:type="spellStart"/>
      <w:r w:rsidRPr="00E10C51">
        <w:rPr>
          <w:rFonts w:eastAsia="Arial Unicode MS" w:cs="Arial Unicode MS"/>
          <w:b/>
          <w:sz w:val="26"/>
          <w:szCs w:val="26"/>
        </w:rPr>
        <w:t>TÉC</w:t>
      </w:r>
      <w:proofErr w:type="spellEnd"/>
      <w:r w:rsidRPr="00E10C51">
        <w:rPr>
          <w:rFonts w:eastAsia="Arial Unicode MS" w:cs="Arial Unicode MS"/>
          <w:b/>
          <w:sz w:val="26"/>
          <w:szCs w:val="26"/>
        </w:rPr>
        <w:t xml:space="preserve">. MAURO ALBERTO LÓPEZ LUISJUAN.- </w:t>
      </w:r>
      <w:r w:rsidRPr="00E10C51">
        <w:rPr>
          <w:rFonts w:eastAsia="Arial Unicode MS" w:cs="Arial Unicode MS"/>
          <w:sz w:val="26"/>
          <w:szCs w:val="26"/>
        </w:rPr>
        <w:t>Rúbrica.-</w:t>
      </w:r>
      <w:r w:rsidRPr="00E10C51">
        <w:rPr>
          <w:rFonts w:eastAsia="Arial Unicode MS" w:cs="Arial Unicode MS"/>
          <w:b/>
          <w:color w:val="FF0000"/>
          <w:sz w:val="26"/>
          <w:szCs w:val="26"/>
        </w:rPr>
        <w:t xml:space="preserve"> </w:t>
      </w:r>
      <w:r w:rsidRPr="00E10C51">
        <w:rPr>
          <w:rFonts w:eastAsia="Arial Unicode MS" w:cs="Arial Unicode MS"/>
          <w:b/>
          <w:sz w:val="26"/>
          <w:szCs w:val="26"/>
        </w:rPr>
        <w:t xml:space="preserve">C. JOSÉ ROGELIO DE LA  CRUZ MACÍAS.- </w:t>
      </w:r>
      <w:r w:rsidRPr="00E10C51">
        <w:rPr>
          <w:rFonts w:eastAsia="Arial Unicode MS" w:cs="Arial Unicode MS"/>
          <w:sz w:val="26"/>
          <w:szCs w:val="26"/>
        </w:rPr>
        <w:t>Rúbrica.-</w:t>
      </w:r>
      <w:r w:rsidRPr="00E10C51">
        <w:rPr>
          <w:rFonts w:eastAsia="Arial Unicode MS" w:cs="Arial Unicode MS"/>
          <w:b/>
          <w:color w:val="FF0000"/>
          <w:sz w:val="26"/>
          <w:szCs w:val="26"/>
        </w:rPr>
        <w:t xml:space="preserve"> </w:t>
      </w:r>
      <w:proofErr w:type="spellStart"/>
      <w:r w:rsidRPr="00E10C51">
        <w:rPr>
          <w:rFonts w:eastAsia="Arial Unicode MS" w:cs="Arial Unicode MS"/>
          <w:b/>
          <w:sz w:val="26"/>
          <w:szCs w:val="26"/>
        </w:rPr>
        <w:t>ENF</w:t>
      </w:r>
      <w:proofErr w:type="spellEnd"/>
      <w:r w:rsidRPr="00E10C51">
        <w:rPr>
          <w:rFonts w:eastAsia="Arial Unicode MS" w:cs="Arial Unicode MS"/>
          <w:b/>
          <w:sz w:val="26"/>
          <w:szCs w:val="26"/>
        </w:rPr>
        <w:t xml:space="preserve">. </w:t>
      </w:r>
      <w:proofErr w:type="spellStart"/>
      <w:r w:rsidRPr="00E10C51">
        <w:rPr>
          <w:rFonts w:eastAsia="Arial Unicode MS" w:cs="Arial Unicode MS"/>
          <w:b/>
          <w:sz w:val="26"/>
          <w:szCs w:val="26"/>
        </w:rPr>
        <w:t>MARIA</w:t>
      </w:r>
      <w:proofErr w:type="spellEnd"/>
      <w:r w:rsidRPr="00E10C51">
        <w:rPr>
          <w:rFonts w:eastAsia="Arial Unicode MS" w:cs="Arial Unicode MS"/>
          <w:b/>
          <w:sz w:val="26"/>
          <w:szCs w:val="26"/>
        </w:rPr>
        <w:t xml:space="preserve"> TERESA VARGAS MACÍAS</w:t>
      </w:r>
      <w:r w:rsidRPr="00E10C51">
        <w:rPr>
          <w:rFonts w:eastAsia="Arial Unicode MS" w:cs="Arial Unicode MS"/>
          <w:sz w:val="26"/>
          <w:szCs w:val="26"/>
        </w:rPr>
        <w:t>.- Rúbrica.</w:t>
      </w:r>
    </w:p>
    <w:p w:rsidR="00925019" w:rsidRPr="00E10C51" w:rsidRDefault="00925019" w:rsidP="00925019">
      <w:pPr>
        <w:spacing w:after="0" w:line="360" w:lineRule="auto"/>
        <w:jc w:val="both"/>
        <w:rPr>
          <w:rFonts w:eastAsia="Arial Unicode MS" w:cs="Arial Unicode MS"/>
          <w:b/>
          <w:color w:val="FF0000"/>
          <w:sz w:val="26"/>
          <w:szCs w:val="26"/>
        </w:rPr>
      </w:pPr>
    </w:p>
    <w:p w:rsidR="00925019" w:rsidRDefault="00925019" w:rsidP="00925019">
      <w:pPr>
        <w:jc w:val="both"/>
        <w:rPr>
          <w:rFonts w:eastAsia="Arial Unicode MS" w:cs="Arial Unicode MS"/>
          <w:sz w:val="26"/>
          <w:szCs w:val="26"/>
        </w:rPr>
      </w:pPr>
      <w:r>
        <w:rPr>
          <w:rFonts w:eastAsia="Arial Unicode MS" w:cs="Arial Unicode MS"/>
          <w:sz w:val="26"/>
          <w:szCs w:val="26"/>
        </w:rPr>
        <w:tab/>
      </w:r>
      <w:r w:rsidRPr="00E10C51">
        <w:rPr>
          <w:rFonts w:eastAsia="Arial Unicode MS" w:cs="Arial Unicode MS"/>
          <w:sz w:val="26"/>
          <w:szCs w:val="26"/>
        </w:rPr>
        <w:t>Por tanto, en uso de la facultad que me confiere el artículo 47 fracción V, de la Ley de Gobierno y la Administración Pública Municipal del Estado de Jalisco, ordeno se imprima, publique, circule y se le dé el debido cumplimiento al presente Reglamento.</w:t>
      </w:r>
    </w:p>
    <w:p w:rsidR="00925019" w:rsidRPr="00E10C51" w:rsidRDefault="00925019" w:rsidP="00925019">
      <w:pPr>
        <w:jc w:val="both"/>
        <w:rPr>
          <w:rFonts w:eastAsia="Arial Unicode MS" w:cs="Arial Unicode MS"/>
          <w:sz w:val="26"/>
          <w:szCs w:val="26"/>
        </w:rPr>
      </w:pPr>
    </w:p>
    <w:p w:rsidR="00925019" w:rsidRPr="00E10C51" w:rsidRDefault="00925019" w:rsidP="00925019">
      <w:pPr>
        <w:jc w:val="both"/>
        <w:rPr>
          <w:rFonts w:eastAsia="Arial Unicode MS" w:cs="Arial Unicode MS"/>
          <w:sz w:val="26"/>
          <w:szCs w:val="26"/>
        </w:rPr>
      </w:pPr>
      <w:r>
        <w:rPr>
          <w:rFonts w:eastAsia="Arial Unicode MS" w:cs="Arial Unicode MS"/>
          <w:sz w:val="26"/>
          <w:szCs w:val="26"/>
        </w:rPr>
        <w:tab/>
        <w:t>D</w:t>
      </w:r>
      <w:r w:rsidRPr="00E10C51">
        <w:rPr>
          <w:rFonts w:eastAsia="Arial Unicode MS" w:cs="Arial Unicode MS"/>
          <w:sz w:val="26"/>
          <w:szCs w:val="26"/>
        </w:rPr>
        <w:t xml:space="preserve">ado en el Palacio Municipal, a los……………… días del mes…… del año 2014 dos mil catorce.  </w:t>
      </w:r>
    </w:p>
    <w:p w:rsidR="00925019" w:rsidRPr="00E10C51" w:rsidRDefault="00925019" w:rsidP="00925019">
      <w:pPr>
        <w:jc w:val="both"/>
        <w:rPr>
          <w:rFonts w:eastAsia="Arial Unicode MS" w:cs="Arial Unicode MS"/>
          <w:sz w:val="26"/>
          <w:szCs w:val="26"/>
        </w:rPr>
      </w:pPr>
    </w:p>
    <w:p w:rsidR="00925019" w:rsidRPr="00E10C51" w:rsidRDefault="00925019" w:rsidP="00925019">
      <w:pPr>
        <w:spacing w:after="0" w:line="240" w:lineRule="auto"/>
        <w:jc w:val="center"/>
        <w:rPr>
          <w:rFonts w:eastAsia="Arial Unicode MS" w:cs="Arial Unicode MS"/>
          <w:b/>
          <w:sz w:val="26"/>
          <w:szCs w:val="26"/>
        </w:rPr>
      </w:pPr>
      <w:r w:rsidRPr="00E10C51">
        <w:rPr>
          <w:rFonts w:eastAsia="Arial Unicode MS" w:cs="Arial Unicode MS"/>
          <w:b/>
          <w:sz w:val="26"/>
          <w:szCs w:val="26"/>
        </w:rPr>
        <w:t>LIC. FRANCISCO DE PAUL JIMÉNEZ MEJÍA</w:t>
      </w:r>
    </w:p>
    <w:p w:rsidR="00925019" w:rsidRPr="00E10C51" w:rsidRDefault="00925019" w:rsidP="00925019">
      <w:pPr>
        <w:spacing w:after="0" w:line="240" w:lineRule="auto"/>
        <w:jc w:val="center"/>
        <w:rPr>
          <w:rFonts w:eastAsia="Arial Unicode MS" w:cs="Arial Unicode MS"/>
          <w:sz w:val="26"/>
          <w:szCs w:val="26"/>
        </w:rPr>
      </w:pPr>
      <w:r w:rsidRPr="00E10C51">
        <w:rPr>
          <w:rFonts w:eastAsia="Arial Unicode MS" w:cs="Arial Unicode MS"/>
          <w:sz w:val="26"/>
          <w:szCs w:val="26"/>
        </w:rPr>
        <w:t>Presidente Municipal</w:t>
      </w:r>
    </w:p>
    <w:p w:rsidR="00925019" w:rsidRPr="00E10C51" w:rsidRDefault="00925019" w:rsidP="00925019">
      <w:pPr>
        <w:spacing w:after="0" w:line="240" w:lineRule="auto"/>
        <w:jc w:val="center"/>
        <w:rPr>
          <w:rFonts w:eastAsia="Arial Unicode MS" w:cs="Arial Unicode MS"/>
          <w:sz w:val="26"/>
          <w:szCs w:val="26"/>
        </w:rPr>
      </w:pPr>
    </w:p>
    <w:p w:rsidR="00925019" w:rsidRPr="00E10C51" w:rsidRDefault="00925019" w:rsidP="00925019">
      <w:pPr>
        <w:spacing w:after="0" w:line="240" w:lineRule="auto"/>
        <w:jc w:val="center"/>
        <w:rPr>
          <w:rFonts w:eastAsia="Arial Unicode MS" w:cs="Arial Unicode MS"/>
          <w:sz w:val="26"/>
          <w:szCs w:val="26"/>
        </w:rPr>
      </w:pPr>
    </w:p>
    <w:p w:rsidR="00925019" w:rsidRPr="00E10C51" w:rsidRDefault="00925019" w:rsidP="00925019">
      <w:pPr>
        <w:spacing w:after="0" w:line="240" w:lineRule="auto"/>
        <w:jc w:val="center"/>
        <w:rPr>
          <w:rFonts w:eastAsia="Arial Unicode MS" w:cs="Arial Unicode MS"/>
          <w:b/>
          <w:sz w:val="26"/>
          <w:szCs w:val="26"/>
        </w:rPr>
      </w:pPr>
      <w:r w:rsidRPr="00E10C51">
        <w:rPr>
          <w:rFonts w:eastAsia="Arial Unicode MS" w:cs="Arial Unicode MS"/>
          <w:b/>
          <w:sz w:val="26"/>
          <w:szCs w:val="26"/>
        </w:rPr>
        <w:t>M. C. P. ARIANA BARAJAS GÁLVEZ</w:t>
      </w:r>
    </w:p>
    <w:p w:rsidR="00925019" w:rsidRPr="00E10C51" w:rsidRDefault="00925019" w:rsidP="00925019">
      <w:pPr>
        <w:spacing w:after="0" w:line="240" w:lineRule="auto"/>
        <w:jc w:val="center"/>
        <w:rPr>
          <w:rFonts w:eastAsia="Arial Unicode MS" w:cs="Arial Unicode MS"/>
          <w:sz w:val="26"/>
          <w:szCs w:val="26"/>
        </w:rPr>
      </w:pPr>
      <w:r w:rsidRPr="00E10C51">
        <w:rPr>
          <w:rFonts w:eastAsia="Arial Unicode MS" w:cs="Arial Unicode MS"/>
          <w:sz w:val="26"/>
          <w:szCs w:val="26"/>
        </w:rPr>
        <w:t>Secretaria General y Síndico Municipal</w:t>
      </w:r>
    </w:p>
    <w:p w:rsidR="00925019" w:rsidRPr="00E10C51" w:rsidRDefault="00925019" w:rsidP="00925019">
      <w:pPr>
        <w:spacing w:after="0"/>
        <w:jc w:val="both"/>
        <w:rPr>
          <w:rFonts w:eastAsia="Arial Unicode MS" w:cs="Arial Unicode MS"/>
          <w:sz w:val="26"/>
          <w:szCs w:val="26"/>
        </w:rPr>
      </w:pPr>
    </w:p>
    <w:p w:rsidR="00925019" w:rsidRPr="00E10C51" w:rsidRDefault="00925019" w:rsidP="00925019">
      <w:pPr>
        <w:jc w:val="both"/>
        <w:rPr>
          <w:rFonts w:eastAsia="Arial Unicode MS" w:cs="Arial Unicode MS"/>
          <w:sz w:val="26"/>
          <w:szCs w:val="26"/>
        </w:rPr>
      </w:pPr>
    </w:p>
    <w:p w:rsidR="00925019" w:rsidRPr="00E10C51" w:rsidRDefault="00925019" w:rsidP="00925019">
      <w:pPr>
        <w:spacing w:after="0" w:line="240" w:lineRule="auto"/>
        <w:jc w:val="both"/>
        <w:rPr>
          <w:rFonts w:eastAsia="Arial Unicode MS" w:cs="Arial Unicode MS"/>
          <w:sz w:val="26"/>
          <w:szCs w:val="26"/>
        </w:rPr>
      </w:pPr>
    </w:p>
    <w:p w:rsidR="00925019" w:rsidRPr="00E10C51" w:rsidRDefault="00925019" w:rsidP="00925019">
      <w:pPr>
        <w:spacing w:after="0" w:line="240" w:lineRule="auto"/>
        <w:jc w:val="both"/>
        <w:rPr>
          <w:rFonts w:eastAsia="Arial Unicode MS" w:cs="Arial Unicode MS"/>
          <w:b/>
          <w:sz w:val="26"/>
          <w:szCs w:val="26"/>
        </w:rPr>
      </w:pPr>
      <w:r w:rsidRPr="00E10C51">
        <w:rPr>
          <w:rFonts w:eastAsia="Arial Unicode MS" w:cs="Arial Unicode MS"/>
          <w:b/>
          <w:sz w:val="26"/>
          <w:szCs w:val="26"/>
        </w:rPr>
        <w:t>APROBACIÓN:</w:t>
      </w:r>
    </w:p>
    <w:p w:rsidR="00925019" w:rsidRPr="00E10C51" w:rsidRDefault="00925019" w:rsidP="00925019">
      <w:pPr>
        <w:spacing w:after="0" w:line="240" w:lineRule="auto"/>
        <w:jc w:val="both"/>
        <w:rPr>
          <w:rFonts w:eastAsia="Arial Unicode MS" w:cs="Arial Unicode MS"/>
          <w:b/>
          <w:sz w:val="26"/>
          <w:szCs w:val="26"/>
        </w:rPr>
      </w:pPr>
      <w:r w:rsidRPr="00E10C51">
        <w:rPr>
          <w:rFonts w:eastAsia="Arial Unicode MS" w:cs="Arial Unicode MS"/>
          <w:b/>
          <w:sz w:val="26"/>
          <w:szCs w:val="26"/>
        </w:rPr>
        <w:t>PUBLICACIÓN:</w:t>
      </w:r>
    </w:p>
    <w:p w:rsidR="00925019" w:rsidRPr="00E10C51" w:rsidRDefault="00925019" w:rsidP="00925019">
      <w:pPr>
        <w:spacing w:after="0" w:line="240" w:lineRule="auto"/>
        <w:jc w:val="both"/>
        <w:rPr>
          <w:rFonts w:eastAsia="Arial Unicode MS" w:cs="Arial Unicode MS"/>
          <w:sz w:val="26"/>
          <w:szCs w:val="26"/>
        </w:rPr>
      </w:pPr>
      <w:r w:rsidRPr="00E10C51">
        <w:rPr>
          <w:rFonts w:eastAsia="Arial Unicode MS" w:cs="Arial Unicode MS"/>
          <w:b/>
          <w:sz w:val="26"/>
          <w:szCs w:val="26"/>
        </w:rPr>
        <w:t>VIGENCIA</w:t>
      </w:r>
      <w:r w:rsidRPr="00E10C51">
        <w:rPr>
          <w:rFonts w:eastAsia="Arial Unicode MS" w:cs="Arial Unicode MS"/>
          <w:sz w:val="26"/>
          <w:szCs w:val="26"/>
        </w:rPr>
        <w:t>:</w:t>
      </w:r>
    </w:p>
    <w:p w:rsidR="00925019" w:rsidRDefault="00925019" w:rsidP="00925019">
      <w:pPr>
        <w:spacing w:after="0"/>
        <w:jc w:val="both"/>
        <w:rPr>
          <w:rFonts w:ascii="Arial Unicode MS" w:eastAsia="Arial Unicode MS" w:hAnsi="Arial Unicode MS" w:cs="Arial Unicode MS"/>
          <w:sz w:val="20"/>
          <w:szCs w:val="26"/>
        </w:rPr>
      </w:pPr>
    </w:p>
    <w:p w:rsidR="000743DF" w:rsidRPr="001E5A31" w:rsidRDefault="000743DF" w:rsidP="001E5A31">
      <w:pPr>
        <w:jc w:val="both"/>
        <w:rPr>
          <w:rFonts w:cstheme="minorHAnsi"/>
          <w:sz w:val="26"/>
          <w:szCs w:val="26"/>
        </w:rPr>
      </w:pPr>
    </w:p>
    <w:sectPr w:rsidR="000743DF" w:rsidRPr="001E5A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BD"/>
    <w:rsid w:val="000743DF"/>
    <w:rsid w:val="00081226"/>
    <w:rsid w:val="001D60D9"/>
    <w:rsid w:val="001E5A31"/>
    <w:rsid w:val="002A48E2"/>
    <w:rsid w:val="004D1376"/>
    <w:rsid w:val="006B3018"/>
    <w:rsid w:val="00925019"/>
    <w:rsid w:val="00A05596"/>
    <w:rsid w:val="00A94E06"/>
    <w:rsid w:val="00AA02BD"/>
    <w:rsid w:val="00E04B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3440</Words>
  <Characters>18925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WindowsWolf.com.ar</Company>
  <LinksUpToDate>false</LinksUpToDate>
  <CharactersWithSpaces>22321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Fomento</dc:creator>
  <cp:lastModifiedBy>Martha</cp:lastModifiedBy>
  <cp:revision>7</cp:revision>
  <dcterms:created xsi:type="dcterms:W3CDTF">2014-09-08T20:34:00Z</dcterms:created>
  <dcterms:modified xsi:type="dcterms:W3CDTF">2014-09-08T20:37:00Z</dcterms:modified>
</cp:coreProperties>
</file>