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60" w:rsidRDefault="00B02660"/>
    <w:p w:rsidR="00FD0C62" w:rsidRDefault="00FD0C62"/>
    <w:p w:rsidR="00FD0C62" w:rsidRPr="00FD0C62" w:rsidRDefault="00FD0C62" w:rsidP="00FD0C62">
      <w:pPr>
        <w:jc w:val="both"/>
        <w:rPr>
          <w:b/>
        </w:rPr>
      </w:pPr>
      <w:r w:rsidRPr="00FD0C62">
        <w:rPr>
          <w:b/>
        </w:rPr>
        <w:t xml:space="preserve">LA PRESENTE INFORMACIÓN CORRESPONDIENTE A PROGRAMAS Y PROYECTOS DE INVERSIÓN, NO ES APLICABLE AL INSTITUTO DE </w:t>
      </w:r>
      <w:r w:rsidR="00776085">
        <w:rPr>
          <w:b/>
        </w:rPr>
        <w:t>PENSIONES DEL</w:t>
      </w:r>
      <w:r w:rsidR="004F0DF5">
        <w:rPr>
          <w:b/>
        </w:rPr>
        <w:t xml:space="preserve"> ESTADO DE JALISCO, EN A</w:t>
      </w:r>
      <w:r w:rsidRPr="00FD0C62">
        <w:rPr>
          <w:b/>
        </w:rPr>
        <w:t>TENCIÓN A QUE ESTE ENTE PÚBLICO NO REALIZA OPERACIONES DE DICHA NATURALEZA</w:t>
      </w:r>
      <w:r w:rsidR="004F0DF5">
        <w:rPr>
          <w:b/>
        </w:rPr>
        <w:t>.</w:t>
      </w:r>
    </w:p>
    <w:p w:rsidR="00FD0C62" w:rsidRDefault="00007A97" w:rsidP="00007A97">
      <w:pPr>
        <w:tabs>
          <w:tab w:val="left" w:pos="7290"/>
        </w:tabs>
      </w:pPr>
      <w:r>
        <w:tab/>
      </w:r>
      <w:bookmarkStart w:id="0" w:name="_GoBack"/>
      <w:bookmarkEnd w:id="0"/>
    </w:p>
    <w:p w:rsidR="00FD0C62" w:rsidRDefault="00FD0C62"/>
    <w:p w:rsidR="00FD0C62" w:rsidRDefault="00FD0C62" w:rsidP="008A1F8B">
      <w:pPr>
        <w:jc w:val="center"/>
      </w:pPr>
    </w:p>
    <w:p w:rsidR="00FD0C62" w:rsidRDefault="00FD0C62"/>
    <w:p w:rsidR="00FD0C62" w:rsidRDefault="00FD0C62"/>
    <w:p w:rsidR="00FD0C62" w:rsidRDefault="00491C06" w:rsidP="00491C06">
      <w:pPr>
        <w:tabs>
          <w:tab w:val="left" w:pos="8584"/>
        </w:tabs>
      </w:pPr>
      <w:r>
        <w:tab/>
      </w:r>
    </w:p>
    <w:p w:rsidR="00FD0C62" w:rsidRDefault="00FD0C62"/>
    <w:p w:rsidR="00FD0C62" w:rsidRDefault="00FD0C62"/>
    <w:p w:rsidR="00FD0C62" w:rsidRDefault="00FD0C62" w:rsidP="00FD0C62">
      <w:pPr>
        <w:jc w:val="both"/>
      </w:pPr>
      <w:r>
        <w:t>“Bajo protesta de decir verdad declaramos que los Estado</w:t>
      </w:r>
      <w:r w:rsidR="00647920">
        <w:t>s</w:t>
      </w:r>
      <w:r>
        <w:t xml:space="preserve"> Financieros y sus notas son razonablemente correctos y son responsabilidad del emisor”</w:t>
      </w:r>
    </w:p>
    <w:p w:rsidR="00A86C07" w:rsidRDefault="00107C24" w:rsidP="00A86C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3155D" wp14:editId="46975605">
                <wp:simplePos x="0" y="0"/>
                <wp:positionH relativeFrom="margin">
                  <wp:posOffset>2805430</wp:posOffset>
                </wp:positionH>
                <wp:positionV relativeFrom="paragraph">
                  <wp:posOffset>490855</wp:posOffset>
                </wp:positionV>
                <wp:extent cx="2809875" cy="152400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07" w:rsidRDefault="00A86C07" w:rsidP="00A86C07">
                            <w:pPr>
                              <w:jc w:val="center"/>
                            </w:pPr>
                            <w:r>
                              <w:t>REVISÓ</w:t>
                            </w: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A86C07" w:rsidRDefault="00107C24" w:rsidP="007760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Ernesto Gudiño Chavez</w:t>
                            </w:r>
                          </w:p>
                          <w:p w:rsidR="00776085" w:rsidRPr="00A86C07" w:rsidRDefault="00C35F1C" w:rsidP="007760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</w:t>
                            </w:r>
                            <w:r w:rsidR="00776085">
                              <w:t xml:space="preserve"> </w:t>
                            </w:r>
                            <w:r w:rsidR="00007A97">
                              <w:t xml:space="preserve">General </w:t>
                            </w:r>
                            <w:r w:rsidR="00776085">
                              <w:t>de Finanzas</w:t>
                            </w: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155D" id="Rectángulo 6" o:spid="_x0000_s1026" style="position:absolute;margin-left:220.9pt;margin-top:38.65pt;width:221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" fillcolor="window" stroked="f" strokeweight="1pt">
                <v:textbox>
                  <w:txbxContent>
                    <w:p w:rsidR="00A86C07" w:rsidRDefault="00A86C07" w:rsidP="00A86C07">
                      <w:pPr>
                        <w:jc w:val="center"/>
                      </w:pPr>
                      <w:r>
                        <w:t>REVISÓ</w:t>
                      </w:r>
                    </w:p>
                    <w:p w:rsidR="00A86C07" w:rsidRPr="00A86C07" w:rsidRDefault="00A86C07" w:rsidP="00A86C07">
                      <w:pPr>
                        <w:jc w:val="center"/>
                      </w:pPr>
                    </w:p>
                    <w:p w:rsidR="00A86C07" w:rsidRPr="00A86C07" w:rsidRDefault="00A86C07" w:rsidP="00A86C07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="00A86C07" w:rsidRDefault="00107C24" w:rsidP="00776085">
                      <w:pPr>
                        <w:spacing w:after="0" w:line="240" w:lineRule="auto"/>
                        <w:jc w:val="center"/>
                      </w:pPr>
                      <w:r>
                        <w:t>Ernesto Gudiño Chavez</w:t>
                      </w:r>
                    </w:p>
                    <w:p w:rsidR="00776085" w:rsidRPr="00A86C07" w:rsidRDefault="00C35F1C" w:rsidP="00776085">
                      <w:pPr>
                        <w:spacing w:after="0" w:line="240" w:lineRule="auto"/>
                        <w:jc w:val="center"/>
                      </w:pPr>
                      <w:r>
                        <w:t>Director</w:t>
                      </w:r>
                      <w:r w:rsidR="00776085">
                        <w:t xml:space="preserve"> </w:t>
                      </w:r>
                      <w:bookmarkStart w:id="1" w:name="_GoBack"/>
                      <w:bookmarkEnd w:id="1"/>
                      <w:r w:rsidR="00007A97">
                        <w:t xml:space="preserve">General </w:t>
                      </w:r>
                      <w:r w:rsidR="00776085">
                        <w:t>de Finanzas</w:t>
                      </w:r>
                    </w:p>
                    <w:p w:rsidR="00A86C07" w:rsidRPr="00A86C07" w:rsidRDefault="00A86C07" w:rsidP="00A86C0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3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155D" wp14:editId="46975605">
                <wp:simplePos x="0" y="0"/>
                <wp:positionH relativeFrom="margin">
                  <wp:posOffset>5805805</wp:posOffset>
                </wp:positionH>
                <wp:positionV relativeFrom="paragraph">
                  <wp:posOffset>489585</wp:posOffset>
                </wp:positionV>
                <wp:extent cx="2809875" cy="1485900"/>
                <wp:effectExtent l="0" t="0" r="952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C07" w:rsidRDefault="00A86C07" w:rsidP="00A86C07">
                            <w:pPr>
                              <w:jc w:val="center"/>
                            </w:pPr>
                            <w:r>
                              <w:t>AUTORIZÓ</w:t>
                            </w: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A86C07" w:rsidRDefault="00BA71A3" w:rsidP="004E43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Hector Pizano Ramos</w:t>
                            </w:r>
                          </w:p>
                          <w:p w:rsidR="00776085" w:rsidRPr="00A86C07" w:rsidRDefault="00776085" w:rsidP="004E432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General del Instituto de Pensiones del Estado de Jalisco</w:t>
                            </w:r>
                          </w:p>
                          <w:p w:rsidR="00A86C07" w:rsidRPr="00A86C07" w:rsidRDefault="00A86C07" w:rsidP="004E432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155D" id="Rectángulo 7" o:spid="_x0000_s1027" style="position:absolute;margin-left:457.15pt;margin-top:38.55pt;width:221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" fillcolor="window" stroked="f" strokeweight="1pt">
                <v:textbox>
                  <w:txbxContent>
                    <w:p w:rsidR="00A86C07" w:rsidRDefault="00A86C07" w:rsidP="00A86C07">
                      <w:pPr>
                        <w:jc w:val="center"/>
                      </w:pPr>
                      <w:r>
                        <w:t>AUTORIZÓ</w:t>
                      </w:r>
                    </w:p>
                    <w:p w:rsidR="00A86C07" w:rsidRPr="00A86C07" w:rsidRDefault="00A86C07" w:rsidP="00A86C07">
                      <w:pPr>
                        <w:jc w:val="center"/>
                      </w:pPr>
                    </w:p>
                    <w:p w:rsidR="00A86C07" w:rsidRPr="00A86C07" w:rsidRDefault="00A86C07" w:rsidP="00A86C07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="00A86C07" w:rsidRDefault="00BA71A3" w:rsidP="004E4321">
                      <w:pPr>
                        <w:spacing w:after="0" w:line="240" w:lineRule="auto"/>
                        <w:jc w:val="center"/>
                      </w:pPr>
                      <w:r>
                        <w:t>Hector Pizano Ramos</w:t>
                      </w:r>
                    </w:p>
                    <w:p w:rsidR="00776085" w:rsidRPr="00A86C07" w:rsidRDefault="00776085" w:rsidP="004E4321">
                      <w:pPr>
                        <w:spacing w:after="0" w:line="240" w:lineRule="auto"/>
                        <w:jc w:val="center"/>
                      </w:pPr>
                      <w:r>
                        <w:t>Director General del Instituto de Pensiones del Estado de Jalisco</w:t>
                      </w:r>
                    </w:p>
                    <w:p w:rsidR="00A86C07" w:rsidRPr="00A86C07" w:rsidRDefault="00A86C07" w:rsidP="004E432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60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489585</wp:posOffset>
                </wp:positionV>
                <wp:extent cx="2809875" cy="148590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C07" w:rsidRDefault="00A86C07" w:rsidP="00A86C07">
                            <w:pPr>
                              <w:jc w:val="center"/>
                            </w:pPr>
                            <w:r w:rsidRPr="00A86C07">
                              <w:t>E</w:t>
                            </w:r>
                            <w:r>
                              <w:t>LABORÓ</w:t>
                            </w: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A86C07" w:rsidRDefault="00776085" w:rsidP="007760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Leticia Barboza Cervantes</w:t>
                            </w:r>
                          </w:p>
                          <w:p w:rsidR="00776085" w:rsidRPr="00A86C07" w:rsidRDefault="00776085" w:rsidP="007760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Especialista en Estudios y Evaluación de Proyectos</w:t>
                            </w:r>
                          </w:p>
                          <w:p w:rsidR="00A86C07" w:rsidRPr="00A86C07" w:rsidRDefault="00A86C07" w:rsidP="00A86C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margin-left:-22.1pt;margin-top:38.55pt;width:221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" fillcolor="white [3201]" stroked="f" strokeweight="1pt">
                <v:textbox>
                  <w:txbxContent>
                    <w:p w:rsidR="00A86C07" w:rsidRDefault="00A86C07" w:rsidP="00A86C07">
                      <w:pPr>
                        <w:jc w:val="center"/>
                      </w:pPr>
                      <w:r w:rsidRPr="00A86C07">
                        <w:t>E</w:t>
                      </w:r>
                      <w:r>
                        <w:t>LABORÓ</w:t>
                      </w:r>
                    </w:p>
                    <w:p w:rsidR="00A86C07" w:rsidRPr="00A86C07" w:rsidRDefault="00A86C07" w:rsidP="00A86C07">
                      <w:pPr>
                        <w:jc w:val="center"/>
                      </w:pPr>
                    </w:p>
                    <w:p w:rsidR="00A86C07" w:rsidRPr="00A86C07" w:rsidRDefault="00A86C07" w:rsidP="00A86C07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="00A86C07" w:rsidRDefault="00776085" w:rsidP="00776085">
                      <w:pPr>
                        <w:spacing w:after="0" w:line="240" w:lineRule="auto"/>
                        <w:jc w:val="center"/>
                      </w:pPr>
                      <w:r>
                        <w:t>Leticia Barboza Cervantes</w:t>
                      </w:r>
                    </w:p>
                    <w:p w:rsidR="00776085" w:rsidRPr="00A86C07" w:rsidRDefault="00776085" w:rsidP="00776085">
                      <w:pPr>
                        <w:spacing w:after="0" w:line="240" w:lineRule="auto"/>
                        <w:jc w:val="center"/>
                      </w:pPr>
                      <w:r>
                        <w:t>Especialista en Estudios y Evaluación de Proyectos</w:t>
                      </w:r>
                    </w:p>
                    <w:p w:rsidR="00A86C07" w:rsidRPr="00A86C07" w:rsidRDefault="00A86C07" w:rsidP="00A86C0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86C07">
        <w:t xml:space="preserve">     </w:t>
      </w:r>
    </w:p>
    <w:sectPr w:rsidR="00A86C07" w:rsidSect="00FD0C6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CC" w:rsidRDefault="002F5CCC" w:rsidP="00FD0C62">
      <w:pPr>
        <w:spacing w:after="0" w:line="240" w:lineRule="auto"/>
      </w:pPr>
      <w:r>
        <w:separator/>
      </w:r>
    </w:p>
  </w:endnote>
  <w:endnote w:type="continuationSeparator" w:id="0">
    <w:p w:rsidR="002F5CCC" w:rsidRDefault="002F5CCC" w:rsidP="00FD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CC" w:rsidRDefault="002F5CCC" w:rsidP="00FD0C62">
      <w:pPr>
        <w:spacing w:after="0" w:line="240" w:lineRule="auto"/>
      </w:pPr>
      <w:r>
        <w:separator/>
      </w:r>
    </w:p>
  </w:footnote>
  <w:footnote w:type="continuationSeparator" w:id="0">
    <w:p w:rsidR="002F5CCC" w:rsidRDefault="002F5CCC" w:rsidP="00FD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62" w:rsidRPr="00FD0C62" w:rsidRDefault="00753FE3" w:rsidP="008F3B42">
    <w:pPr>
      <w:pStyle w:val="Encabezado"/>
      <w:rPr>
        <w:b/>
      </w:rPr>
    </w:pPr>
    <w:r>
      <w:rPr>
        <w:noProof/>
        <w:lang w:eastAsia="es-MX"/>
      </w:rPr>
      <w:drawing>
        <wp:inline distT="0" distB="0" distL="0" distR="0" wp14:anchorId="138023BD" wp14:editId="35E7CC92">
          <wp:extent cx="1733107" cy="640741"/>
          <wp:effectExtent l="0" t="0" r="635" b="698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889" cy="657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3B42">
      <w:rPr>
        <w:b/>
      </w:rPr>
      <w:t xml:space="preserve">                          </w:t>
    </w:r>
    <w:r w:rsidR="00776085">
      <w:rPr>
        <w:b/>
      </w:rPr>
      <w:t>INSTITUTO DE PENSIONES DEL ESTADO DE JALISCO</w:t>
    </w:r>
    <w:r w:rsidR="008F3B42">
      <w:rPr>
        <w:b/>
      </w:rPr>
      <w:t xml:space="preserve">                      </w:t>
    </w:r>
    <w:r w:rsidR="008F3B42">
      <w:rPr>
        <w:noProof/>
        <w:lang w:eastAsia="es-MX"/>
      </w:rPr>
      <w:drawing>
        <wp:inline distT="0" distB="0" distL="0" distR="0" wp14:anchorId="061BC55A" wp14:editId="726EBFBF">
          <wp:extent cx="1948070" cy="7270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7205" cy="74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3B42">
      <w:rPr>
        <w:b/>
      </w:rPr>
      <w:t xml:space="preserve">               </w:t>
    </w:r>
  </w:p>
  <w:p w:rsidR="00FD0C62" w:rsidRPr="00FD0C62" w:rsidRDefault="00FD0C62" w:rsidP="00FD0C62">
    <w:pPr>
      <w:pStyle w:val="Encabezado"/>
      <w:jc w:val="center"/>
      <w:rPr>
        <w:b/>
      </w:rPr>
    </w:pPr>
    <w:r w:rsidRPr="00FD0C62">
      <w:rPr>
        <w:b/>
      </w:rPr>
      <w:t>PROGRAMAS Y PROYECTO</w:t>
    </w:r>
    <w:r w:rsidR="0057618D">
      <w:rPr>
        <w:b/>
      </w:rPr>
      <w:t>S</w:t>
    </w:r>
    <w:r w:rsidRPr="00FD0C62">
      <w:rPr>
        <w:b/>
      </w:rPr>
      <w:t xml:space="preserve"> DE INVERSIÓN</w:t>
    </w:r>
  </w:p>
  <w:p w:rsidR="00FD0C62" w:rsidRPr="00FD0C62" w:rsidRDefault="008A1F8B" w:rsidP="00FD0C62">
    <w:pPr>
      <w:pStyle w:val="Encabezado"/>
      <w:jc w:val="center"/>
      <w:rPr>
        <w:b/>
      </w:rPr>
    </w:pPr>
    <w:r>
      <w:rPr>
        <w:b/>
      </w:rPr>
      <w:t xml:space="preserve">01 DE </w:t>
    </w:r>
    <w:r w:rsidR="00B559E8">
      <w:rPr>
        <w:b/>
      </w:rPr>
      <w:t>ABRIL</w:t>
    </w:r>
    <w:r>
      <w:rPr>
        <w:b/>
      </w:rPr>
      <w:t xml:space="preserve"> </w:t>
    </w:r>
    <w:r w:rsidR="00233078">
      <w:rPr>
        <w:b/>
      </w:rPr>
      <w:t xml:space="preserve">AL </w:t>
    </w:r>
    <w:r w:rsidR="00B559E8">
      <w:rPr>
        <w:b/>
      </w:rPr>
      <w:t>30 DE ABRIL</w:t>
    </w:r>
    <w:r w:rsidR="00233078">
      <w:rPr>
        <w:b/>
      </w:rPr>
      <w:t xml:space="preserve"> DEL </w:t>
    </w:r>
    <w:r w:rsidR="00345818">
      <w:rPr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D"/>
    <w:rsid w:val="000033F5"/>
    <w:rsid w:val="00005B15"/>
    <w:rsid w:val="00007A97"/>
    <w:rsid w:val="000516DC"/>
    <w:rsid w:val="00085FE3"/>
    <w:rsid w:val="00092DCA"/>
    <w:rsid w:val="000B0490"/>
    <w:rsid w:val="000F085D"/>
    <w:rsid w:val="001009E4"/>
    <w:rsid w:val="00107C24"/>
    <w:rsid w:val="00115D5A"/>
    <w:rsid w:val="00163F36"/>
    <w:rsid w:val="00173004"/>
    <w:rsid w:val="00201946"/>
    <w:rsid w:val="00211820"/>
    <w:rsid w:val="00233078"/>
    <w:rsid w:val="002627DB"/>
    <w:rsid w:val="002B6C87"/>
    <w:rsid w:val="002F5CCC"/>
    <w:rsid w:val="00312029"/>
    <w:rsid w:val="00321D17"/>
    <w:rsid w:val="00325818"/>
    <w:rsid w:val="003353B3"/>
    <w:rsid w:val="00345818"/>
    <w:rsid w:val="00391B68"/>
    <w:rsid w:val="003D1FCC"/>
    <w:rsid w:val="003E02FC"/>
    <w:rsid w:val="003F0D4F"/>
    <w:rsid w:val="0040080D"/>
    <w:rsid w:val="00460AEF"/>
    <w:rsid w:val="00491C06"/>
    <w:rsid w:val="004E4321"/>
    <w:rsid w:val="004F0DF5"/>
    <w:rsid w:val="00511CED"/>
    <w:rsid w:val="005447EF"/>
    <w:rsid w:val="0056274E"/>
    <w:rsid w:val="0057618D"/>
    <w:rsid w:val="005B5D8A"/>
    <w:rsid w:val="005C2E3A"/>
    <w:rsid w:val="005C5EDE"/>
    <w:rsid w:val="006004F0"/>
    <w:rsid w:val="0060197A"/>
    <w:rsid w:val="00647920"/>
    <w:rsid w:val="00684D89"/>
    <w:rsid w:val="0071132F"/>
    <w:rsid w:val="00722ED0"/>
    <w:rsid w:val="00753FE3"/>
    <w:rsid w:val="00776085"/>
    <w:rsid w:val="007E2310"/>
    <w:rsid w:val="008318C0"/>
    <w:rsid w:val="00837F88"/>
    <w:rsid w:val="008553C3"/>
    <w:rsid w:val="00864CF4"/>
    <w:rsid w:val="008A1CCC"/>
    <w:rsid w:val="008A1F8B"/>
    <w:rsid w:val="008C1DD9"/>
    <w:rsid w:val="008D3A7B"/>
    <w:rsid w:val="008F3B42"/>
    <w:rsid w:val="008F631D"/>
    <w:rsid w:val="009424B9"/>
    <w:rsid w:val="009749EA"/>
    <w:rsid w:val="00974E34"/>
    <w:rsid w:val="009921D1"/>
    <w:rsid w:val="009B2519"/>
    <w:rsid w:val="009D7E4B"/>
    <w:rsid w:val="009F4830"/>
    <w:rsid w:val="00A86C07"/>
    <w:rsid w:val="00A87C32"/>
    <w:rsid w:val="00AC190B"/>
    <w:rsid w:val="00AC7482"/>
    <w:rsid w:val="00B02660"/>
    <w:rsid w:val="00B11DCA"/>
    <w:rsid w:val="00B16EFB"/>
    <w:rsid w:val="00B26B2D"/>
    <w:rsid w:val="00B559E8"/>
    <w:rsid w:val="00B76AEA"/>
    <w:rsid w:val="00BA71A3"/>
    <w:rsid w:val="00C07B24"/>
    <w:rsid w:val="00C151F4"/>
    <w:rsid w:val="00C3478A"/>
    <w:rsid w:val="00C35F1C"/>
    <w:rsid w:val="00C377E4"/>
    <w:rsid w:val="00C6114A"/>
    <w:rsid w:val="00C73D13"/>
    <w:rsid w:val="00CA27C0"/>
    <w:rsid w:val="00CA7BF1"/>
    <w:rsid w:val="00CB3FD9"/>
    <w:rsid w:val="00CD5C71"/>
    <w:rsid w:val="00D0421B"/>
    <w:rsid w:val="00D85DFF"/>
    <w:rsid w:val="00D92246"/>
    <w:rsid w:val="00DB3A27"/>
    <w:rsid w:val="00DB5D44"/>
    <w:rsid w:val="00DF162E"/>
    <w:rsid w:val="00DF194B"/>
    <w:rsid w:val="00DF2307"/>
    <w:rsid w:val="00E0022D"/>
    <w:rsid w:val="00E02462"/>
    <w:rsid w:val="00E56741"/>
    <w:rsid w:val="00E72BA8"/>
    <w:rsid w:val="00E93936"/>
    <w:rsid w:val="00E94D22"/>
    <w:rsid w:val="00EE0E75"/>
    <w:rsid w:val="00EE62F2"/>
    <w:rsid w:val="00F0426D"/>
    <w:rsid w:val="00F76B28"/>
    <w:rsid w:val="00FD0C62"/>
    <w:rsid w:val="00FD461D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B3671-A12D-4DC7-AFC2-823A06B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62"/>
  </w:style>
  <w:style w:type="paragraph" w:styleId="Piedepgina">
    <w:name w:val="footer"/>
    <w:basedOn w:val="Normal"/>
    <w:link w:val="PiedepginaCar"/>
    <w:uiPriority w:val="99"/>
    <w:unhideWhenUsed/>
    <w:rsid w:val="00FD0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Almanza Rodriguez, Elva Graciela</dc:creator>
  <cp:keywords/>
  <dc:description/>
  <cp:lastModifiedBy>Camara Lopez, Raul</cp:lastModifiedBy>
  <cp:revision>57</cp:revision>
  <dcterms:created xsi:type="dcterms:W3CDTF">2017-07-31T15:38:00Z</dcterms:created>
  <dcterms:modified xsi:type="dcterms:W3CDTF">2021-05-19T16:07:00Z</dcterms:modified>
</cp:coreProperties>
</file>