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62"/>
        <w:tblOverlap w:val="never"/>
        <w:tblW w:w="1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2183"/>
        <w:gridCol w:w="1960"/>
        <w:gridCol w:w="1780"/>
      </w:tblGrid>
      <w:tr w:rsidR="005D2501" w:rsidRPr="00A26C15" w:rsidTr="005D2501">
        <w:trPr>
          <w:trHeight w:val="360"/>
        </w:trPr>
        <w:tc>
          <w:tcPr>
            <w:tcW w:w="1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bookmarkStart w:id="0" w:name="_GoBack"/>
            <w:bookmarkEnd w:id="0"/>
            <w:r w:rsidRPr="00A26C1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Recursos Federales</w:t>
            </w:r>
          </w:p>
        </w:tc>
      </w:tr>
      <w:tr w:rsidR="005D2501" w:rsidRPr="00A26C15" w:rsidTr="005D2501">
        <w:trPr>
          <w:trHeight w:val="1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2501" w:rsidRPr="00A26C15" w:rsidTr="005D2501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26C1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  <w:t>Tomo  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26C1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  <w:t>Ramo 16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26C1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  <w:t>Programa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26C1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  <w:t>Apartado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26C1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  <w:t>Programa Presupuestario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26C1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  <w:t>Importe Federal</w:t>
            </w:r>
          </w:p>
        </w:tc>
      </w:tr>
      <w:tr w:rsidR="005D2501" w:rsidRPr="00A26C15" w:rsidTr="005D2501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  <w:t xml:space="preserve">Ramos Administrativos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  <w:t>Medio Ambiente y Recursos Naturales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  <w:t>Agua Potable, Drenaje y Tratamiento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>APAUR ( Urbano)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>S074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 xml:space="preserve">              59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>´</w:t>
            </w: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 xml:space="preserve">015,657 </w:t>
            </w:r>
          </w:p>
        </w:tc>
      </w:tr>
      <w:tr w:rsidR="005D2501" w:rsidRPr="00A26C15" w:rsidTr="005D2501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>APARURAL ( Rural)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>S074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 xml:space="preserve">              14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>´</w:t>
            </w: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 xml:space="preserve">740,132 </w:t>
            </w:r>
          </w:p>
        </w:tc>
      </w:tr>
      <w:tr w:rsidR="005D2501" w:rsidRPr="00A26C15" w:rsidTr="005D2501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>AAL ( Agua Limpia)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>S074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 xml:space="preserve">                    586,799 </w:t>
            </w:r>
          </w:p>
        </w:tc>
      </w:tr>
      <w:tr w:rsidR="005D2501" w:rsidRPr="00A26C15" w:rsidTr="005D2501">
        <w:trPr>
          <w:trHeight w:val="12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  <w:t>Infraestructura de Agua Potable, Alcantarillado y Saneamiento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 xml:space="preserve">Presa </w:t>
            </w:r>
            <w:proofErr w:type="spellStart"/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>Derivadora</w:t>
            </w:r>
            <w:proofErr w:type="spellEnd"/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 xml:space="preserve"> Purgatorio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>K007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 xml:space="preserve">            100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>´</w:t>
            </w: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 xml:space="preserve">000,000 </w:t>
            </w:r>
          </w:p>
        </w:tc>
      </w:tr>
      <w:tr w:rsidR="005D2501" w:rsidRPr="00A26C15" w:rsidTr="005D2501">
        <w:trPr>
          <w:trHeight w:val="110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lang w:eastAsia="es-MX"/>
              </w:rPr>
              <w:t>Capacitación Ambiental y Desarrollo Sustentable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>Cultura del Agua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>E 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 xml:space="preserve">                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>´</w:t>
            </w: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 xml:space="preserve">000,000 </w:t>
            </w:r>
          </w:p>
        </w:tc>
      </w:tr>
      <w:tr w:rsidR="005D2501" w:rsidRPr="00A26C15" w:rsidTr="005D2501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6C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6C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6C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6C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6C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01" w:rsidRPr="00A26C15" w:rsidRDefault="005D2501" w:rsidP="005D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</w:pP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 xml:space="preserve">           175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>´</w:t>
            </w:r>
            <w:r w:rsidRPr="00A26C15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0"/>
                <w:szCs w:val="20"/>
                <w:lang w:eastAsia="es-MX"/>
              </w:rPr>
              <w:t xml:space="preserve">342,588 </w:t>
            </w:r>
          </w:p>
        </w:tc>
      </w:tr>
    </w:tbl>
    <w:p w:rsidR="005554A5" w:rsidRDefault="005554A5"/>
    <w:sectPr w:rsidR="00555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01"/>
    <w:rsid w:val="005554A5"/>
    <w:rsid w:val="005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E824B-08DD-4FBC-96BB-4B81D0DF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Nayerli Pacheco Casillas</dc:creator>
  <cp:keywords/>
  <dc:description/>
  <cp:lastModifiedBy>Laura Nayerli Pacheco Casillas</cp:lastModifiedBy>
  <cp:revision>1</cp:revision>
  <dcterms:created xsi:type="dcterms:W3CDTF">2017-06-23T19:49:00Z</dcterms:created>
  <dcterms:modified xsi:type="dcterms:W3CDTF">2017-06-23T19:55:00Z</dcterms:modified>
</cp:coreProperties>
</file>