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62" w:rsidRPr="00E13F62" w:rsidRDefault="00E13F62" w:rsidP="00C275B3">
      <w:pPr>
        <w:rPr>
          <w:b/>
          <w:sz w:val="28"/>
          <w:szCs w:val="28"/>
        </w:rPr>
      </w:pPr>
      <w:r w:rsidRPr="00E13F62">
        <w:rPr>
          <w:b/>
          <w:sz w:val="28"/>
          <w:szCs w:val="28"/>
        </w:rPr>
        <w:t>Presidente Municipal</w:t>
      </w:r>
    </w:p>
    <w:p w:rsidR="00C275B3" w:rsidRDefault="00C275B3" w:rsidP="00C275B3">
      <w:r>
        <w:t xml:space="preserve">Corresponde al Presidente Municipal la función ejecutiva del municipio. Tiene las </w:t>
      </w:r>
    </w:p>
    <w:p w:rsidR="00C275B3" w:rsidRDefault="00C275B3" w:rsidP="00C275B3">
      <w:bookmarkStart w:id="0" w:name="_GoBack"/>
      <w:r>
        <w:t>Siguientes obligaciones:</w:t>
      </w:r>
    </w:p>
    <w:bookmarkEnd w:id="0"/>
    <w:p w:rsidR="00C275B3" w:rsidRDefault="00C275B3" w:rsidP="00C275B3">
      <w:r>
        <w:t>I. Ejecutar las determinaciones del Ayuntamiento que se apeguen a la ley;</w:t>
      </w:r>
    </w:p>
    <w:p w:rsidR="00C275B3" w:rsidRDefault="00C275B3" w:rsidP="00C275B3">
      <w:r>
        <w:t>II. Planear y dirigir el funcionamiento de los servicios públicos municipales;</w:t>
      </w:r>
    </w:p>
    <w:p w:rsidR="00C275B3" w:rsidRDefault="00C275B3" w:rsidP="00C275B3">
      <w:r>
        <w:t xml:space="preserve">III. Convocar al Ayuntamiento a sesiones ordinarias, extraordinarias y solemnes, de acuerdo con lo </w:t>
      </w:r>
    </w:p>
    <w:p w:rsidR="00C275B3" w:rsidRDefault="00C275B3" w:rsidP="00C275B3">
      <w:r>
        <w:t xml:space="preserve">Que establece esta ley, así como aquellas que por su naturaleza deban de celebrarse con carácter </w:t>
      </w:r>
    </w:p>
    <w:p w:rsidR="00C275B3" w:rsidRDefault="00C275B3" w:rsidP="00C275B3">
      <w:r>
        <w:t>De reservadas</w:t>
      </w:r>
      <w:proofErr w:type="gramStart"/>
      <w:r>
        <w:t>;14</w:t>
      </w:r>
      <w:proofErr w:type="gramEnd"/>
    </w:p>
    <w:p w:rsidR="00C275B3" w:rsidRDefault="00C275B3" w:rsidP="00C275B3">
      <w:r>
        <w:t xml:space="preserve">IV. Cuidar del orden y de la seguridad de todo el Municipio, disponiendo para ello, de los cuerpos </w:t>
      </w:r>
    </w:p>
    <w:p w:rsidR="00C275B3" w:rsidRDefault="00C275B3" w:rsidP="00C275B3">
      <w:proofErr w:type="gramStart"/>
      <w:r>
        <w:t>de</w:t>
      </w:r>
      <w:proofErr w:type="gramEnd"/>
      <w:r>
        <w:t xml:space="preserve"> seguridad pública y demás autoridades a él subordinadas;</w:t>
      </w:r>
    </w:p>
    <w:p w:rsidR="00C275B3" w:rsidRDefault="00C275B3" w:rsidP="00C275B3">
      <w:r>
        <w:t xml:space="preserve">V. Ordenar la publicación de bandos de policía y gobierno, reglamentos, circulares y disposiciones </w:t>
      </w:r>
    </w:p>
    <w:p w:rsidR="00C275B3" w:rsidRDefault="00C275B3" w:rsidP="00C275B3">
      <w:r>
        <w:t>Administrativas de observancia general que expida el Ayuntamiento, cumplirlos y hacerlos cumplir;</w:t>
      </w:r>
    </w:p>
    <w:p w:rsidR="00C275B3" w:rsidRDefault="00C275B3" w:rsidP="00C275B3">
      <w:r>
        <w:t>VI. Cuidar el buen estado y mejoramiento de los bienes pertenecientes al Municipio;</w:t>
      </w:r>
    </w:p>
    <w:p w:rsidR="00C275B3" w:rsidRDefault="00C275B3" w:rsidP="00C275B3">
      <w:r>
        <w:t xml:space="preserve">VII. Vigilar que las dependencias y entidades encargadas de los distintos servicios municipales </w:t>
      </w:r>
    </w:p>
    <w:p w:rsidR="00C275B3" w:rsidRDefault="00C275B3" w:rsidP="00C275B3">
      <w:r>
        <w:t>Cumplan eficazmente con su cometido;</w:t>
      </w:r>
    </w:p>
    <w:p w:rsidR="00C275B3" w:rsidRDefault="00C275B3" w:rsidP="00C275B3">
      <w:r>
        <w:t xml:space="preserve">VIII. Rendir informe al Ayuntamiento del ejercicio de la administración dentro de los primeros </w:t>
      </w:r>
    </w:p>
    <w:p w:rsidR="00C275B3" w:rsidRDefault="00C275B3" w:rsidP="00C275B3">
      <w:r>
        <w:t xml:space="preserve">Quince días del mes de diciembre de cada año, en la fecha que se fije con la oportunidad </w:t>
      </w:r>
    </w:p>
    <w:p w:rsidR="00C275B3" w:rsidRDefault="00C275B3" w:rsidP="00C275B3">
      <w:r>
        <w:t>Necesaria, la que se hará saber a las autoridades estatales y a los ciudadanos en general;</w:t>
      </w:r>
    </w:p>
    <w:p w:rsidR="00C275B3" w:rsidRDefault="00C275B3" w:rsidP="00C275B3">
      <w:r>
        <w:t xml:space="preserve">IX. Comunicar al Ayuntamiento cuando pretenda ausentarse del Municipio por más de setenta y </w:t>
      </w:r>
    </w:p>
    <w:p w:rsidR="00C275B3" w:rsidRDefault="00C275B3" w:rsidP="00C275B3">
      <w:proofErr w:type="gramStart"/>
      <w:r>
        <w:t>dos</w:t>
      </w:r>
      <w:proofErr w:type="gramEnd"/>
      <w:r>
        <w:t xml:space="preserve"> horas, y hasta por quince días consecutivos. Cuando la ausencia exceda de este término, debe </w:t>
      </w:r>
    </w:p>
    <w:p w:rsidR="00C275B3" w:rsidRDefault="00C275B3" w:rsidP="00C275B3">
      <w:r>
        <w:t>Solicitar la autorización correspondiente al Ayuntamiento;</w:t>
      </w:r>
    </w:p>
    <w:p w:rsidR="00C275B3" w:rsidRDefault="00C275B3" w:rsidP="00C275B3">
      <w:r>
        <w:t xml:space="preserve">X. Pasar diariamente al funcionario encargado de la Hacienda Municipal, en forma directa o a </w:t>
      </w:r>
    </w:p>
    <w:p w:rsidR="00C275B3" w:rsidRDefault="00C275B3" w:rsidP="00C275B3">
      <w:proofErr w:type="gramStart"/>
      <w:r>
        <w:t>través</w:t>
      </w:r>
      <w:proofErr w:type="gramEnd"/>
      <w:r>
        <w:t xml:space="preserve"> del servidor público que prevean los reglamentos, noticia detallada de las multas que </w:t>
      </w:r>
    </w:p>
    <w:p w:rsidR="00C275B3" w:rsidRDefault="00C275B3" w:rsidP="00C275B3">
      <w:proofErr w:type="gramStart"/>
      <w:r>
        <w:t>impusiere</w:t>
      </w:r>
      <w:proofErr w:type="gramEnd"/>
      <w:r>
        <w:t xml:space="preserve"> y vigilar que en ningún caso, omita esa dependencia expedir recibo de los pagos que se </w:t>
      </w:r>
    </w:p>
    <w:p w:rsidR="00C275B3" w:rsidRDefault="00C275B3" w:rsidP="00C275B3">
      <w:proofErr w:type="gramStart"/>
      <w:r>
        <w:t>efectúen</w:t>
      </w:r>
      <w:proofErr w:type="gramEnd"/>
      <w:r>
        <w:t>;</w:t>
      </w:r>
    </w:p>
    <w:p w:rsidR="00C275B3" w:rsidRDefault="00C275B3" w:rsidP="00C275B3">
      <w:r>
        <w:lastRenderedPageBreak/>
        <w:t xml:space="preserve">XI. Vigilar que el destino y monto de los caudales municipales se ajusten a los presupuestos de </w:t>
      </w:r>
    </w:p>
    <w:p w:rsidR="00C275B3" w:rsidRDefault="00C275B3" w:rsidP="00C275B3">
      <w:proofErr w:type="gramStart"/>
      <w:r>
        <w:t>egresos</w:t>
      </w:r>
      <w:proofErr w:type="gramEnd"/>
      <w:r>
        <w:t xml:space="preserve"> y de la correcta recaudación, custodia y administración de los impuestos, derechos, </w:t>
      </w:r>
    </w:p>
    <w:p w:rsidR="00C275B3" w:rsidRDefault="00C275B3" w:rsidP="00C275B3">
      <w:proofErr w:type="gramStart"/>
      <w:r>
        <w:t>productos</w:t>
      </w:r>
      <w:proofErr w:type="gramEnd"/>
      <w:r>
        <w:t xml:space="preserve">, aprovechamientos, participaciones y demás ingresos propios del Municipio, así como </w:t>
      </w:r>
    </w:p>
    <w:p w:rsidR="00C275B3" w:rsidRDefault="00C275B3" w:rsidP="00C275B3">
      <w:proofErr w:type="gramStart"/>
      <w:r>
        <w:t>ejercer</w:t>
      </w:r>
      <w:proofErr w:type="gramEnd"/>
      <w:r>
        <w:t xml:space="preserve"> la facultad económico coactiva para hacer efectivos los créditos fiscales, por conducto de </w:t>
      </w:r>
    </w:p>
    <w:p w:rsidR="00C275B3" w:rsidRDefault="00C275B3" w:rsidP="00C275B3">
      <w:proofErr w:type="gramStart"/>
      <w:r>
        <w:t>las</w:t>
      </w:r>
      <w:proofErr w:type="gramEnd"/>
      <w:r>
        <w:t xml:space="preserve"> dependencias municipales correspondientes; </w:t>
      </w:r>
    </w:p>
    <w:p w:rsidR="00C275B3" w:rsidRDefault="00C275B3" w:rsidP="00C275B3">
      <w:r>
        <w:t xml:space="preserve">XII. Percibir la remuneración establecida en el presupuesto de egresos correspondiente y que se </w:t>
      </w:r>
    </w:p>
    <w:p w:rsidR="00C275B3" w:rsidRDefault="00C275B3" w:rsidP="00C275B3">
      <w:proofErr w:type="gramStart"/>
      <w:r>
        <w:t>apegue</w:t>
      </w:r>
      <w:proofErr w:type="gramEnd"/>
      <w:r>
        <w:t xml:space="preserve"> a lo dispuesto por el artículo 127 de la Constitución Política de los Estados Unidos </w:t>
      </w:r>
    </w:p>
    <w:p w:rsidR="00C275B3" w:rsidRDefault="00C275B3" w:rsidP="00C275B3">
      <w:r>
        <w:t xml:space="preserve">Mexicanos y demás disposiciones legales y reglamentarias aplicables, quedando estrictamente </w:t>
      </w:r>
    </w:p>
    <w:p w:rsidR="00C275B3" w:rsidRDefault="00C275B3" w:rsidP="00C275B3">
      <w:proofErr w:type="gramStart"/>
      <w:r>
        <w:t>prohibido</w:t>
      </w:r>
      <w:proofErr w:type="gramEnd"/>
      <w:r>
        <w:t xml:space="preserve"> percibir por sus ingresos extraordinarios o por el fin del encargo, adicionales a la </w:t>
      </w:r>
    </w:p>
    <w:p w:rsidR="00C275B3" w:rsidRDefault="00C275B3" w:rsidP="00C275B3">
      <w:proofErr w:type="gramStart"/>
      <w:r>
        <w:t>remuneración</w:t>
      </w:r>
      <w:proofErr w:type="gramEnd"/>
      <w:r>
        <w:t>;</w:t>
      </w:r>
    </w:p>
    <w:p w:rsidR="00C275B3" w:rsidRDefault="00C275B3" w:rsidP="00C275B3">
      <w:r>
        <w:t>XIII. Ejecutar y hacer que se ejecuten los ordenamientos municipales; y</w:t>
      </w:r>
    </w:p>
    <w:p w:rsidR="00C275B3" w:rsidRDefault="00C275B3" w:rsidP="00C275B3">
      <w:r>
        <w:t>XIV. Las demás que establezcan las normas constitucionales, legales y reglamentarias.</w:t>
      </w:r>
    </w:p>
    <w:p w:rsidR="00C275B3" w:rsidRDefault="00C275B3" w:rsidP="00C275B3">
      <w:r>
        <w:t xml:space="preserve">El Presidente Municipal debe estar atento a las labores que realizan los demás servidores públicos </w:t>
      </w:r>
    </w:p>
    <w:p w:rsidR="00C275B3" w:rsidRDefault="00C275B3" w:rsidP="00C275B3">
      <w:proofErr w:type="gramStart"/>
      <w:r>
        <w:t>de</w:t>
      </w:r>
      <w:proofErr w:type="gramEnd"/>
      <w:r>
        <w:t xml:space="preserve"> la administración pública municipal, debiendo dar cuenta al Ayuntamiento cuando la gravedad </w:t>
      </w:r>
    </w:p>
    <w:p w:rsidR="00C275B3" w:rsidRDefault="00C275B3" w:rsidP="00C275B3">
      <w:proofErr w:type="gramStart"/>
      <w:r>
        <w:t>del</w:t>
      </w:r>
      <w:proofErr w:type="gramEnd"/>
      <w:r>
        <w:t xml:space="preserve"> caso lo amerite, de las faltas u omisiones que advierta. Con respeto a la garantía de audiencia, </w:t>
      </w:r>
    </w:p>
    <w:p w:rsidR="00C275B3" w:rsidRDefault="00C275B3" w:rsidP="00C275B3">
      <w:proofErr w:type="gramStart"/>
      <w:r>
        <w:t>debe</w:t>
      </w:r>
      <w:proofErr w:type="gramEnd"/>
      <w:r>
        <w:t xml:space="preserve"> imponer a los servidores públicos municipales, las correcciones disciplinarias que fijen las </w:t>
      </w:r>
    </w:p>
    <w:p w:rsidR="00C275B3" w:rsidRDefault="00C275B3" w:rsidP="00C275B3">
      <w:proofErr w:type="gramStart"/>
      <w:r>
        <w:t>leyes</w:t>
      </w:r>
      <w:proofErr w:type="gramEnd"/>
      <w:r>
        <w:t xml:space="preserve"> y reglamentos, con motivo de las faltas y responsabilidades administrativas en que incurran </w:t>
      </w:r>
    </w:p>
    <w:p w:rsidR="00C275B3" w:rsidRDefault="00C275B3" w:rsidP="00C275B3">
      <w:proofErr w:type="gramStart"/>
      <w:r>
        <w:t>en</w:t>
      </w:r>
      <w:proofErr w:type="gramEnd"/>
      <w:r>
        <w:t xml:space="preserve"> el desempeño de sus funciones.</w:t>
      </w:r>
    </w:p>
    <w:p w:rsidR="00C275B3" w:rsidRDefault="00C275B3" w:rsidP="00C275B3">
      <w:r>
        <w:t>Artículo 48. El Presidente Municipal tiene las siguientes facultades:</w:t>
      </w:r>
    </w:p>
    <w:p w:rsidR="00C275B3" w:rsidRDefault="00C275B3" w:rsidP="00C275B3">
      <w:r>
        <w:t xml:space="preserve">I. Tomar parte en las discusiones que se originen en las sesiones del Ayuntamiento con voz y voto. </w:t>
      </w:r>
    </w:p>
    <w:p w:rsidR="00C275B3" w:rsidRDefault="00C275B3" w:rsidP="00C275B3">
      <w:r>
        <w:t>En caso de empate, tiene voto de calidad;</w:t>
      </w:r>
    </w:p>
    <w:p w:rsidR="00C275B3" w:rsidRDefault="00C275B3" w:rsidP="00C275B3">
      <w:r>
        <w:t xml:space="preserve">II. Presidir los actos oficiales a que concurra o delegar esa representación; </w:t>
      </w:r>
    </w:p>
    <w:p w:rsidR="00C275B3" w:rsidRDefault="00C275B3" w:rsidP="00C275B3">
      <w:r>
        <w:t xml:space="preserve">III. Nombrar y remover a los servidores públicos municipales cuya designación o remoción no sea </w:t>
      </w:r>
    </w:p>
    <w:p w:rsidR="00C275B3" w:rsidRDefault="00C275B3" w:rsidP="00C275B3">
      <w:proofErr w:type="gramStart"/>
      <w:r>
        <w:t>facultad</w:t>
      </w:r>
      <w:proofErr w:type="gramEnd"/>
      <w:r>
        <w:t xml:space="preserve"> exclusiva del Ayuntamiento, de acuerdo al reglamento respectivo; </w:t>
      </w:r>
    </w:p>
    <w:p w:rsidR="00C275B3" w:rsidRDefault="00C275B3" w:rsidP="00C275B3">
      <w:r>
        <w:t xml:space="preserve">IV. Coordinar todas las labores de los servicios públicos del Municipio, así como las actividades de </w:t>
      </w:r>
    </w:p>
    <w:p w:rsidR="00C275B3" w:rsidRDefault="00C275B3" w:rsidP="00C275B3">
      <w:proofErr w:type="gramStart"/>
      <w:r>
        <w:t>los</w:t>
      </w:r>
      <w:proofErr w:type="gramEnd"/>
      <w:r>
        <w:t xml:space="preserve"> particulares que revistan interés público;15</w:t>
      </w:r>
    </w:p>
    <w:p w:rsidR="00C275B3" w:rsidRDefault="00C275B3" w:rsidP="00C275B3">
      <w:r>
        <w:lastRenderedPageBreak/>
        <w:t xml:space="preserve">V. Proponer al órgano de gobierno, en la primera sesión de Ayuntamiento los nombramientos de </w:t>
      </w:r>
    </w:p>
    <w:p w:rsidR="00C275B3" w:rsidRDefault="00C275B3" w:rsidP="00C275B3">
      <w:proofErr w:type="gramStart"/>
      <w:r>
        <w:t>los</w:t>
      </w:r>
      <w:proofErr w:type="gramEnd"/>
      <w:r>
        <w:t xml:space="preserve"> funcionarios encargados de la Secretaría del Ayuntamiento y de la Hacienda Municipal, así </w:t>
      </w:r>
    </w:p>
    <w:p w:rsidR="00C275B3" w:rsidRDefault="00C275B3" w:rsidP="00C275B3">
      <w:proofErr w:type="gramStart"/>
      <w:r>
        <w:t>como</w:t>
      </w:r>
      <w:proofErr w:type="gramEnd"/>
      <w:r>
        <w:t xml:space="preserve"> del titular del órgano de control interno cuando así lo contemplen los reglamentos </w:t>
      </w:r>
    </w:p>
    <w:p w:rsidR="00C275B3" w:rsidRDefault="00C275B3" w:rsidP="00C275B3">
      <w:proofErr w:type="gramStart"/>
      <w:r>
        <w:t>municipales</w:t>
      </w:r>
      <w:proofErr w:type="gramEnd"/>
      <w:r>
        <w:t xml:space="preserve">. Si el Ayuntamiento rechaza la propuesta, el Presidente Municipal debe presentar una </w:t>
      </w:r>
    </w:p>
    <w:p w:rsidR="00C275B3" w:rsidRDefault="00C275B3" w:rsidP="00C275B3">
      <w:proofErr w:type="gramStart"/>
      <w:r>
        <w:t>terna</w:t>
      </w:r>
      <w:proofErr w:type="gramEnd"/>
      <w:r>
        <w:t xml:space="preserve"> de candidatos para cada puesto, de los cuales se hace la designación por el Ayuntamiento </w:t>
      </w:r>
    </w:p>
    <w:p w:rsidR="00C275B3" w:rsidRDefault="00C275B3" w:rsidP="00C275B3">
      <w:proofErr w:type="gramStart"/>
      <w:r>
        <w:t>dentro</w:t>
      </w:r>
      <w:proofErr w:type="gramEnd"/>
      <w:r>
        <w:t xml:space="preserve"> de los tres días naturales siguientes. Transcurrido este plazo sin que dicho cuerpo colegiado </w:t>
      </w:r>
    </w:p>
    <w:p w:rsidR="00C275B3" w:rsidRDefault="00C275B3" w:rsidP="00C275B3">
      <w:proofErr w:type="gramStart"/>
      <w:r>
        <w:t>haga</w:t>
      </w:r>
      <w:proofErr w:type="gramEnd"/>
      <w:r>
        <w:t xml:space="preserve"> la elección o niegue la aprobación de los candidatos, el Presidente puede expedir </w:t>
      </w:r>
    </w:p>
    <w:p w:rsidR="00C275B3" w:rsidRDefault="00C275B3" w:rsidP="00C275B3">
      <w:proofErr w:type="gramStart"/>
      <w:r>
        <w:t>inmediatamente</w:t>
      </w:r>
      <w:proofErr w:type="gramEnd"/>
      <w:r>
        <w:t xml:space="preserve"> el nombramiento en favor de cualesquiera de los que hubiesen formado parte de </w:t>
      </w:r>
    </w:p>
    <w:p w:rsidR="00C275B3" w:rsidRDefault="00C275B3" w:rsidP="00C275B3">
      <w:proofErr w:type="gramStart"/>
      <w:r>
        <w:t>las</w:t>
      </w:r>
      <w:proofErr w:type="gramEnd"/>
      <w:r>
        <w:t xml:space="preserve"> ternas correspondientes; y</w:t>
      </w:r>
    </w:p>
    <w:p w:rsidR="00650259" w:rsidRDefault="00C275B3" w:rsidP="00C275B3">
      <w:r>
        <w:t>VI. Las demás que establezcan las Constituciones Federal, Estatal y demás leyes y reglamentos.</w:t>
      </w:r>
    </w:p>
    <w:sectPr w:rsidR="00650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B3"/>
    <w:rsid w:val="00057F2D"/>
    <w:rsid w:val="00121B78"/>
    <w:rsid w:val="00127D9E"/>
    <w:rsid w:val="001904E5"/>
    <w:rsid w:val="002D6120"/>
    <w:rsid w:val="00376ED8"/>
    <w:rsid w:val="003F2608"/>
    <w:rsid w:val="004167AD"/>
    <w:rsid w:val="00452015"/>
    <w:rsid w:val="004A023C"/>
    <w:rsid w:val="004A2CB3"/>
    <w:rsid w:val="00517034"/>
    <w:rsid w:val="005232CE"/>
    <w:rsid w:val="00537629"/>
    <w:rsid w:val="005377FD"/>
    <w:rsid w:val="00554D12"/>
    <w:rsid w:val="005A3ABE"/>
    <w:rsid w:val="005B7AF6"/>
    <w:rsid w:val="00615B0A"/>
    <w:rsid w:val="00650259"/>
    <w:rsid w:val="00683195"/>
    <w:rsid w:val="00692767"/>
    <w:rsid w:val="006C0046"/>
    <w:rsid w:val="00724E8F"/>
    <w:rsid w:val="007744AE"/>
    <w:rsid w:val="007B62CF"/>
    <w:rsid w:val="007D7449"/>
    <w:rsid w:val="00844CC6"/>
    <w:rsid w:val="00910C9A"/>
    <w:rsid w:val="009163E5"/>
    <w:rsid w:val="00A05B82"/>
    <w:rsid w:val="00A42DB8"/>
    <w:rsid w:val="00A6236C"/>
    <w:rsid w:val="00A70907"/>
    <w:rsid w:val="00B24B4E"/>
    <w:rsid w:val="00C03882"/>
    <w:rsid w:val="00C275B3"/>
    <w:rsid w:val="00CB43B2"/>
    <w:rsid w:val="00D3663E"/>
    <w:rsid w:val="00D8112A"/>
    <w:rsid w:val="00DC74FF"/>
    <w:rsid w:val="00E13F62"/>
    <w:rsid w:val="00E42FB5"/>
    <w:rsid w:val="00EB13A3"/>
    <w:rsid w:val="00EF6C69"/>
    <w:rsid w:val="00F610CE"/>
    <w:rsid w:val="00F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FE7855-829D-4A3D-BC10-2B95A459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ayuntamiento amacueca</cp:lastModifiedBy>
  <cp:revision>2</cp:revision>
  <dcterms:created xsi:type="dcterms:W3CDTF">2013-08-24T17:16:00Z</dcterms:created>
  <dcterms:modified xsi:type="dcterms:W3CDTF">2013-08-24T17:16:00Z</dcterms:modified>
</cp:coreProperties>
</file>