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85" w:rsidRPr="00B32485" w:rsidRDefault="00B32485" w:rsidP="00B32485">
      <w:p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0" w:name="_GoBack"/>
      <w:r w:rsidRPr="00B32485">
        <w:rPr>
          <w:rFonts w:ascii="Times New Roman" w:eastAsia="Times New Roman" w:hAnsi="Times New Roman" w:cs="Times New Roman"/>
          <w:sz w:val="24"/>
          <w:szCs w:val="24"/>
          <w:lang w:val="es-ES" w:eastAsia="es-MX"/>
        </w:rPr>
        <w:t>Plan Institucional de la Comisión Estatal del Agua de Jalisco</w:t>
      </w:r>
    </w:p>
    <w:bookmarkEnd w:id="0"/>
    <w:p w:rsidR="00B32485" w:rsidRPr="00B32485" w:rsidRDefault="00B32485" w:rsidP="00B3248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32485">
        <w:rPr>
          <w:rFonts w:ascii="Times New Roman" w:eastAsia="Times New Roman" w:hAnsi="Times New Roman" w:cs="Times New Roman"/>
          <w:sz w:val="24"/>
          <w:szCs w:val="24"/>
          <w:lang w:val="es-ES" w:eastAsia="es-MX"/>
        </w:rPr>
        <w:t>Nombre: Plan institucional 2014-2018</w:t>
      </w:r>
    </w:p>
    <w:p w:rsidR="00B32485" w:rsidRPr="00B32485" w:rsidRDefault="00B32485" w:rsidP="00B3248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32485">
        <w:rPr>
          <w:rFonts w:ascii="Times New Roman" w:eastAsia="Times New Roman" w:hAnsi="Times New Roman" w:cs="Times New Roman"/>
          <w:sz w:val="24"/>
          <w:szCs w:val="24"/>
          <w:lang w:val="es-ES" w:eastAsia="es-MX"/>
        </w:rPr>
        <w:t>Tipo: Documento de Planeación Institucional.</w:t>
      </w:r>
    </w:p>
    <w:p w:rsidR="00B32485" w:rsidRPr="00B32485" w:rsidRDefault="00B32485" w:rsidP="00B3248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32485">
        <w:rPr>
          <w:rFonts w:ascii="Times New Roman" w:eastAsia="Times New Roman" w:hAnsi="Times New Roman" w:cs="Times New Roman"/>
          <w:sz w:val="24"/>
          <w:szCs w:val="24"/>
          <w:lang w:val="es-ES" w:eastAsia="es-MX"/>
        </w:rPr>
        <w:t>Vigencia: 2014-2018.</w:t>
      </w:r>
    </w:p>
    <w:p w:rsidR="00B32485" w:rsidRPr="00B32485" w:rsidRDefault="00B32485" w:rsidP="00B3248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32485">
        <w:rPr>
          <w:rFonts w:ascii="Times New Roman" w:eastAsia="Times New Roman" w:hAnsi="Times New Roman" w:cs="Times New Roman"/>
          <w:sz w:val="24"/>
          <w:szCs w:val="24"/>
          <w:lang w:eastAsia="es-MX"/>
        </w:rPr>
        <w:t>El Plan Institucional de la Comisión Estatal del Agua Jalisco 2018, el cual es vigente, hasta que no se publique el Periódico Oficial “El Estado de Jalisco” el Plan Institucional 2019</w:t>
      </w:r>
    </w:p>
    <w:p w:rsidR="00B32485" w:rsidRPr="00B32485" w:rsidRDefault="00B32485" w:rsidP="00B3248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32485">
        <w:rPr>
          <w:rFonts w:ascii="Times New Roman" w:eastAsia="Times New Roman" w:hAnsi="Times New Roman" w:cs="Times New Roman"/>
          <w:sz w:val="24"/>
          <w:szCs w:val="24"/>
          <w:lang w:eastAsia="es-MX"/>
        </w:rPr>
        <w:t>El Plan General del Ejecutivo se ha planteado contribuir al logro de 9 objetivos centrales que están estrechamente relacionados con las demandas más sentidas de la sociedad jalisciense, manifestadas en los diversos foros que se dispusieron para integración del Plan Estatal de Desarrollo de Jalisco 2030;</w:t>
      </w:r>
    </w:p>
    <w:p w:rsidR="00B32485" w:rsidRPr="00B32485" w:rsidRDefault="00B32485" w:rsidP="00B3248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32485">
        <w:rPr>
          <w:rFonts w:ascii="Times New Roman" w:eastAsia="Times New Roman" w:hAnsi="Times New Roman" w:cs="Times New Roman"/>
          <w:sz w:val="24"/>
          <w:szCs w:val="24"/>
          <w:lang w:eastAsia="es-MX"/>
        </w:rPr>
        <w:t xml:space="preserve">Objetivos centrales del Plan: 1.- Incrementar la competitividad de Jalisco y sus regiones, 2.-Mejorar la productividad en Jalisco, 3.-Disminuir la pobreza y la marginación, 4.- Disminuir la morbilidad, 5.-Fortalecer la integración familiar, 6.- Revertir el deterioro ambiental; el cual dentro del Plan menciona que se tendrá que mejorar el tratamiento de aguas residuales y la promoción del uso apropiado del agua: Tabla 6.1 de la página 5, página 140, y el apartado 8.3 de la página 164 del Plan General del Ejecutivo, 7.- Elevar el nivel educativo, 8.- Disminuir la inseguridad pública y mejorar la procuración de justicia, 9.- </w:t>
      </w:r>
      <w:proofErr w:type="spellStart"/>
      <w:r w:rsidRPr="00B32485">
        <w:rPr>
          <w:rFonts w:ascii="Times New Roman" w:eastAsia="Times New Roman" w:hAnsi="Times New Roman" w:cs="Times New Roman"/>
          <w:sz w:val="24"/>
          <w:szCs w:val="24"/>
          <w:lang w:eastAsia="es-MX"/>
        </w:rPr>
        <w:t>Eficientar</w:t>
      </w:r>
      <w:proofErr w:type="spellEnd"/>
      <w:r w:rsidRPr="00B32485">
        <w:rPr>
          <w:rFonts w:ascii="Times New Roman" w:eastAsia="Times New Roman" w:hAnsi="Times New Roman" w:cs="Times New Roman"/>
          <w:sz w:val="24"/>
          <w:szCs w:val="24"/>
          <w:lang w:eastAsia="es-MX"/>
        </w:rPr>
        <w:t xml:space="preserve"> la gestión gubernamental para un desarrollo regional equilibrado.</w:t>
      </w:r>
    </w:p>
    <w:p w:rsidR="00B32485" w:rsidRPr="00B32485" w:rsidRDefault="00B32485" w:rsidP="00B3248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32485">
        <w:rPr>
          <w:rFonts w:ascii="Times New Roman" w:eastAsia="Times New Roman" w:hAnsi="Times New Roman" w:cs="Times New Roman"/>
          <w:sz w:val="24"/>
          <w:szCs w:val="24"/>
          <w:lang w:eastAsia="es-MX"/>
        </w:rPr>
        <w:t>Este Organismo se encuentra dentro del punto 6, Revertir el Deterioro ambiental; el cual dentro del plan menciona que se tendrá que mejorar el tratamiento de aguas residuales y la promoción del uso apropiado del agua.</w:t>
      </w:r>
    </w:p>
    <w:p w:rsidR="00B32485" w:rsidRPr="00B32485" w:rsidRDefault="00B32485" w:rsidP="00B3248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32485">
        <w:rPr>
          <w:rFonts w:ascii="Times New Roman" w:eastAsia="Times New Roman" w:hAnsi="Times New Roman" w:cs="Times New Roman"/>
          <w:sz w:val="24"/>
          <w:szCs w:val="24"/>
          <w:lang w:eastAsia="es-MX"/>
        </w:rPr>
        <w:t xml:space="preserve">Plan General del Ejecutivo 2014-2018 (PGE) se establecen el conjunto de objetivos, metas y estrategias que guían las actividades de las diferentes dependencias y organismos del Ejecutivo Estatal para contribuir a materializar los objetivos establecidos en los Programas Sectoriales y Especiales de Jalisco 2014-2018. </w:t>
      </w:r>
      <w:proofErr w:type="spellStart"/>
      <w:r w:rsidRPr="00B32485">
        <w:rPr>
          <w:rFonts w:ascii="Times New Roman" w:eastAsia="Times New Roman" w:hAnsi="Times New Roman" w:cs="Times New Roman"/>
          <w:sz w:val="24"/>
          <w:szCs w:val="24"/>
          <w:lang w:eastAsia="es-MX"/>
        </w:rPr>
        <w:t>Paginas</w:t>
      </w:r>
      <w:proofErr w:type="spellEnd"/>
      <w:r w:rsidRPr="00B32485">
        <w:rPr>
          <w:rFonts w:ascii="Times New Roman" w:eastAsia="Times New Roman" w:hAnsi="Times New Roman" w:cs="Times New Roman"/>
          <w:sz w:val="24"/>
          <w:szCs w:val="24"/>
          <w:lang w:eastAsia="es-MX"/>
        </w:rPr>
        <w:t xml:space="preserve"> de la 24 a la 26 del tomo III.</w:t>
      </w:r>
    </w:p>
    <w:p w:rsidR="00B32485" w:rsidRPr="00B32485" w:rsidRDefault="00B32485" w:rsidP="00B3248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32485">
        <w:rPr>
          <w:rFonts w:ascii="Times New Roman" w:eastAsia="Times New Roman" w:hAnsi="Times New Roman" w:cs="Times New Roman"/>
          <w:sz w:val="24"/>
          <w:szCs w:val="24"/>
          <w:lang w:eastAsia="es-MX"/>
        </w:rPr>
        <w:t>Responsable de Seguimiento:</w:t>
      </w:r>
    </w:p>
    <w:p w:rsidR="00B32485" w:rsidRPr="00B32485" w:rsidRDefault="00B32485" w:rsidP="00B3248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32485">
        <w:rPr>
          <w:rFonts w:ascii="Times New Roman" w:eastAsia="Times New Roman" w:hAnsi="Times New Roman" w:cs="Times New Roman"/>
          <w:sz w:val="24"/>
          <w:szCs w:val="24"/>
          <w:lang w:eastAsia="es-MX"/>
        </w:rPr>
        <w:t>El responsable de dar seguimiento en materia de planeación, a las líneas de acción y estrategias aplicables a la CEA, es la Lic. Claudia Montes Sandoval, Analista de Planeación y Programación, cita en Av. Francia 1726 de la colonia Moderna de Guadalajara Jal, Teléfono 3030-9200, correo: </w:t>
      </w:r>
      <w:hyperlink r:id="rId4" w:history="1">
        <w:r w:rsidRPr="00B32485">
          <w:rPr>
            <w:rFonts w:ascii="Times New Roman" w:eastAsia="Times New Roman" w:hAnsi="Times New Roman" w:cs="Times New Roman"/>
            <w:color w:val="0000FF"/>
            <w:sz w:val="24"/>
            <w:szCs w:val="24"/>
            <w:u w:val="single"/>
            <w:lang w:eastAsia="es-MX"/>
          </w:rPr>
          <w:t>cmontes@ceajalisco.gob.mx</w:t>
        </w:r>
      </w:hyperlink>
    </w:p>
    <w:p w:rsidR="00B32485" w:rsidRPr="00B32485" w:rsidRDefault="00B32485" w:rsidP="00B3248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32485">
        <w:rPr>
          <w:rFonts w:ascii="Times New Roman" w:eastAsia="Times New Roman" w:hAnsi="Times New Roman" w:cs="Times New Roman"/>
          <w:sz w:val="24"/>
          <w:szCs w:val="24"/>
          <w:lang w:val="es-ES" w:eastAsia="es-MX"/>
        </w:rPr>
        <w:t>Objetivo: </w:t>
      </w:r>
      <w:r w:rsidRPr="00B32485">
        <w:rPr>
          <w:rFonts w:ascii="Times New Roman" w:eastAsia="Times New Roman" w:hAnsi="Times New Roman" w:cs="Times New Roman"/>
          <w:sz w:val="24"/>
          <w:szCs w:val="24"/>
          <w:lang w:eastAsia="es-MX"/>
        </w:rPr>
        <w:t>se establecen los objetivos y estrategias del presente plan institucional, tendientes a concretar los compromisos que han sido establecidos en los programas sectoriales y transversales que se derivan del Plan Estatal de Desarrollo Jalisco 2013-2033. Para propósitos del presente plan institucional, los objetivos se clasifican en dos tipos.</w:t>
      </w:r>
    </w:p>
    <w:p w:rsidR="00B32485" w:rsidRPr="00B32485" w:rsidRDefault="00B32485" w:rsidP="00B3248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32485">
        <w:rPr>
          <w:rFonts w:ascii="Times New Roman" w:eastAsia="Times New Roman" w:hAnsi="Times New Roman" w:cs="Times New Roman"/>
          <w:b/>
          <w:bCs/>
          <w:sz w:val="24"/>
          <w:szCs w:val="24"/>
          <w:lang w:eastAsia="es-MX"/>
        </w:rPr>
        <w:t> </w:t>
      </w:r>
    </w:p>
    <w:p w:rsidR="00B32485" w:rsidRPr="00B32485" w:rsidRDefault="00B32485" w:rsidP="00B32485">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B32485" w:rsidRPr="00B32485" w:rsidRDefault="00B32485" w:rsidP="00B3248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32485">
        <w:rPr>
          <w:rFonts w:ascii="Times New Roman" w:eastAsia="Times New Roman" w:hAnsi="Times New Roman" w:cs="Times New Roman"/>
          <w:b/>
          <w:bCs/>
          <w:sz w:val="24"/>
          <w:szCs w:val="24"/>
          <w:lang w:eastAsia="es-MX"/>
        </w:rPr>
        <w:lastRenderedPageBreak/>
        <w:t>Objetivos Sustantivos</w:t>
      </w:r>
      <w:r w:rsidRPr="00B32485">
        <w:rPr>
          <w:rFonts w:ascii="Times New Roman" w:eastAsia="Times New Roman" w:hAnsi="Times New Roman" w:cs="Times New Roman"/>
          <w:sz w:val="24"/>
          <w:szCs w:val="24"/>
          <w:lang w:eastAsia="es-MX"/>
        </w:rPr>
        <w:t>. Son aquellos que, dadas las obligaciones y atribuciones de la dependencia, se relacionan con la contribución que deberá realizar la dependencia para resolver problemas específicos que afectan de manera directa a la sociedad. Estos problemas sociales ya han sido identificados en los diferentes programas sectoriales que se derivan del PED 2013-2033, a los que se hizo referencia directa en el primer capítulo del presente plan.</w:t>
      </w:r>
    </w:p>
    <w:p w:rsidR="00B32485" w:rsidRPr="00B32485" w:rsidRDefault="00B32485" w:rsidP="00B3248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32485">
        <w:rPr>
          <w:rFonts w:ascii="Times New Roman" w:eastAsia="Times New Roman" w:hAnsi="Times New Roman" w:cs="Times New Roman"/>
          <w:sz w:val="24"/>
          <w:szCs w:val="24"/>
          <w:lang w:eastAsia="es-MX"/>
        </w:rPr>
        <w:t>Ver tabla</w:t>
      </w:r>
      <w:r w:rsidRPr="00B32485">
        <w:rPr>
          <w:rFonts w:ascii="Times New Roman" w:eastAsia="Times New Roman" w:hAnsi="Times New Roman" w:cs="Times New Roman"/>
          <w:b/>
          <w:bCs/>
          <w:sz w:val="24"/>
          <w:szCs w:val="24"/>
          <w:lang w:eastAsia="es-MX"/>
        </w:rPr>
        <w:t>.</w:t>
      </w:r>
    </w:p>
    <w:p w:rsidR="00B32485" w:rsidRPr="00B32485" w:rsidRDefault="00B32485" w:rsidP="00B3248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32485">
        <w:rPr>
          <w:rFonts w:ascii="Times New Roman" w:eastAsia="Times New Roman" w:hAnsi="Times New Roman" w:cs="Times New Roman"/>
          <w:b/>
          <w:bCs/>
          <w:sz w:val="24"/>
          <w:szCs w:val="24"/>
          <w:lang w:eastAsia="es-MX"/>
        </w:rPr>
        <w:t>Objetivos Adjetivos</w:t>
      </w:r>
      <w:r w:rsidRPr="00B32485">
        <w:rPr>
          <w:rFonts w:ascii="Times New Roman" w:eastAsia="Times New Roman" w:hAnsi="Times New Roman" w:cs="Times New Roman"/>
          <w:sz w:val="24"/>
          <w:szCs w:val="24"/>
          <w:lang w:eastAsia="es-MX"/>
        </w:rPr>
        <w:t>. Son aquellos encaminados a mejorar la efectividad de la operación de la CEA, y son la respuesta de la organización para atender los problemas descritos en el capítulo anterior. Página 25 del Plan Institucional</w:t>
      </w:r>
    </w:p>
    <w:p w:rsidR="00B32485" w:rsidRPr="00B32485" w:rsidRDefault="00B32485" w:rsidP="00B32485">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B32485" w:rsidRPr="00B32485" w:rsidRDefault="00B32485" w:rsidP="00B32485">
      <w:pPr>
        <w:spacing w:after="0" w:line="240" w:lineRule="auto"/>
        <w:jc w:val="both"/>
        <w:rPr>
          <w:rFonts w:ascii="Times New Roman" w:eastAsia="Times New Roman" w:hAnsi="Times New Roman" w:cs="Times New Roman"/>
          <w:sz w:val="24"/>
          <w:szCs w:val="24"/>
          <w:lang w:eastAsia="es-MX"/>
        </w:rPr>
      </w:pPr>
      <w:r w:rsidRPr="00B32485">
        <w:rPr>
          <w:rFonts w:ascii="Times New Roman" w:eastAsia="Times New Roman" w:hAnsi="Times New Roman" w:cs="Times New Roman"/>
          <w:sz w:val="24"/>
          <w:szCs w:val="24"/>
          <w:lang w:eastAsia="es-MX"/>
        </w:rPr>
        <w:t>Ver tabla.</w:t>
      </w:r>
    </w:p>
    <w:p w:rsidR="00B32485" w:rsidRPr="00B32485" w:rsidRDefault="00B32485" w:rsidP="00B32485">
      <w:pPr>
        <w:spacing w:after="0" w:line="240" w:lineRule="auto"/>
        <w:jc w:val="both"/>
        <w:rPr>
          <w:rFonts w:ascii="Times New Roman" w:eastAsia="Times New Roman" w:hAnsi="Times New Roman" w:cs="Times New Roman"/>
          <w:sz w:val="24"/>
          <w:szCs w:val="24"/>
          <w:lang w:eastAsia="es-MX"/>
        </w:rPr>
      </w:pPr>
    </w:p>
    <w:p w:rsidR="00B32485" w:rsidRPr="00B32485" w:rsidRDefault="00B32485" w:rsidP="00B32485">
      <w:pPr>
        <w:spacing w:after="0" w:line="240" w:lineRule="auto"/>
        <w:jc w:val="both"/>
        <w:rPr>
          <w:rFonts w:ascii="Times New Roman" w:eastAsia="Times New Roman" w:hAnsi="Times New Roman" w:cs="Times New Roman"/>
          <w:sz w:val="24"/>
          <w:szCs w:val="24"/>
          <w:lang w:eastAsia="es-MX"/>
        </w:rPr>
      </w:pPr>
    </w:p>
    <w:p w:rsidR="00B32485" w:rsidRPr="00B32485" w:rsidRDefault="00B32485" w:rsidP="00B3248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32485">
        <w:rPr>
          <w:rFonts w:ascii="Times New Roman" w:eastAsia="Times New Roman" w:hAnsi="Times New Roman" w:cs="Times New Roman"/>
          <w:sz w:val="24"/>
          <w:szCs w:val="24"/>
          <w:lang w:val="es-ES" w:eastAsia="es-MX"/>
        </w:rPr>
        <w:t>El responsable de dar seguimiento en materia de planeación, a las líneas de acción y estrategias aplicables a la CEA, es la Lic. Claudia Montes Sandoval, Analista de Planeación y Programación, sita en Av. Francia 1726 de la colonia Moderna de Guadalajara Jal, Teléfono 3030-9200, correo: cmontes@ceajalisco.gob.mx</w:t>
      </w:r>
    </w:p>
    <w:p w:rsidR="00B32485" w:rsidRPr="00B32485" w:rsidRDefault="00B32485" w:rsidP="00B3248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32485">
        <w:rPr>
          <w:rFonts w:ascii="Times New Roman" w:eastAsia="Times New Roman" w:hAnsi="Times New Roman" w:cs="Times New Roman"/>
          <w:sz w:val="24"/>
          <w:szCs w:val="24"/>
          <w:lang w:val="es-ES" w:eastAsia="es-MX"/>
        </w:rPr>
        <w:t>Sección del Plan General que compete a la CEA:</w:t>
      </w:r>
    </w:p>
    <w:p w:rsidR="00B32485" w:rsidRPr="00B32485" w:rsidRDefault="00B32485" w:rsidP="00B3248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32485">
        <w:rPr>
          <w:rFonts w:ascii="Times New Roman" w:eastAsia="Times New Roman" w:hAnsi="Times New Roman" w:cs="Times New Roman"/>
          <w:sz w:val="24"/>
          <w:szCs w:val="24"/>
          <w:lang w:val="es-ES" w:eastAsia="es-MX"/>
        </w:rPr>
        <w:t>El Plan General del Ejecutivo se realizó con una visión de plazo 2014-2018, en el que se visualizan los desafíos y las áreas de oportunidad para el desarrollo del estado de Jalisco.</w:t>
      </w:r>
    </w:p>
    <w:p w:rsidR="00BF319A" w:rsidRDefault="00BF319A" w:rsidP="00B32485">
      <w:pPr>
        <w:ind w:left="-1276"/>
        <w:jc w:val="both"/>
      </w:pPr>
    </w:p>
    <w:sectPr w:rsidR="00BF319A" w:rsidSect="00B32485">
      <w:pgSz w:w="12240" w:h="15840"/>
      <w:pgMar w:top="709"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85"/>
    <w:rsid w:val="00B32485"/>
    <w:rsid w:val="00BF31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51666-CCCE-4DC2-8DE2-39721BC9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143253">
      <w:bodyDiv w:val="1"/>
      <w:marLeft w:val="0"/>
      <w:marRight w:val="0"/>
      <w:marTop w:val="0"/>
      <w:marBottom w:val="0"/>
      <w:divBdr>
        <w:top w:val="none" w:sz="0" w:space="0" w:color="auto"/>
        <w:left w:val="none" w:sz="0" w:space="0" w:color="auto"/>
        <w:bottom w:val="none" w:sz="0" w:space="0" w:color="auto"/>
        <w:right w:val="none" w:sz="0" w:space="0" w:color="auto"/>
      </w:divBdr>
      <w:divsChild>
        <w:div w:id="359399600">
          <w:marLeft w:val="0"/>
          <w:marRight w:val="0"/>
          <w:marTop w:val="0"/>
          <w:marBottom w:val="0"/>
          <w:divBdr>
            <w:top w:val="none" w:sz="0" w:space="0" w:color="auto"/>
            <w:left w:val="none" w:sz="0" w:space="0" w:color="auto"/>
            <w:bottom w:val="none" w:sz="0" w:space="0" w:color="auto"/>
            <w:right w:val="none" w:sz="0" w:space="0" w:color="auto"/>
          </w:divBdr>
        </w:div>
        <w:div w:id="1448700463">
          <w:marLeft w:val="0"/>
          <w:marRight w:val="0"/>
          <w:marTop w:val="0"/>
          <w:marBottom w:val="0"/>
          <w:divBdr>
            <w:top w:val="none" w:sz="0" w:space="0" w:color="auto"/>
            <w:left w:val="none" w:sz="0" w:space="0" w:color="auto"/>
            <w:bottom w:val="none" w:sz="0" w:space="0" w:color="auto"/>
            <w:right w:val="none" w:sz="0" w:space="0" w:color="auto"/>
          </w:divBdr>
        </w:div>
        <w:div w:id="948857601">
          <w:marLeft w:val="0"/>
          <w:marRight w:val="0"/>
          <w:marTop w:val="0"/>
          <w:marBottom w:val="0"/>
          <w:divBdr>
            <w:top w:val="none" w:sz="0" w:space="0" w:color="auto"/>
            <w:left w:val="none" w:sz="0" w:space="0" w:color="auto"/>
            <w:bottom w:val="none" w:sz="0" w:space="0" w:color="auto"/>
            <w:right w:val="none" w:sz="0" w:space="0" w:color="auto"/>
          </w:divBdr>
        </w:div>
        <w:div w:id="640620731">
          <w:marLeft w:val="0"/>
          <w:marRight w:val="0"/>
          <w:marTop w:val="0"/>
          <w:marBottom w:val="0"/>
          <w:divBdr>
            <w:top w:val="none" w:sz="0" w:space="0" w:color="auto"/>
            <w:left w:val="none" w:sz="0" w:space="0" w:color="auto"/>
            <w:bottom w:val="none" w:sz="0" w:space="0" w:color="auto"/>
            <w:right w:val="none" w:sz="0" w:space="0" w:color="auto"/>
          </w:divBdr>
        </w:div>
        <w:div w:id="1281229331">
          <w:marLeft w:val="0"/>
          <w:marRight w:val="0"/>
          <w:marTop w:val="0"/>
          <w:marBottom w:val="0"/>
          <w:divBdr>
            <w:top w:val="none" w:sz="0" w:space="0" w:color="auto"/>
            <w:left w:val="none" w:sz="0" w:space="0" w:color="auto"/>
            <w:bottom w:val="none" w:sz="0" w:space="0" w:color="auto"/>
            <w:right w:val="none" w:sz="0" w:space="0" w:color="auto"/>
          </w:divBdr>
        </w:div>
        <w:div w:id="335813945">
          <w:marLeft w:val="0"/>
          <w:marRight w:val="0"/>
          <w:marTop w:val="0"/>
          <w:marBottom w:val="0"/>
          <w:divBdr>
            <w:top w:val="none" w:sz="0" w:space="0" w:color="auto"/>
            <w:left w:val="none" w:sz="0" w:space="0" w:color="auto"/>
            <w:bottom w:val="none" w:sz="0" w:space="0" w:color="auto"/>
            <w:right w:val="none" w:sz="0" w:space="0" w:color="auto"/>
          </w:divBdr>
        </w:div>
        <w:div w:id="427190941">
          <w:marLeft w:val="0"/>
          <w:marRight w:val="0"/>
          <w:marTop w:val="0"/>
          <w:marBottom w:val="0"/>
          <w:divBdr>
            <w:top w:val="none" w:sz="0" w:space="0" w:color="auto"/>
            <w:left w:val="none" w:sz="0" w:space="0" w:color="auto"/>
            <w:bottom w:val="none" w:sz="0" w:space="0" w:color="auto"/>
            <w:right w:val="none" w:sz="0" w:space="0" w:color="auto"/>
          </w:divBdr>
        </w:div>
        <w:div w:id="90341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montes@ceajalis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3327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Casillas Martínez</dc:creator>
  <cp:keywords/>
  <dc:description/>
  <cp:lastModifiedBy>Magdalena Casillas Martínez</cp:lastModifiedBy>
  <cp:revision>1</cp:revision>
  <dcterms:created xsi:type="dcterms:W3CDTF">2019-11-20T20:02:00Z</dcterms:created>
  <dcterms:modified xsi:type="dcterms:W3CDTF">2019-11-20T20:03:00Z</dcterms:modified>
</cp:coreProperties>
</file>