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373" w:rsidRDefault="003D7373" w:rsidP="003D7373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sz w:val="28"/>
          <w:szCs w:val="22"/>
          <w:lang w:eastAsia="en-US"/>
        </w:rPr>
      </w:pPr>
    </w:p>
    <w:p w:rsidR="003D7373" w:rsidRDefault="003D7373" w:rsidP="003D7373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sz w:val="28"/>
          <w:szCs w:val="22"/>
          <w:lang w:eastAsia="en-US"/>
        </w:rPr>
      </w:pPr>
      <w:r w:rsidRPr="003D7373">
        <w:rPr>
          <w:rFonts w:ascii="Arial" w:eastAsiaTheme="minorHAnsi" w:hAnsi="Arial" w:cs="Arial"/>
          <w:b/>
          <w:bCs/>
          <w:sz w:val="28"/>
          <w:szCs w:val="22"/>
          <w:lang w:eastAsia="en-US"/>
        </w:rPr>
        <w:t>PROTOCOLO EN CASO DE TERREMOTO.</w:t>
      </w:r>
    </w:p>
    <w:p w:rsidR="003D7373" w:rsidRPr="003D7373" w:rsidRDefault="003D7373" w:rsidP="003D7373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sz w:val="28"/>
          <w:szCs w:val="22"/>
          <w:lang w:eastAsia="en-US"/>
        </w:rPr>
      </w:pPr>
    </w:p>
    <w:p w:rsidR="003D7373" w:rsidRPr="003D7373" w:rsidRDefault="003D7373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3D737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I.- Objetivo.</w:t>
      </w:r>
    </w:p>
    <w:p w:rsidR="003D7373" w:rsidRPr="003D7373" w:rsidRDefault="003D7373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D7373">
        <w:rPr>
          <w:rFonts w:ascii="Arial" w:eastAsiaTheme="minorHAnsi" w:hAnsi="Arial" w:cs="Arial"/>
          <w:sz w:val="22"/>
          <w:szCs w:val="22"/>
          <w:lang w:eastAsia="en-US"/>
        </w:rPr>
        <w:t>Salvaguardar la integridad física de los Estudiantes, Personal Educativo, Administrativo y de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Servicios del Centro Educativo. Cumpliendo con la Normatividad aplicable y las Políticas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Educativas.</w:t>
      </w:r>
    </w:p>
    <w:p w:rsidR="003D7373" w:rsidRDefault="003D7373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3D7373" w:rsidRPr="003D7373" w:rsidRDefault="003D7373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3D737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II.- Área de aplicación.</w:t>
      </w:r>
    </w:p>
    <w:p w:rsidR="003D7373" w:rsidRDefault="003D7373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D7373">
        <w:rPr>
          <w:rFonts w:ascii="Arial" w:eastAsiaTheme="minorHAnsi" w:hAnsi="Arial" w:cs="Arial"/>
          <w:sz w:val="22"/>
          <w:szCs w:val="22"/>
          <w:lang w:eastAsia="en-US"/>
        </w:rPr>
        <w:t>Aplica a todo el personal que se encuentra en las instalaciones del Centro Educativo.</w:t>
      </w:r>
    </w:p>
    <w:p w:rsidR="003D7373" w:rsidRPr="003D7373" w:rsidRDefault="003D7373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3D7373" w:rsidRPr="003D7373" w:rsidRDefault="003D7373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3D737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III.- Documentos aplicables o relacionados.</w:t>
      </w:r>
    </w:p>
    <w:p w:rsidR="003D7373" w:rsidRPr="003D7373" w:rsidRDefault="003D7373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D7373">
        <w:rPr>
          <w:rFonts w:ascii="Arial" w:eastAsiaTheme="minorHAnsi" w:hAnsi="Arial" w:cs="Arial"/>
          <w:sz w:val="22"/>
          <w:szCs w:val="22"/>
          <w:lang w:eastAsia="en-US"/>
        </w:rPr>
        <w:t>Formato de Identificación de Necesidades de Contingencias del Plantel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Identificación y Evaluación de Requisitos Legales y Otros.</w:t>
      </w:r>
    </w:p>
    <w:p w:rsidR="003D7373" w:rsidRPr="003D7373" w:rsidRDefault="003D7373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D7373">
        <w:rPr>
          <w:rFonts w:ascii="Arial" w:eastAsiaTheme="minorHAnsi" w:hAnsi="Arial" w:cs="Arial"/>
          <w:sz w:val="22"/>
          <w:szCs w:val="22"/>
          <w:lang w:eastAsia="en-US"/>
        </w:rPr>
        <w:t>Norma Oficial Mexicana NOM-002-STPS-2000, Condiciones de Seguridad - Prevención y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combate de incendios en los centros de trabajo.</w:t>
      </w:r>
    </w:p>
    <w:p w:rsidR="003D7373" w:rsidRPr="003D7373" w:rsidRDefault="003D7373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D7373">
        <w:rPr>
          <w:rFonts w:ascii="Arial" w:eastAsiaTheme="minorHAnsi" w:hAnsi="Arial" w:cs="Arial"/>
          <w:sz w:val="22"/>
          <w:szCs w:val="22"/>
          <w:lang w:eastAsia="en-US"/>
        </w:rPr>
        <w:t>Norma Oficial Mexicana NOM-005-STPS-005, Relativa a las condiciones de Seguridad 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higiene en los Centros de Trabajo para el Manejo, Transporte y Almacenamiento de sustancias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Químicas Peligrosas.</w:t>
      </w:r>
    </w:p>
    <w:p w:rsidR="003D7373" w:rsidRPr="003D7373" w:rsidRDefault="003D7373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D7373">
        <w:rPr>
          <w:rFonts w:ascii="Arial" w:eastAsiaTheme="minorHAnsi" w:hAnsi="Arial" w:cs="Arial"/>
          <w:sz w:val="22"/>
          <w:szCs w:val="22"/>
          <w:lang w:eastAsia="en-US"/>
        </w:rPr>
        <w:t>Lista de Teléfonos de Responsables de seguimiento de contingencias.</w:t>
      </w:r>
    </w:p>
    <w:p w:rsidR="003D7373" w:rsidRPr="003D7373" w:rsidRDefault="003D7373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D7373">
        <w:rPr>
          <w:rFonts w:ascii="Arial" w:eastAsiaTheme="minorHAnsi" w:hAnsi="Arial" w:cs="Arial"/>
          <w:sz w:val="22"/>
          <w:szCs w:val="22"/>
          <w:lang w:eastAsia="en-US"/>
        </w:rPr>
        <w:t>Manual de Primeros Auxilios.</w:t>
      </w:r>
    </w:p>
    <w:p w:rsidR="003D7373" w:rsidRPr="003D7373" w:rsidRDefault="003D7373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D7373">
        <w:rPr>
          <w:rFonts w:ascii="Arial" w:eastAsiaTheme="minorHAnsi" w:hAnsi="Arial" w:cs="Arial"/>
          <w:sz w:val="22"/>
          <w:szCs w:val="22"/>
          <w:lang w:eastAsia="en-US"/>
        </w:rPr>
        <w:t>Plano de Evacuación.</w:t>
      </w:r>
    </w:p>
    <w:p w:rsidR="003D7373" w:rsidRPr="003D7373" w:rsidRDefault="003D7373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D7373">
        <w:rPr>
          <w:rFonts w:ascii="Arial" w:eastAsiaTheme="minorHAnsi" w:hAnsi="Arial" w:cs="Arial"/>
          <w:sz w:val="22"/>
          <w:szCs w:val="22"/>
          <w:lang w:eastAsia="en-US"/>
        </w:rPr>
        <w:t>Procedimiento General de Difusión y Entrenamiento.</w:t>
      </w:r>
    </w:p>
    <w:p w:rsidR="003D7373" w:rsidRPr="003D7373" w:rsidRDefault="003D7373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D7373">
        <w:rPr>
          <w:rFonts w:ascii="Arial" w:eastAsiaTheme="minorHAnsi" w:hAnsi="Arial" w:cs="Arial"/>
          <w:sz w:val="22"/>
          <w:szCs w:val="22"/>
          <w:lang w:eastAsia="en-US"/>
        </w:rPr>
        <w:t>Procedimiento para el Manejo de Residuos Peligrosos.</w:t>
      </w:r>
    </w:p>
    <w:p w:rsidR="003D7373" w:rsidRPr="003D7373" w:rsidRDefault="003D7373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D7373">
        <w:rPr>
          <w:rFonts w:ascii="Arial" w:eastAsiaTheme="minorHAnsi" w:hAnsi="Arial" w:cs="Arial"/>
          <w:sz w:val="22"/>
          <w:szCs w:val="22"/>
          <w:lang w:eastAsia="en-US"/>
        </w:rPr>
        <w:t>Procedimiento para la Investigación de Accidentes e Incidentes.</w:t>
      </w:r>
    </w:p>
    <w:p w:rsidR="003D7373" w:rsidRPr="003D7373" w:rsidRDefault="003D7373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D7373">
        <w:rPr>
          <w:rFonts w:ascii="Arial" w:eastAsiaTheme="minorHAnsi" w:hAnsi="Arial" w:cs="Arial"/>
          <w:sz w:val="22"/>
          <w:szCs w:val="22"/>
          <w:lang w:eastAsia="en-US"/>
        </w:rPr>
        <w:t>Procedimiento de Comunicación y difusión.</w:t>
      </w:r>
    </w:p>
    <w:p w:rsidR="003D7373" w:rsidRPr="003D7373" w:rsidRDefault="003D7373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D7373">
        <w:rPr>
          <w:rFonts w:ascii="Arial" w:eastAsiaTheme="minorHAnsi" w:hAnsi="Arial" w:cs="Arial"/>
          <w:sz w:val="22"/>
          <w:szCs w:val="22"/>
          <w:lang w:eastAsia="en-US"/>
        </w:rPr>
        <w:t>Reporte de Vigilancia.</w:t>
      </w:r>
    </w:p>
    <w:p w:rsidR="003D7373" w:rsidRDefault="003D7373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D7373">
        <w:rPr>
          <w:rFonts w:ascii="Arial" w:eastAsiaTheme="minorHAnsi" w:hAnsi="Arial" w:cs="Arial"/>
          <w:sz w:val="22"/>
          <w:szCs w:val="22"/>
          <w:lang w:eastAsia="en-US"/>
        </w:rPr>
        <w:t>Otros documentos relacionados. (En caso de estar relacionados con este)</w:t>
      </w:r>
    </w:p>
    <w:p w:rsidR="003D7373" w:rsidRPr="003D7373" w:rsidRDefault="003D7373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3D7373" w:rsidRPr="003D7373" w:rsidRDefault="003D7373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3D737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IV.- Herramienta / Equipo a utilizar.</w:t>
      </w:r>
    </w:p>
    <w:p w:rsidR="003D7373" w:rsidRPr="003D7373" w:rsidRDefault="003D7373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D7373">
        <w:rPr>
          <w:rFonts w:ascii="Arial" w:eastAsiaTheme="minorHAnsi" w:hAnsi="Arial" w:cs="Arial"/>
          <w:sz w:val="22"/>
          <w:szCs w:val="22"/>
          <w:lang w:eastAsia="en-US"/>
        </w:rPr>
        <w:t>Pala.</w:t>
      </w:r>
    </w:p>
    <w:p w:rsidR="003D7373" w:rsidRPr="003D7373" w:rsidRDefault="003D7373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D7373">
        <w:rPr>
          <w:rFonts w:ascii="Arial" w:eastAsiaTheme="minorHAnsi" w:hAnsi="Arial" w:cs="Arial"/>
          <w:sz w:val="22"/>
          <w:szCs w:val="22"/>
          <w:lang w:eastAsia="en-US"/>
        </w:rPr>
        <w:t>Camilla.</w:t>
      </w:r>
    </w:p>
    <w:p w:rsidR="003D7373" w:rsidRPr="003D7373" w:rsidRDefault="003D7373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D7373">
        <w:rPr>
          <w:rFonts w:ascii="Arial" w:eastAsiaTheme="minorHAnsi" w:hAnsi="Arial" w:cs="Arial"/>
          <w:sz w:val="22"/>
          <w:szCs w:val="22"/>
          <w:lang w:eastAsia="en-US"/>
        </w:rPr>
        <w:t>Pilas para Radios.</w:t>
      </w:r>
    </w:p>
    <w:p w:rsidR="003D7373" w:rsidRPr="003D7373" w:rsidRDefault="003D7373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D7373">
        <w:rPr>
          <w:rFonts w:ascii="Arial" w:eastAsiaTheme="minorHAnsi" w:hAnsi="Arial" w:cs="Arial"/>
          <w:sz w:val="22"/>
          <w:szCs w:val="22"/>
          <w:lang w:eastAsia="en-US"/>
        </w:rPr>
        <w:t>Lámparas de Mano.</w:t>
      </w:r>
    </w:p>
    <w:p w:rsidR="003D7373" w:rsidRPr="003D7373" w:rsidRDefault="003D7373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D7373">
        <w:rPr>
          <w:rFonts w:ascii="Arial" w:eastAsiaTheme="minorHAnsi" w:hAnsi="Arial" w:cs="Arial"/>
          <w:sz w:val="22"/>
          <w:szCs w:val="22"/>
          <w:lang w:eastAsia="en-US"/>
        </w:rPr>
        <w:lastRenderedPageBreak/>
        <w:t>Tarjetas Telefónicas.</w:t>
      </w:r>
    </w:p>
    <w:p w:rsidR="003D7373" w:rsidRPr="003D7373" w:rsidRDefault="003D7373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D7373">
        <w:rPr>
          <w:rFonts w:ascii="Arial" w:eastAsiaTheme="minorHAnsi" w:hAnsi="Arial" w:cs="Arial"/>
          <w:sz w:val="22"/>
          <w:szCs w:val="22"/>
          <w:lang w:eastAsia="en-US"/>
        </w:rPr>
        <w:t>Víveres No perecederos.</w:t>
      </w:r>
    </w:p>
    <w:p w:rsidR="003D7373" w:rsidRPr="003D7373" w:rsidRDefault="003D7373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D7373">
        <w:rPr>
          <w:rFonts w:ascii="Arial" w:eastAsiaTheme="minorHAnsi" w:hAnsi="Arial" w:cs="Arial"/>
          <w:sz w:val="22"/>
          <w:szCs w:val="22"/>
          <w:lang w:eastAsia="en-US"/>
        </w:rPr>
        <w:t>Radios de Comunicación.</w:t>
      </w:r>
    </w:p>
    <w:p w:rsidR="003D7373" w:rsidRPr="003D7373" w:rsidRDefault="003D7373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D7373">
        <w:rPr>
          <w:rFonts w:ascii="Arial" w:eastAsiaTheme="minorHAnsi" w:hAnsi="Arial" w:cs="Arial"/>
          <w:sz w:val="22"/>
          <w:szCs w:val="22"/>
          <w:lang w:eastAsia="en-US"/>
        </w:rPr>
        <w:t>Extintor tipo ABC o Agua.</w:t>
      </w:r>
    </w:p>
    <w:p w:rsidR="003D7373" w:rsidRPr="003D7373" w:rsidRDefault="003D7373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D7373">
        <w:rPr>
          <w:rFonts w:ascii="Arial" w:eastAsiaTheme="minorHAnsi" w:hAnsi="Arial" w:cs="Arial"/>
          <w:sz w:val="22"/>
          <w:szCs w:val="22"/>
          <w:lang w:eastAsia="en-US"/>
        </w:rPr>
        <w:t>Botiquín de Primeros Auxilios.</w:t>
      </w:r>
    </w:p>
    <w:p w:rsidR="003D7373" w:rsidRDefault="003D7373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D7373">
        <w:rPr>
          <w:rFonts w:ascii="Arial" w:eastAsiaTheme="minorHAnsi" w:hAnsi="Arial" w:cs="Arial"/>
          <w:sz w:val="22"/>
          <w:szCs w:val="22"/>
          <w:lang w:eastAsia="en-US"/>
        </w:rPr>
        <w:t>Focos para Lámparas de Mano.</w:t>
      </w:r>
    </w:p>
    <w:p w:rsidR="003D7373" w:rsidRDefault="003D7373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3D7373" w:rsidRDefault="003D7373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3D737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V.- Definiciones.</w:t>
      </w:r>
    </w:p>
    <w:p w:rsidR="003D7373" w:rsidRPr="003D7373" w:rsidRDefault="003D7373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3D7373" w:rsidRPr="003D7373" w:rsidRDefault="003D7373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D737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Sismo o Terremoto: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Se produce un sismo cuando los esfuerzos que afectan a cierto volumen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de roca sobrepasan la resistencia de ésta, provocando una ruptura violenta y la liberación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repentina de energía acumulada.</w:t>
      </w:r>
    </w:p>
    <w:p w:rsidR="003D7373" w:rsidRDefault="003D7373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D737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Magnitud de sismo: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La Magnitud de un sismo es un fenómeno relacionado con la cantidad de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energía liberada en el momento de su ocurrencia.</w:t>
      </w:r>
    </w:p>
    <w:p w:rsidR="003D7373" w:rsidRPr="003D7373" w:rsidRDefault="003D7373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3D7373" w:rsidRDefault="003D7373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D737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Escala Richter: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La primera escala de magnitud fue definida por C.F. Richter en 1932.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Actualmente, considerando los diferentes tipos de sismos, sus profundidades, etc., los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sismólogos manejan varias escalas de magnitud.</w:t>
      </w:r>
    </w:p>
    <w:p w:rsidR="003D7373" w:rsidRPr="003D7373" w:rsidRDefault="003D7373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3D7373" w:rsidRPr="003D7373" w:rsidRDefault="003D7373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3D737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VI.- Procedimiento</w:t>
      </w:r>
    </w:p>
    <w:p w:rsidR="003D7373" w:rsidRPr="003D7373" w:rsidRDefault="003D7373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3D737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Si la zona o área donde se encuentra es susceptible a terremotos frecuentes considere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3D737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lo siguiente.</w:t>
      </w:r>
    </w:p>
    <w:p w:rsidR="003D7373" w:rsidRPr="003D7373" w:rsidRDefault="003D7373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D7373">
        <w:rPr>
          <w:rFonts w:ascii="Arial" w:eastAsiaTheme="minorHAnsi" w:hAnsi="Arial" w:cs="Arial"/>
          <w:sz w:val="22"/>
          <w:szCs w:val="22"/>
          <w:lang w:eastAsia="en-US"/>
        </w:rPr>
        <w:t>1.- En cualquier desastre recuerde, las personas son más importantes que cualquier objeto que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se encuentre dentro del edificio. No permita que las personas sufran riesgo alguno.</w:t>
      </w:r>
    </w:p>
    <w:p w:rsidR="003D7373" w:rsidRPr="003D7373" w:rsidRDefault="003D7373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D7373">
        <w:rPr>
          <w:rFonts w:ascii="Arial" w:eastAsiaTheme="minorHAnsi" w:hAnsi="Arial" w:cs="Arial"/>
          <w:sz w:val="22"/>
          <w:szCs w:val="22"/>
          <w:lang w:eastAsia="en-US"/>
        </w:rPr>
        <w:t>2.- En caso de Terremoto mantenga la calma. El pánico se contagia. Evite gritar, o acciones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que expresen pánico. Lo que más ayuda es una actitud positiva y racional. Utilice su sentido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común y no se deje dominar por el pánico, o la depresión. La calma y la inteligencia son sus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mejores aliados. Haga un plan y aténgase a él.</w:t>
      </w:r>
    </w:p>
    <w:p w:rsidR="003D7373" w:rsidRPr="003D7373" w:rsidRDefault="003D7373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D7373">
        <w:rPr>
          <w:rFonts w:ascii="Arial" w:eastAsiaTheme="minorHAnsi" w:hAnsi="Arial" w:cs="Arial"/>
          <w:sz w:val="22"/>
          <w:szCs w:val="22"/>
          <w:lang w:eastAsia="en-US"/>
        </w:rPr>
        <w:t>3.- Conozca las instalaciones para localizar rutas de evacuación, lugares seguros y puntos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potenciales de peligro. Consulte con el personal de cada área sus puntos de vista y peligros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potenciales que ellos hayan notado.</w:t>
      </w:r>
    </w:p>
    <w:p w:rsidR="003D7373" w:rsidRPr="003D7373" w:rsidRDefault="003D7373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D7373">
        <w:rPr>
          <w:rFonts w:ascii="Arial" w:eastAsiaTheme="minorHAnsi" w:hAnsi="Arial" w:cs="Arial"/>
          <w:sz w:val="22"/>
          <w:szCs w:val="22"/>
          <w:lang w:eastAsia="en-US"/>
        </w:rPr>
        <w:t>4.- Haga un listado y evalúelo, cada uno debe prever dónde se protegerá durante el sismo.</w:t>
      </w:r>
    </w:p>
    <w:p w:rsidR="003D7373" w:rsidRPr="003D7373" w:rsidRDefault="003D7373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D7373">
        <w:rPr>
          <w:rFonts w:ascii="Arial" w:eastAsiaTheme="minorHAnsi" w:hAnsi="Arial" w:cs="Arial"/>
          <w:sz w:val="22"/>
          <w:szCs w:val="22"/>
          <w:lang w:eastAsia="en-US"/>
        </w:rPr>
        <w:t>Haga simulacros de acciones a tomar durante un sismo. Identifique rutas de evacuación.</w:t>
      </w:r>
    </w:p>
    <w:p w:rsidR="003D7373" w:rsidRPr="003D7373" w:rsidRDefault="003D7373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D7373">
        <w:rPr>
          <w:rFonts w:ascii="Arial" w:eastAsiaTheme="minorHAnsi" w:hAnsi="Arial" w:cs="Arial"/>
          <w:sz w:val="22"/>
          <w:szCs w:val="22"/>
          <w:lang w:eastAsia="en-US"/>
        </w:rPr>
        <w:lastRenderedPageBreak/>
        <w:t>Conozca los nombres de las personas que están cerca de usted. En caso que alguien quede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atrapado será de utilidad proporcionar los datos completos a los rescatistas para que le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ubiquen por su nombre. No por apellidos, ni apodos.</w:t>
      </w:r>
    </w:p>
    <w:p w:rsidR="003D7373" w:rsidRPr="003D7373" w:rsidRDefault="003D7373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D7373">
        <w:rPr>
          <w:rFonts w:ascii="Arial" w:eastAsiaTheme="minorHAnsi" w:hAnsi="Arial" w:cs="Arial"/>
          <w:sz w:val="22"/>
          <w:szCs w:val="22"/>
          <w:lang w:eastAsia="en-US"/>
        </w:rPr>
        <w:t>5.- Designe funciones a cada miembro del personal para reaccionar frente al desastre.</w:t>
      </w:r>
    </w:p>
    <w:p w:rsidR="003D7373" w:rsidRDefault="003D7373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D7373">
        <w:rPr>
          <w:rFonts w:ascii="Arial" w:eastAsiaTheme="minorHAnsi" w:hAnsi="Arial" w:cs="Arial"/>
          <w:sz w:val="22"/>
          <w:szCs w:val="22"/>
          <w:lang w:eastAsia="en-US"/>
        </w:rPr>
        <w:t>Capacítese en el manejo de extintores. Capacítese para reaccionar durante y después del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desastre. Capacítese en primeros auxilios. Evite deje objetos como mochilas y otras cosas en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las rutas de evacuación.</w:t>
      </w:r>
    </w:p>
    <w:p w:rsidR="003D7373" w:rsidRPr="003D7373" w:rsidRDefault="003D7373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3D7373" w:rsidRPr="003D7373" w:rsidRDefault="003D7373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3D737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QUE HACER DURANTE EL SISMO</w:t>
      </w:r>
    </w:p>
    <w:p w:rsidR="003D7373" w:rsidRPr="003D7373" w:rsidRDefault="003D7373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D7373">
        <w:rPr>
          <w:rFonts w:ascii="Arial" w:eastAsiaTheme="minorHAnsi" w:hAnsi="Arial" w:cs="Arial"/>
          <w:sz w:val="22"/>
          <w:szCs w:val="22"/>
          <w:lang w:eastAsia="en-US"/>
        </w:rPr>
        <w:t>1.- Si se encuentra en el exterior o en sitios donde el acceso a espacios abiertos es inmediato,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busque un lugar seguro; al aire libre es difícil que le caiga algo encima. De ser posible cierre las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llaves del gas, baje el interruptor principal de la alimentación eléctrica y evite prender cerillos o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cualquier fuente de incendio, sugiera a los alumnos y personal hacer lo propio. Si por cualquier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motivo hubiera fuego, utilice el extinguidor y rápidamente apague el fuego.</w:t>
      </w:r>
    </w:p>
    <w:p w:rsidR="003D7373" w:rsidRPr="003D7373" w:rsidRDefault="003D7373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D7373">
        <w:rPr>
          <w:rFonts w:ascii="Arial" w:eastAsiaTheme="minorHAnsi" w:hAnsi="Arial" w:cs="Arial"/>
          <w:sz w:val="22"/>
          <w:szCs w:val="22"/>
          <w:lang w:eastAsia="en-US"/>
        </w:rPr>
        <w:t>2.- Reaccione con prontitud. Durante un terremoto usted experimentará un movimiento de tierra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que iniciará suavemente pero que se tornará severo varios segundos después. Probablemente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no durará más de un minuto. Escuchará un ruido fuerte al que se le sumará el que producirán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los objetos cuando caen así como el de numerosas alarmas que se activarán. Esté preparado.</w:t>
      </w:r>
    </w:p>
    <w:p w:rsidR="003D7373" w:rsidRPr="003D7373" w:rsidRDefault="003D7373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D7373">
        <w:rPr>
          <w:rFonts w:ascii="Arial" w:eastAsiaTheme="minorHAnsi" w:hAnsi="Arial" w:cs="Arial"/>
          <w:sz w:val="22"/>
          <w:szCs w:val="22"/>
          <w:lang w:eastAsia="en-US"/>
        </w:rPr>
        <w:t>3.- Si tiene la facilidad de salir del edificio hágalo con calma, de lo contrario espere a que todo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regrese a la normalidad. Abra puertas y ventanas para asegurarse que existe alguna salida de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emergencia. Aléjese de vitrinas y aparadores. Colóquese cerca de los pilares o muros grandes.</w:t>
      </w:r>
    </w:p>
    <w:p w:rsidR="003D7373" w:rsidRPr="003D7373" w:rsidRDefault="003D7373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D7373">
        <w:rPr>
          <w:rFonts w:ascii="Arial" w:eastAsiaTheme="minorHAnsi" w:hAnsi="Arial" w:cs="Arial"/>
          <w:sz w:val="22"/>
          <w:szCs w:val="22"/>
          <w:lang w:eastAsia="en-US"/>
        </w:rPr>
        <w:t>Si la salida está alejada, evite correr hacia las salidas y permanezca resguardad en el lugar.</w:t>
      </w:r>
    </w:p>
    <w:p w:rsidR="003D7373" w:rsidRPr="003D7373" w:rsidRDefault="003D7373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D7373">
        <w:rPr>
          <w:rFonts w:ascii="Arial" w:eastAsiaTheme="minorHAnsi" w:hAnsi="Arial" w:cs="Arial"/>
          <w:sz w:val="22"/>
          <w:szCs w:val="22"/>
          <w:lang w:eastAsia="en-US"/>
        </w:rPr>
        <w:t>4.- Evite salir corriendo durante el sismo. La mayor parte de desgracias son ocasionadas por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personas que corren sin fijarse y son atropelladas, o sufren caídas. ; recomiende que se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coloquen debajo de alguna mesa o escritorio y que se cubran la cabeza con ambas manos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colocándola junto a las rodillas y que se sujeten a alguna de las patas de la mesa o escritorio.</w:t>
      </w:r>
    </w:p>
    <w:p w:rsidR="003D7373" w:rsidRPr="003D7373" w:rsidRDefault="003D7373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D7373">
        <w:rPr>
          <w:rFonts w:ascii="Arial" w:eastAsiaTheme="minorHAnsi" w:hAnsi="Arial" w:cs="Arial"/>
          <w:sz w:val="22"/>
          <w:szCs w:val="22"/>
          <w:lang w:eastAsia="en-US"/>
        </w:rPr>
        <w:t>5.- En clase, durante una conferencia, en auditóriums, por ejemplo, no se precipite a buscar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salida, muchas otras personas querrán hacerlo. Un fuerte llamado de atención pidiendo calma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puede ayudar mucho.</w:t>
      </w:r>
    </w:p>
    <w:p w:rsidR="003D7373" w:rsidRPr="003D7373" w:rsidRDefault="003D7373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D7373">
        <w:rPr>
          <w:rFonts w:ascii="Arial" w:eastAsiaTheme="minorHAnsi" w:hAnsi="Arial" w:cs="Arial"/>
          <w:sz w:val="22"/>
          <w:szCs w:val="22"/>
          <w:lang w:eastAsia="en-US"/>
        </w:rPr>
        <w:t>6.- Si se encontrase en las márgenes de algún rio, aléjese de las orillas de ríos o quebradas y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busque refugio en un sitio de poca pendiente, porque puede haber deslizamientos de tierra,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represamientos y avalanchas.</w:t>
      </w:r>
    </w:p>
    <w:p w:rsidR="003D7373" w:rsidRDefault="003D7373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3D7373" w:rsidRDefault="003D7373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3D7373" w:rsidRPr="003D7373" w:rsidRDefault="003D7373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D7373">
        <w:rPr>
          <w:rFonts w:ascii="Arial" w:eastAsiaTheme="minorHAnsi" w:hAnsi="Arial" w:cs="Arial"/>
          <w:sz w:val="22"/>
          <w:szCs w:val="22"/>
          <w:lang w:eastAsia="en-US"/>
        </w:rPr>
        <w:t>7.- Si se encuentra en un segundo piso y puede utilizar las escaleras, úselas para salir del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lugar, no utilice el elevador. Si se produce algún incendio, cuando el área se llene de humo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cúbrase la nariz y boca con un pañuelo o toalla y diríjase hacia la salida más cercana y tome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aire fresco.</w:t>
      </w:r>
    </w:p>
    <w:p w:rsidR="003D7373" w:rsidRPr="003D7373" w:rsidRDefault="003D7373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D7373">
        <w:rPr>
          <w:rFonts w:ascii="Arial" w:eastAsiaTheme="minorHAnsi" w:hAnsi="Arial" w:cs="Arial"/>
          <w:sz w:val="22"/>
          <w:szCs w:val="22"/>
          <w:lang w:eastAsia="en-US"/>
        </w:rPr>
        <w:t>8.- Colóquese en un lugar seguro bajo los escritorios o mesas y proteja su cabeza. Si no cabe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debajo de un mueble, proteja la cabeza. Si los muebles se desplazan avance con ellos. Si no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hay muebles sitúese al lado de una columna, bajo una viga, o bajo el marco de una puerta (es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seguro si tiene columnas a los lados, puertas sin vidrios) o en una esquina interna de la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edificación. Este método es seguro. Aléjese de ventanas, vitrinas, espejos, o puertas de vidrio.</w:t>
      </w:r>
    </w:p>
    <w:p w:rsidR="003D7373" w:rsidRPr="003D7373" w:rsidRDefault="003D7373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D7373">
        <w:rPr>
          <w:rFonts w:ascii="Arial" w:eastAsiaTheme="minorHAnsi" w:hAnsi="Arial" w:cs="Arial"/>
          <w:sz w:val="22"/>
          <w:szCs w:val="22"/>
          <w:lang w:eastAsia="en-US"/>
        </w:rPr>
        <w:t>9.- Si conduce algún grupo establezca el orden. En calma, gire instrucciones precisas y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concisas de cómo actuar. Indique a los visitantes que en posición fetal protegiendo la cabeza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se peguen a las paredes, de preferencia en las paredes sin vitrina, hasta que pare el sismo.</w:t>
      </w:r>
    </w:p>
    <w:p w:rsidR="003D7373" w:rsidRPr="003D7373" w:rsidRDefault="003D7373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D7373">
        <w:rPr>
          <w:rFonts w:ascii="Arial" w:eastAsiaTheme="minorHAnsi" w:hAnsi="Arial" w:cs="Arial"/>
          <w:sz w:val="22"/>
          <w:szCs w:val="22"/>
          <w:lang w:eastAsia="en-US"/>
        </w:rPr>
        <w:t>(Acérquese a las paredes; pero no se peque a ellas para evitar ser golpeados por movimientos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ondulatorios de las mismas).</w:t>
      </w:r>
    </w:p>
    <w:p w:rsidR="003D7373" w:rsidRPr="003D7373" w:rsidRDefault="003D7373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D7373">
        <w:rPr>
          <w:rFonts w:ascii="Arial" w:eastAsiaTheme="minorHAnsi" w:hAnsi="Arial" w:cs="Arial"/>
          <w:sz w:val="22"/>
          <w:szCs w:val="22"/>
          <w:lang w:eastAsia="en-US"/>
        </w:rPr>
        <w:t>10.- Si está conduciendo en el estacionamiento al momento del terremoto, deténgase a la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izquierda de la vía, o en alguna área segura y apague el motor. Si el guardia le da indicaciones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de moverse del lugar, atienda su indicación.</w:t>
      </w:r>
    </w:p>
    <w:p w:rsidR="003D7373" w:rsidRPr="003D7373" w:rsidRDefault="003D7373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D7373">
        <w:rPr>
          <w:rFonts w:ascii="Arial" w:eastAsiaTheme="minorHAnsi" w:hAnsi="Arial" w:cs="Arial"/>
          <w:sz w:val="22"/>
          <w:szCs w:val="22"/>
          <w:lang w:eastAsia="en-US"/>
        </w:rPr>
        <w:t>11.- Absténgase de hacer llamadas telefónicas innecesarias. Debido a que se entorpecen las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labores de los Departamento en solicitar auxilio a los servicios de emergencia en la situación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de desastre. Si en el proceso de la contingencia existiera una persona anciana o embarazada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permita su salida dando prioridad a estas personas así como a los discapacitados.</w:t>
      </w:r>
    </w:p>
    <w:p w:rsidR="003D7373" w:rsidRPr="003D7373" w:rsidRDefault="003D7373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D7373">
        <w:rPr>
          <w:rFonts w:ascii="Arial" w:eastAsiaTheme="minorHAnsi" w:hAnsi="Arial" w:cs="Arial"/>
          <w:sz w:val="22"/>
          <w:szCs w:val="22"/>
          <w:lang w:eastAsia="en-US"/>
        </w:rPr>
        <w:t>12.- Cuando se encuentre en el exterior. Rápidamente aléjese de paredes de piedra y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colóquese en algún lugar seguro. Vidrios y cornisas de techos pueden caer, por lo tanto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refúgiese en áreas abiertas y alejadas de los edificios.</w:t>
      </w:r>
    </w:p>
    <w:p w:rsidR="003D7373" w:rsidRDefault="003D7373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3D7373" w:rsidRPr="003D7373" w:rsidRDefault="003D7373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3D737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DESPUÉS DE OCURRIDO EL SISMO.</w:t>
      </w:r>
    </w:p>
    <w:p w:rsidR="003D7373" w:rsidRDefault="003D7373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D7373">
        <w:rPr>
          <w:rFonts w:ascii="Arial" w:eastAsiaTheme="minorHAnsi" w:hAnsi="Arial" w:cs="Arial"/>
          <w:sz w:val="22"/>
          <w:szCs w:val="22"/>
          <w:lang w:eastAsia="en-US"/>
        </w:rPr>
        <w:t>1.- Verifique si hay lesionados, incendios o fugas de cualquier tipo, de ser así, llame a los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servicios de auxilio. Use el teléfono sólo para llamadas de emergencia. Escuche la radio para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informarse y colabore con las autoridades del centro educativo.</w:t>
      </w:r>
    </w:p>
    <w:p w:rsidR="00B07074" w:rsidRPr="00B07074" w:rsidRDefault="00B07074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10"/>
          <w:szCs w:val="22"/>
          <w:lang w:eastAsia="en-US"/>
        </w:rPr>
      </w:pPr>
    </w:p>
    <w:p w:rsidR="003D7373" w:rsidRPr="003D7373" w:rsidRDefault="003D7373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D7373">
        <w:rPr>
          <w:rFonts w:ascii="Arial" w:eastAsiaTheme="minorHAnsi" w:hAnsi="Arial" w:cs="Arial"/>
          <w:sz w:val="22"/>
          <w:szCs w:val="22"/>
          <w:lang w:eastAsia="en-US"/>
        </w:rPr>
        <w:t>2.- Si es necesario evacuar el inmueble, hágalo con calma, cuidado y orden, siga las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instrucciones de las autoridades. Reúnase con las demás personas evitando regresar a los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inmuebles, a fin de elaborar un conteo de las personas que se encontraban en su inmueble. No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encienda cerillos ni use aparatos eléctricos hasta asegurarse de que no hay fugas de gas.</w:t>
      </w:r>
    </w:p>
    <w:p w:rsidR="00B07074" w:rsidRDefault="00B07074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3D7373" w:rsidRDefault="003D7373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D7373">
        <w:rPr>
          <w:rFonts w:ascii="Arial" w:eastAsiaTheme="minorHAnsi" w:hAnsi="Arial" w:cs="Arial"/>
          <w:sz w:val="22"/>
          <w:szCs w:val="22"/>
          <w:lang w:eastAsia="en-US"/>
        </w:rPr>
        <w:t>3.- Efectúe con cuidado una revisión completa, de las instalaciones y edificios si se lo pidieran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en colaboración. Evite e lo posible entrar en ellos si observa daños estructurales fuertes, y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repórtelo a las autoridades en materia de protección civil. Si considera tener dudas, haga que lo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revise un especialista, de preferencia un corresponsable en Seguridad Estructural; él le indicará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lo que hay que hacer en cuanto a su funcionamiento, factibilidad de ocupación y reparación.</w:t>
      </w:r>
    </w:p>
    <w:p w:rsidR="00B07074" w:rsidRPr="003D7373" w:rsidRDefault="00B07074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3D7373" w:rsidRPr="003D7373" w:rsidRDefault="003D7373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D7373">
        <w:rPr>
          <w:rFonts w:ascii="Arial" w:eastAsiaTheme="minorHAnsi" w:hAnsi="Arial" w:cs="Arial"/>
          <w:sz w:val="22"/>
          <w:szCs w:val="22"/>
          <w:lang w:eastAsia="en-US"/>
        </w:rPr>
        <w:t>4.- Limpie los líquidos derramados o escombros que signifiquen peligro. Si se trata de</w:t>
      </w:r>
      <w:r w:rsidR="00B0707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sustancias toxicas, hágalo con el debido cuidado. Y esté preparado para futuros sismos,</w:t>
      </w:r>
      <w:r w:rsidR="00B0707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llamados réplicas, éstas pueden presentarse en las siguientes horas, días o semanas.</w:t>
      </w:r>
    </w:p>
    <w:p w:rsidR="003D7373" w:rsidRPr="003D7373" w:rsidRDefault="003D7373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D7373">
        <w:rPr>
          <w:rFonts w:ascii="Arial" w:eastAsiaTheme="minorHAnsi" w:hAnsi="Arial" w:cs="Arial"/>
          <w:sz w:val="22"/>
          <w:szCs w:val="22"/>
          <w:lang w:eastAsia="en-US"/>
        </w:rPr>
        <w:t>Generalmente son más débiles, pero pueden ocasionar daños adicionales.</w:t>
      </w:r>
    </w:p>
    <w:p w:rsidR="003D7373" w:rsidRDefault="003D7373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D7373">
        <w:rPr>
          <w:rFonts w:ascii="Arial" w:eastAsiaTheme="minorHAnsi" w:hAnsi="Arial" w:cs="Arial"/>
          <w:sz w:val="22"/>
          <w:szCs w:val="22"/>
          <w:lang w:eastAsia="en-US"/>
        </w:rPr>
        <w:t>Aléjese de los edificios dañados y evite circular por donde existan deterioros considerables.</w:t>
      </w:r>
    </w:p>
    <w:p w:rsidR="00B07074" w:rsidRPr="003D7373" w:rsidRDefault="00B07074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3D7373" w:rsidRDefault="003D7373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D7373">
        <w:rPr>
          <w:rFonts w:ascii="Arial" w:eastAsiaTheme="minorHAnsi" w:hAnsi="Arial" w:cs="Arial"/>
          <w:sz w:val="22"/>
          <w:szCs w:val="22"/>
          <w:lang w:eastAsia="en-US"/>
        </w:rPr>
        <w:t>5.- No consuma alimentos ni bebidas que hayan podido estar en contacto con vidrios rotos o</w:t>
      </w:r>
      <w:r w:rsidR="00B0707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algún contaminante. En caso de quedar atrapado, conserve la calma y trate de comunicarse al</w:t>
      </w:r>
      <w:r w:rsidR="00B0707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exterior golpeando con algún objeto para que sea rescatado.</w:t>
      </w:r>
    </w:p>
    <w:p w:rsidR="00B07074" w:rsidRPr="003D7373" w:rsidRDefault="00B07074" w:rsidP="003D73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826B94" w:rsidRPr="003D7373" w:rsidRDefault="003D7373" w:rsidP="00B070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737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6.- Evite propagar rumores no ciertos.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Si es necesario evacuar, hágalo con cuidado y orden,</w:t>
      </w:r>
      <w:r w:rsidR="00B0707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siga las instrucciones de las autoridades o de las brigadas de auxilio. Si sus instalaciones se</w:t>
      </w:r>
      <w:r w:rsidR="00B0707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encuentran en zona costera, designe a una persona para que observe el comportamiento del</w:t>
      </w:r>
      <w:r w:rsidR="00B0707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mar. Si el agua de retira de manera inusual de la línea de costa, haga que la gente se aleje de</w:t>
      </w:r>
      <w:r w:rsidR="00B0707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la playa, preferentemente hacia zonas altas. Póngase en contacto con las instancias de</w:t>
      </w:r>
      <w:r w:rsidR="00B0707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Relaciones Públicas autorizadas para evaluar cómo manejar la información hacia los medios y</w:t>
      </w:r>
      <w:r w:rsidR="00B0707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D7373">
        <w:rPr>
          <w:rFonts w:ascii="Arial" w:eastAsiaTheme="minorHAnsi" w:hAnsi="Arial" w:cs="Arial"/>
          <w:sz w:val="22"/>
          <w:szCs w:val="22"/>
          <w:lang w:eastAsia="en-US"/>
        </w:rPr>
        <w:t>hacia el exterior.</w:t>
      </w:r>
      <w:bookmarkStart w:id="0" w:name="_GoBack"/>
      <w:bookmarkEnd w:id="0"/>
    </w:p>
    <w:sectPr w:rsidR="00826B94" w:rsidRPr="003D7373" w:rsidSect="007778C5">
      <w:headerReference w:type="default" r:id="rId7"/>
      <w:footerReference w:type="default" r:id="rId8"/>
      <w:pgSz w:w="12240" w:h="15840"/>
      <w:pgMar w:top="2268" w:right="1134" w:bottom="993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E9B" w:rsidRDefault="004C1E9B" w:rsidP="00CC6572">
      <w:r>
        <w:separator/>
      </w:r>
    </w:p>
  </w:endnote>
  <w:endnote w:type="continuationSeparator" w:id="0">
    <w:p w:rsidR="004C1E9B" w:rsidRDefault="004C1E9B" w:rsidP="00CC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8C5" w:rsidRPr="007778C5" w:rsidRDefault="007778C5">
    <w:pPr>
      <w:pStyle w:val="Piedepgina"/>
      <w:rPr>
        <w:b/>
        <w:sz w:val="18"/>
        <w:szCs w:val="18"/>
      </w:rPr>
    </w:pPr>
    <w:r w:rsidRPr="007778C5">
      <w:rPr>
        <w:b/>
        <w:sz w:val="18"/>
        <w:szCs w:val="18"/>
      </w:rPr>
      <w:ptab w:relativeTo="margin" w:alignment="right" w:leader="none"/>
    </w:r>
    <w:r w:rsidRPr="007778C5">
      <w:rPr>
        <w:b/>
        <w:sz w:val="18"/>
        <w:szCs w:val="18"/>
      </w:rPr>
      <w:t xml:space="preserve">ACTUALIZACIÓN ENERO´2015 </w:t>
    </w:r>
  </w:p>
  <w:p w:rsidR="007778C5" w:rsidRDefault="007778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E9B" w:rsidRDefault="004C1E9B" w:rsidP="00CC6572">
      <w:r>
        <w:separator/>
      </w:r>
    </w:p>
  </w:footnote>
  <w:footnote w:type="continuationSeparator" w:id="0">
    <w:p w:rsidR="004C1E9B" w:rsidRDefault="004C1E9B" w:rsidP="00CC6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572" w:rsidRDefault="0079382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-524510</wp:posOffset>
          </wp:positionH>
          <wp:positionV relativeFrom="paragraph">
            <wp:posOffset>-273413</wp:posOffset>
          </wp:positionV>
          <wp:extent cx="7385647" cy="1294544"/>
          <wp:effectExtent l="0" t="0" r="6350" b="1270"/>
          <wp:wrapNone/>
          <wp:docPr id="21" name="Imagen 21" descr="C:\Users\user\Desktop\Almaraz - Contrumaster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Almaraz - Contrumaster\membre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647" cy="1294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F4494"/>
    <w:multiLevelType w:val="hybridMultilevel"/>
    <w:tmpl w:val="312857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72"/>
    <w:rsid w:val="00346C9E"/>
    <w:rsid w:val="003D7373"/>
    <w:rsid w:val="004C1E9B"/>
    <w:rsid w:val="0062174E"/>
    <w:rsid w:val="00733088"/>
    <w:rsid w:val="007778C5"/>
    <w:rsid w:val="0079382B"/>
    <w:rsid w:val="00826B94"/>
    <w:rsid w:val="008661D4"/>
    <w:rsid w:val="00900D33"/>
    <w:rsid w:val="0094060D"/>
    <w:rsid w:val="00A16CF3"/>
    <w:rsid w:val="00A80D98"/>
    <w:rsid w:val="00B07074"/>
    <w:rsid w:val="00C22B32"/>
    <w:rsid w:val="00CC6572"/>
    <w:rsid w:val="00CD1015"/>
    <w:rsid w:val="00D00E44"/>
    <w:rsid w:val="00F50AB1"/>
    <w:rsid w:val="00F732CC"/>
    <w:rsid w:val="00FD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99CE5C-9B06-419C-863A-B76971EE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657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6572"/>
  </w:style>
  <w:style w:type="paragraph" w:styleId="Piedepgina">
    <w:name w:val="footer"/>
    <w:basedOn w:val="Normal"/>
    <w:link w:val="PiedepginaCar"/>
    <w:uiPriority w:val="99"/>
    <w:unhideWhenUsed/>
    <w:rsid w:val="00CC657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6572"/>
  </w:style>
  <w:style w:type="paragraph" w:styleId="Textodeglobo">
    <w:name w:val="Balloon Text"/>
    <w:basedOn w:val="Normal"/>
    <w:link w:val="TextodegloboCar"/>
    <w:uiPriority w:val="99"/>
    <w:semiHidden/>
    <w:unhideWhenUsed/>
    <w:rsid w:val="00CC657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57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94060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4060D"/>
    <w:pPr>
      <w:spacing w:before="100" w:beforeAutospacing="1" w:after="100" w:afterAutospacing="1"/>
    </w:pPr>
    <w:rPr>
      <w:lang w:eastAsia="es-MX"/>
    </w:rPr>
  </w:style>
  <w:style w:type="paragraph" w:styleId="Prrafodelista">
    <w:name w:val="List Paragraph"/>
    <w:basedOn w:val="Normal"/>
    <w:uiPriority w:val="34"/>
    <w:qFormat/>
    <w:rsid w:val="00FD5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91688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1543</Words>
  <Characters>8490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Adriana</cp:lastModifiedBy>
  <cp:revision>3</cp:revision>
  <cp:lastPrinted>2014-10-13T15:11:00Z</cp:lastPrinted>
  <dcterms:created xsi:type="dcterms:W3CDTF">2015-03-05T21:36:00Z</dcterms:created>
  <dcterms:modified xsi:type="dcterms:W3CDTF">2015-03-05T21:47:00Z</dcterms:modified>
</cp:coreProperties>
</file>