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1306"/>
      </w:tblGrid>
      <w:tr w:rsidR="00772C87" w:rsidTr="001D7894">
        <w:tc>
          <w:tcPr>
            <w:tcW w:w="11165" w:type="dxa"/>
            <w:gridSpan w:val="4"/>
            <w:shd w:val="clear" w:color="auto" w:fill="BFBFBF" w:themeFill="background1" w:themeFillShade="BF"/>
          </w:tcPr>
          <w:p w:rsidR="00772C87" w:rsidRDefault="00772C87" w:rsidP="00772C8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PROGRAMAS FEDERALES </w:t>
            </w:r>
          </w:p>
          <w:p w:rsidR="00772C87" w:rsidRPr="00772C87" w:rsidRDefault="00772C87" w:rsidP="00772C87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</w:tr>
      <w:tr w:rsidR="00772C87" w:rsidTr="001D7894">
        <w:tc>
          <w:tcPr>
            <w:tcW w:w="3286" w:type="dxa"/>
          </w:tcPr>
          <w:p w:rsidR="00772C87" w:rsidRPr="00772C87" w:rsidRDefault="00772C87" w:rsidP="00772C8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772C87">
              <w:rPr>
                <w:rFonts w:asciiTheme="majorHAnsi" w:hAnsiTheme="majorHAnsi"/>
                <w:b/>
                <w:sz w:val="24"/>
              </w:rPr>
              <w:t>NOMBRE</w:t>
            </w:r>
          </w:p>
        </w:tc>
        <w:tc>
          <w:tcPr>
            <w:tcW w:w="3286" w:type="dxa"/>
          </w:tcPr>
          <w:p w:rsidR="00772C87" w:rsidRPr="00772C87" w:rsidRDefault="00772C87" w:rsidP="00772C8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772C87">
              <w:rPr>
                <w:rFonts w:asciiTheme="majorHAnsi" w:hAnsiTheme="majorHAnsi"/>
                <w:b/>
                <w:sz w:val="24"/>
              </w:rPr>
              <w:t>OBJETIVOS</w:t>
            </w:r>
          </w:p>
        </w:tc>
        <w:tc>
          <w:tcPr>
            <w:tcW w:w="3287" w:type="dxa"/>
          </w:tcPr>
          <w:p w:rsidR="00772C87" w:rsidRPr="00772C87" w:rsidRDefault="00772C87" w:rsidP="00772C8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772C87">
              <w:rPr>
                <w:rFonts w:asciiTheme="majorHAnsi" w:hAnsiTheme="majorHAnsi"/>
                <w:b/>
                <w:sz w:val="24"/>
              </w:rPr>
              <w:t>RESPONSABLE</w:t>
            </w:r>
          </w:p>
        </w:tc>
        <w:tc>
          <w:tcPr>
            <w:tcW w:w="1306" w:type="dxa"/>
          </w:tcPr>
          <w:p w:rsidR="00772C87" w:rsidRPr="00772C87" w:rsidRDefault="00F862A5" w:rsidP="00772C8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VIGENCIA</w:t>
            </w:r>
          </w:p>
        </w:tc>
      </w:tr>
      <w:tr w:rsidR="00772C87" w:rsidTr="001D7894">
        <w:tc>
          <w:tcPr>
            <w:tcW w:w="3286" w:type="dxa"/>
          </w:tcPr>
          <w:p w:rsidR="00772C87" w:rsidRDefault="00772C87" w:rsidP="001E72B6">
            <w:pPr>
              <w:jc w:val="center"/>
            </w:pPr>
          </w:p>
          <w:p w:rsidR="00772C87" w:rsidRDefault="00772C87" w:rsidP="001E72B6">
            <w:pPr>
              <w:jc w:val="center"/>
            </w:pPr>
          </w:p>
          <w:p w:rsidR="00772C87" w:rsidRDefault="00772C87" w:rsidP="001E72B6">
            <w:pPr>
              <w:jc w:val="center"/>
            </w:pPr>
          </w:p>
          <w:p w:rsidR="00772C87" w:rsidRDefault="00772C87" w:rsidP="001E72B6">
            <w:pPr>
              <w:jc w:val="center"/>
            </w:pPr>
            <w:r>
              <w:t>FONDEREG</w:t>
            </w:r>
          </w:p>
        </w:tc>
        <w:tc>
          <w:tcPr>
            <w:tcW w:w="3286" w:type="dxa"/>
          </w:tcPr>
          <w:p w:rsidR="00772C87" w:rsidRDefault="00772C87">
            <w:r>
              <w:t xml:space="preserve">El Programa de Apoyos para el Reingreso de Jóvenes a Educación Media Superior denominado "¡Yo Regreso a mi prepa!" tiene por objetivo propiciar que jóvenes que han abandonado sus estudios de nivel medio superior por cuestiones de índole económica puedan regresar al aula y </w:t>
            </w:r>
            <w:r w:rsidR="00F862A5">
              <w:t>terminar</w:t>
            </w:r>
            <w:r>
              <w:t xml:space="preserve"> con dicho nivel educativo.</w:t>
            </w:r>
          </w:p>
        </w:tc>
        <w:tc>
          <w:tcPr>
            <w:tcW w:w="3287" w:type="dxa"/>
          </w:tcPr>
          <w:p w:rsidR="00772C87" w:rsidRDefault="00772C87" w:rsidP="001E72B6">
            <w:pPr>
              <w:jc w:val="center"/>
            </w:pPr>
          </w:p>
          <w:p w:rsidR="00772C87" w:rsidRDefault="00772C87" w:rsidP="001E72B6">
            <w:pPr>
              <w:jc w:val="center"/>
            </w:pPr>
          </w:p>
          <w:p w:rsidR="00772C87" w:rsidRDefault="00772C87" w:rsidP="001E72B6">
            <w:pPr>
              <w:jc w:val="center"/>
            </w:pPr>
          </w:p>
          <w:p w:rsidR="00772C87" w:rsidRDefault="00772C87" w:rsidP="001E72B6">
            <w:pPr>
              <w:jc w:val="center"/>
            </w:pPr>
          </w:p>
          <w:p w:rsidR="00772C87" w:rsidRDefault="00772C87" w:rsidP="001E72B6">
            <w:pPr>
              <w:jc w:val="center"/>
            </w:pPr>
            <w:r>
              <w:t>HUMBERTO ESPARZA</w:t>
            </w:r>
            <w:r w:rsidR="001E72B6">
              <w:t xml:space="preserve"> JIMENEZ</w:t>
            </w:r>
          </w:p>
        </w:tc>
        <w:tc>
          <w:tcPr>
            <w:tcW w:w="1306" w:type="dxa"/>
          </w:tcPr>
          <w:p w:rsidR="00772C87" w:rsidRDefault="00772C87" w:rsidP="00DF04E0">
            <w:pPr>
              <w:jc w:val="center"/>
            </w:pPr>
          </w:p>
          <w:p w:rsidR="00772C87" w:rsidRDefault="00772C87" w:rsidP="00DF04E0">
            <w:pPr>
              <w:jc w:val="center"/>
            </w:pPr>
          </w:p>
          <w:p w:rsidR="00772C87" w:rsidRDefault="00772C87" w:rsidP="00DF04E0">
            <w:pPr>
              <w:jc w:val="center"/>
            </w:pPr>
          </w:p>
          <w:p w:rsidR="00772C87" w:rsidRDefault="00772C87" w:rsidP="00DF04E0">
            <w:pPr>
              <w:jc w:val="center"/>
            </w:pPr>
          </w:p>
          <w:p w:rsidR="00772C87" w:rsidRDefault="00772C87" w:rsidP="00DF04E0">
            <w:pPr>
              <w:jc w:val="center"/>
            </w:pPr>
            <w:r>
              <w:t>2012</w:t>
            </w:r>
            <w:r w:rsidR="004B34D8">
              <w:t>-2015</w:t>
            </w:r>
          </w:p>
        </w:tc>
      </w:tr>
      <w:tr w:rsidR="00772C87" w:rsidTr="001D7894">
        <w:tc>
          <w:tcPr>
            <w:tcW w:w="3286" w:type="dxa"/>
          </w:tcPr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772C87" w:rsidRDefault="00F862A5" w:rsidP="001E72B6">
            <w:pPr>
              <w:jc w:val="center"/>
            </w:pPr>
            <w:r>
              <w:t>3X1 PARA MIGRANTES</w:t>
            </w:r>
          </w:p>
        </w:tc>
        <w:tc>
          <w:tcPr>
            <w:tcW w:w="3286" w:type="dxa"/>
          </w:tcPr>
          <w:p w:rsidR="00B5181E" w:rsidRDefault="00B5181E" w:rsidP="00B5181E">
            <w:pPr>
              <w:pStyle w:val="NormalWeb"/>
              <w:jc w:val="both"/>
            </w:pPr>
            <w:r>
              <w:t>El objetivo general del programa es contribuir al desarrollo comunitario de las localidades apoyando el desarrollo de proyectos de infraestructura social comunitaria, equipamiento o servicios comunitarios, así como de proyectos productivos.</w:t>
            </w:r>
          </w:p>
          <w:p w:rsidR="00772C87" w:rsidRDefault="00B5181E" w:rsidP="001D7894">
            <w:pPr>
              <w:pStyle w:val="NormalWeb"/>
              <w:jc w:val="both"/>
            </w:pPr>
            <w:r>
              <w:t xml:space="preserve">El programa tiene como objetivo específico promover en las localidades seleccionadas por los migrantes, el desarrollo comunitario, a través de proyectos de infraestructura social comunitaria, </w:t>
            </w:r>
            <w:r>
              <w:lastRenderedPageBreak/>
              <w:t>equipamiento o servicios comunitarios y proyectos productivos, cofinanciados por los tres órdenes de gobierno y los migrantes organizados.</w:t>
            </w:r>
          </w:p>
        </w:tc>
        <w:tc>
          <w:tcPr>
            <w:tcW w:w="3287" w:type="dxa"/>
          </w:tcPr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772C87" w:rsidRDefault="001E72B6" w:rsidP="001E72B6">
            <w:pPr>
              <w:jc w:val="center"/>
            </w:pPr>
            <w:r>
              <w:t>HUMBERTO ESPARZA JIMENEZ</w:t>
            </w:r>
          </w:p>
        </w:tc>
        <w:tc>
          <w:tcPr>
            <w:tcW w:w="1306" w:type="dxa"/>
          </w:tcPr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772C87" w:rsidRDefault="00DF04E0" w:rsidP="00DF04E0">
            <w:pPr>
              <w:jc w:val="center"/>
            </w:pPr>
            <w:r>
              <w:t>2012</w:t>
            </w:r>
            <w:r w:rsidR="004B34D8">
              <w:t>-2015</w:t>
            </w:r>
          </w:p>
        </w:tc>
      </w:tr>
      <w:tr w:rsidR="00F862A5" w:rsidTr="001D7894">
        <w:tc>
          <w:tcPr>
            <w:tcW w:w="3286" w:type="dxa"/>
          </w:tcPr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F862A5" w:rsidRDefault="00F862A5" w:rsidP="001E72B6">
            <w:pPr>
              <w:jc w:val="center"/>
            </w:pPr>
            <w:r>
              <w:t>PENSION PARA ADULTOS MAYORES</w:t>
            </w:r>
            <w:r w:rsidR="00DF04E0">
              <w:t xml:space="preserve"> 65 Y MAS</w:t>
            </w:r>
          </w:p>
        </w:tc>
        <w:tc>
          <w:tcPr>
            <w:tcW w:w="3286" w:type="dxa"/>
          </w:tcPr>
          <w:p w:rsidR="00F862A5" w:rsidRDefault="00B5181E">
            <w:r>
              <w:t>El Programa de Pensión para Adultos Mayores,</w:t>
            </w:r>
            <w:r>
              <w:rPr>
                <w:rStyle w:val="Textoennegrita"/>
              </w:rPr>
              <w:t xml:space="preserve"> atiende a las personas adultas mayores de 65 años en adelante y tiene cobertura a nivel nacional.</w:t>
            </w:r>
            <w:r>
              <w:t xml:space="preserve"> Las y los beneficiarios reciben apoyos económicos de 580 pesos mensuales con entregas de 1,160 pesos cada dos meses; también participan en grupos de crecimiento y jornadas informativas sobre temas de salud y obtienen facilidades para acceder a servicios y apoyos de instituciones como el Inapam, además de aquellas que ofrecen actividades productivas y ocupacionales. </w:t>
            </w:r>
          </w:p>
        </w:tc>
        <w:tc>
          <w:tcPr>
            <w:tcW w:w="3287" w:type="dxa"/>
          </w:tcPr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F862A5" w:rsidRDefault="001E72B6" w:rsidP="001E72B6">
            <w:pPr>
              <w:jc w:val="center"/>
            </w:pPr>
            <w:r>
              <w:t>HUMBERTO ESPARZA JIMENEZ</w:t>
            </w:r>
          </w:p>
        </w:tc>
        <w:tc>
          <w:tcPr>
            <w:tcW w:w="1306" w:type="dxa"/>
          </w:tcPr>
          <w:p w:rsidR="00F862A5" w:rsidRDefault="00F862A5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</w:p>
          <w:p w:rsidR="004B34D8" w:rsidRDefault="004B34D8" w:rsidP="00DF04E0">
            <w:pPr>
              <w:jc w:val="center"/>
            </w:pPr>
            <w:r>
              <w:t>2012-2015</w:t>
            </w:r>
          </w:p>
        </w:tc>
      </w:tr>
      <w:tr w:rsidR="00F862A5" w:rsidTr="001D7894">
        <w:tc>
          <w:tcPr>
            <w:tcW w:w="3286" w:type="dxa"/>
          </w:tcPr>
          <w:p w:rsidR="00DF04E0" w:rsidRDefault="00DF04E0" w:rsidP="001E72B6">
            <w:pPr>
              <w:jc w:val="center"/>
            </w:pPr>
          </w:p>
          <w:p w:rsidR="00DF04E0" w:rsidRDefault="00DF04E0" w:rsidP="001E72B6">
            <w:pPr>
              <w:jc w:val="center"/>
            </w:pPr>
          </w:p>
          <w:p w:rsidR="00DF04E0" w:rsidRDefault="00DF04E0" w:rsidP="001E72B6">
            <w:pPr>
              <w:jc w:val="center"/>
            </w:pPr>
          </w:p>
          <w:p w:rsidR="00DF04E0" w:rsidRDefault="00DF04E0" w:rsidP="001E72B6">
            <w:pPr>
              <w:jc w:val="center"/>
            </w:pPr>
          </w:p>
          <w:p w:rsidR="00DF04E0" w:rsidRDefault="00DF04E0" w:rsidP="001E72B6">
            <w:pPr>
              <w:jc w:val="center"/>
            </w:pPr>
          </w:p>
          <w:p w:rsidR="00F862A5" w:rsidRDefault="00DF04E0" w:rsidP="001E72B6">
            <w:pPr>
              <w:jc w:val="center"/>
            </w:pPr>
            <w:r>
              <w:t>PROSPERA</w:t>
            </w:r>
          </w:p>
        </w:tc>
        <w:tc>
          <w:tcPr>
            <w:tcW w:w="3286" w:type="dxa"/>
          </w:tcPr>
          <w:p w:rsidR="00F862A5" w:rsidRDefault="00DF04E0">
            <w:r>
              <w:t xml:space="preserve">El Programa de Inclusión Social PROSPERA articula y coordina la oferta institucional de programas y acciones de política social, incluyendo aquellas relacionadas con el fomento productivo, generación de  ingresos, bienestar económico, inclusión financiera y laboral, educación, alimentación y </w:t>
            </w:r>
            <w:r>
              <w:lastRenderedPageBreak/>
              <w:t>salud, dirigida a la población que se encuentre en situación de pobreza extrema, bajo esquemas de corresponsabilidad que les permitan a las familias mejorar sus condiciones de vida y aseguren el disfrute de sus derechos sociales y el acceso al desarrollo social con igualdad de oportunidades.</w:t>
            </w:r>
          </w:p>
        </w:tc>
        <w:tc>
          <w:tcPr>
            <w:tcW w:w="3287" w:type="dxa"/>
          </w:tcPr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DF04E0" w:rsidRDefault="00DF04E0" w:rsidP="00DF04E0">
            <w:pPr>
              <w:jc w:val="center"/>
            </w:pPr>
          </w:p>
          <w:p w:rsidR="00F862A5" w:rsidRDefault="00DF04E0" w:rsidP="00DF04E0">
            <w:pPr>
              <w:jc w:val="center"/>
            </w:pPr>
            <w:r>
              <w:t>ANDRES SANDOVAL</w:t>
            </w:r>
            <w:r w:rsidR="0075521B">
              <w:t xml:space="preserve"> FREGOSO</w:t>
            </w:r>
          </w:p>
        </w:tc>
        <w:tc>
          <w:tcPr>
            <w:tcW w:w="1306" w:type="dxa"/>
          </w:tcPr>
          <w:p w:rsidR="00DF04E0" w:rsidRDefault="00DF04E0"/>
          <w:p w:rsidR="00DF04E0" w:rsidRDefault="00DF04E0"/>
          <w:p w:rsidR="00DF04E0" w:rsidRDefault="00DF04E0"/>
          <w:p w:rsidR="00DF04E0" w:rsidRDefault="00DF04E0"/>
          <w:p w:rsidR="00DF04E0" w:rsidRDefault="00DF04E0"/>
          <w:p w:rsidR="00F862A5" w:rsidRDefault="00DF04E0" w:rsidP="00DF04E0">
            <w:pPr>
              <w:jc w:val="center"/>
            </w:pPr>
            <w:r>
              <w:t>2012</w:t>
            </w:r>
            <w:r w:rsidR="004B34D8">
              <w:t>-2015</w:t>
            </w:r>
          </w:p>
        </w:tc>
      </w:tr>
      <w:tr w:rsidR="00F862A5" w:rsidTr="001D7894">
        <w:tc>
          <w:tcPr>
            <w:tcW w:w="3286" w:type="dxa"/>
          </w:tcPr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F862A5" w:rsidRDefault="00F862A5" w:rsidP="001E72B6">
            <w:pPr>
              <w:jc w:val="center"/>
            </w:pPr>
            <w:r>
              <w:t>PROGRAMA EMPLEO TEMPORAL</w:t>
            </w:r>
          </w:p>
        </w:tc>
        <w:tc>
          <w:tcPr>
            <w:tcW w:w="3286" w:type="dxa"/>
          </w:tcPr>
          <w:p w:rsidR="00F862A5" w:rsidRDefault="00B5181E">
            <w:r>
              <w:t>Contribuye al bienestar de hombres y mujeres que enfrentan una reducción de sus ingresos, y de la población afectada por emergencias mediante apoyos económicos temporales por su participación en proyectos de beneficio familiar o comunitario. </w:t>
            </w:r>
          </w:p>
        </w:tc>
        <w:tc>
          <w:tcPr>
            <w:tcW w:w="3287" w:type="dxa"/>
          </w:tcPr>
          <w:p w:rsidR="001E72B6" w:rsidRDefault="001E72B6" w:rsidP="001E72B6"/>
          <w:p w:rsidR="001E72B6" w:rsidRDefault="001E72B6" w:rsidP="001E72B6">
            <w:pPr>
              <w:jc w:val="center"/>
            </w:pPr>
          </w:p>
          <w:p w:rsidR="001E72B6" w:rsidRDefault="001E72B6" w:rsidP="001E72B6">
            <w:pPr>
              <w:jc w:val="center"/>
            </w:pPr>
          </w:p>
          <w:p w:rsidR="00F862A5" w:rsidRDefault="00DF04E0" w:rsidP="00DF04E0">
            <w:pPr>
              <w:jc w:val="center"/>
            </w:pPr>
            <w:r>
              <w:t>J. GUADALUPE JIMENEZ</w:t>
            </w:r>
          </w:p>
        </w:tc>
        <w:tc>
          <w:tcPr>
            <w:tcW w:w="1306" w:type="dxa"/>
          </w:tcPr>
          <w:p w:rsidR="00F862A5" w:rsidRDefault="00F862A5"/>
          <w:p w:rsidR="0075521B" w:rsidRDefault="0075521B"/>
          <w:p w:rsidR="0075521B" w:rsidRDefault="0075521B"/>
          <w:p w:rsidR="0075521B" w:rsidRDefault="0075521B">
            <w:r>
              <w:t>2012</w:t>
            </w:r>
            <w:r w:rsidR="004B34D8">
              <w:t>-2015</w:t>
            </w:r>
          </w:p>
        </w:tc>
      </w:tr>
    </w:tbl>
    <w:p w:rsidR="00437166" w:rsidRDefault="00437166"/>
    <w:p w:rsidR="00B5181E" w:rsidRDefault="00B5181E"/>
    <w:p w:rsidR="00B5181E" w:rsidRDefault="00B5181E">
      <w:bookmarkStart w:id="0" w:name="_GoBack"/>
      <w:bookmarkEnd w:id="0"/>
    </w:p>
    <w:p w:rsidR="00B5181E" w:rsidRDefault="00B5181E"/>
    <w:sectPr w:rsidR="00B5181E" w:rsidSect="00772C8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87"/>
    <w:rsid w:val="001D7894"/>
    <w:rsid w:val="001E72B6"/>
    <w:rsid w:val="00310749"/>
    <w:rsid w:val="00437166"/>
    <w:rsid w:val="004B34D8"/>
    <w:rsid w:val="00646C5A"/>
    <w:rsid w:val="006603EA"/>
    <w:rsid w:val="006B3CAC"/>
    <w:rsid w:val="007036BB"/>
    <w:rsid w:val="0075521B"/>
    <w:rsid w:val="00772C87"/>
    <w:rsid w:val="00B5181E"/>
    <w:rsid w:val="00D1190B"/>
    <w:rsid w:val="00DF04E0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CCBF0-7BC0-4605-8C28-1CDB26DC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51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dcterms:created xsi:type="dcterms:W3CDTF">2015-06-12T19:30:00Z</dcterms:created>
  <dcterms:modified xsi:type="dcterms:W3CDTF">2015-06-12T19:30:00Z</dcterms:modified>
</cp:coreProperties>
</file>