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5EE" w:rsidRDefault="00C245EE" w:rsidP="0043210C">
      <w:pPr>
        <w:jc w:val="center"/>
        <w:rPr>
          <w:rFonts w:ascii="Times New Roman" w:hAnsi="Times New Roman" w:cs="Times New Roman"/>
          <w:b/>
          <w:sz w:val="32"/>
        </w:rPr>
      </w:pPr>
      <w:bookmarkStart w:id="0" w:name="_GoBack"/>
      <w:bookmarkEnd w:id="0"/>
    </w:p>
    <w:p w:rsidR="00C245EE" w:rsidRPr="00FF0898" w:rsidRDefault="00C245EE" w:rsidP="00C245EE">
      <w:pPr>
        <w:spacing w:before="19" w:after="0" w:line="360" w:lineRule="auto"/>
        <w:ind w:right="3010"/>
        <w:jc w:val="right"/>
        <w:rPr>
          <w:rFonts w:eastAsia="Calibri" w:cs="Calibri"/>
          <w:b/>
          <w:spacing w:val="-1"/>
          <w:sz w:val="28"/>
          <w:szCs w:val="28"/>
          <w:lang w:val="es-MX"/>
        </w:rPr>
      </w:pPr>
      <w:r w:rsidRPr="00FF0898">
        <w:rPr>
          <w:rFonts w:eastAsia="Calibri" w:cs="Calibri"/>
          <w:b/>
          <w:spacing w:val="-1"/>
          <w:sz w:val="28"/>
          <w:szCs w:val="28"/>
          <w:lang w:val="es-MX"/>
        </w:rPr>
        <w:t>MENSAJE DEL PRESIDENTE MUNICIPAL</w:t>
      </w:r>
    </w:p>
    <w:p w:rsidR="00C245EE" w:rsidRPr="00FF0898" w:rsidRDefault="00C245EE" w:rsidP="00C245EE">
      <w:pPr>
        <w:spacing w:before="19" w:after="0" w:line="360" w:lineRule="auto"/>
        <w:ind w:right="3010"/>
        <w:rPr>
          <w:rFonts w:eastAsia="Calibri" w:cs="Calibri"/>
          <w:b/>
          <w:spacing w:val="-1"/>
          <w:lang w:val="es-MX"/>
        </w:rPr>
      </w:pPr>
    </w:p>
    <w:p w:rsidR="00C245EE" w:rsidRPr="00FF0898" w:rsidRDefault="00C245EE" w:rsidP="00C245EE">
      <w:pPr>
        <w:spacing w:before="19" w:after="0" w:line="360" w:lineRule="auto"/>
        <w:ind w:right="3010"/>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r>
        <w:rPr>
          <w:rFonts w:eastAsia="Calibri" w:cs="Calibri"/>
          <w:b/>
          <w:noProof/>
          <w:spacing w:val="-1"/>
          <w:lang w:val="es-MX" w:eastAsia="es-MX"/>
        </w:rPr>
        <w:drawing>
          <wp:anchor distT="0" distB="0" distL="114300" distR="114300" simplePos="0" relativeHeight="251662336" behindDoc="1" locked="0" layoutInCell="1" allowOverlap="1" wp14:anchorId="21BBD153" wp14:editId="3D5A2815">
            <wp:simplePos x="0" y="0"/>
            <wp:positionH relativeFrom="margin">
              <wp:posOffset>4171950</wp:posOffset>
            </wp:positionH>
            <wp:positionV relativeFrom="paragraph">
              <wp:posOffset>17145</wp:posOffset>
            </wp:positionV>
            <wp:extent cx="2571750" cy="1864360"/>
            <wp:effectExtent l="0" t="0" r="0" b="2540"/>
            <wp:wrapTight wrapText="bothSides">
              <wp:wrapPolygon edited="0">
                <wp:start x="0" y="0"/>
                <wp:lineTo x="0" y="21409"/>
                <wp:lineTo x="21440" y="21409"/>
                <wp:lineTo x="2144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e9fcff-36e4-4bea-bf48-ddb965ebb5d8.jpg"/>
                    <pic:cNvPicPr/>
                  </pic:nvPicPr>
                  <pic:blipFill rotWithShape="1">
                    <a:blip r:embed="rId8" cstate="print">
                      <a:extLst>
                        <a:ext uri="{28A0092B-C50C-407E-A947-70E740481C1C}">
                          <a14:useLocalDpi xmlns:a14="http://schemas.microsoft.com/office/drawing/2010/main" val="0"/>
                        </a:ext>
                      </a:extLst>
                    </a:blip>
                    <a:srcRect t="3333"/>
                    <a:stretch/>
                  </pic:blipFill>
                  <pic:spPr bwMode="auto">
                    <a:xfrm>
                      <a:off x="0" y="0"/>
                      <a:ext cx="2571750" cy="186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0898">
        <w:rPr>
          <w:rFonts w:eastAsia="Calibri" w:cs="Calibri"/>
          <w:spacing w:val="-1"/>
          <w:sz w:val="24"/>
          <w:szCs w:val="24"/>
          <w:lang w:val="es-MX"/>
        </w:rPr>
        <w:t>El Plan de Desarrollo Municipal y Gobernanza  es un documento rector, formulado con una visión de futuro cuyas estrategias y líneas de acción permiten su cumplimiento en un horizonte de planeación que nos llevara a ver un Villa Guerrero mejor, que requiere de un esfuerzo social con el fortalecimiento de las entidades gubernamentales y una comunidad participativa en la toma de decisiones por el bien del municipio.</w:t>
      </w: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r w:rsidRPr="00FF0898">
        <w:rPr>
          <w:rFonts w:eastAsia="Calibri" w:cs="Calibri"/>
          <w:spacing w:val="-1"/>
          <w:sz w:val="24"/>
          <w:szCs w:val="24"/>
          <w:lang w:val="es-MX"/>
        </w:rPr>
        <w:t xml:space="preserve">La ciudadanía agrupada en las organizaciones, impulsan las iniciativas proyectadas en el presente documento bajo los principios democrático, incluyentes, de pluralidad y justicia,  bajo un proceso de consulta en las localidades, de reuniones de trabajo con líderes comunitarios, grupos de agricultores, ganaderos y comerciantes que participan en el desarrollo económico social. </w:t>
      </w: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r w:rsidRPr="00FF0898">
        <w:rPr>
          <w:rFonts w:eastAsia="Calibri" w:cs="Calibri"/>
          <w:spacing w:val="-1"/>
          <w:sz w:val="24"/>
          <w:szCs w:val="24"/>
          <w:lang w:val="es-MX"/>
        </w:rPr>
        <w:t xml:space="preserve">Nuestro compromiso es buscar decisiones de Gobierno que respondan a las necesidades y demandas sociales, que aplique de manera eficaz y oportuna los recursos, con acciones y resultados tangibles para la población, aprovechando las  potencialidades del municipio. Contando con un gran entorno cultural de costumbres, de etnias y una biodiversidad no explotada y detonar  sitios ecoturísticos bajo un entorno autosustentable. </w:t>
      </w: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r w:rsidRPr="00FF0898">
        <w:rPr>
          <w:rFonts w:eastAsia="Calibri" w:cs="Calibri"/>
          <w:spacing w:val="-1"/>
          <w:sz w:val="24"/>
          <w:szCs w:val="24"/>
          <w:lang w:val="es-MX"/>
        </w:rPr>
        <w:t xml:space="preserve">Dentro del Consejo de Participación y Planeación para el Desarrollo Municipal se le dio forma y estructura a las necesidades y demandas de la comunidad, con líneas de acción y estrategias con una visión de futuro. En mesas de trabajo bajo los Ejes de Desarrollo Económico Social, de Gobierno, de Derecho, Equidad.   </w:t>
      </w: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r w:rsidRPr="00FF0898">
        <w:rPr>
          <w:rFonts w:eastAsia="Calibri" w:cs="Calibri"/>
          <w:spacing w:val="-1"/>
          <w:sz w:val="24"/>
          <w:szCs w:val="24"/>
          <w:lang w:val="es-MX"/>
        </w:rPr>
        <w:t>Este documento será la guía que permitirá llevar a nuestro municipio al nivel de bienestar que todos queremos y merecemos.</w:t>
      </w: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Pr="00FF0898" w:rsidRDefault="00C245EE" w:rsidP="00C245EE">
      <w:pPr>
        <w:tabs>
          <w:tab w:val="left" w:pos="10065"/>
        </w:tabs>
        <w:spacing w:before="19" w:after="0" w:line="360" w:lineRule="auto"/>
        <w:ind w:right="877"/>
        <w:jc w:val="both"/>
        <w:rPr>
          <w:rFonts w:eastAsia="Calibri" w:cs="Calibri"/>
          <w:spacing w:val="-1"/>
          <w:sz w:val="24"/>
          <w:szCs w:val="24"/>
          <w:lang w:val="es-MX"/>
        </w:rPr>
      </w:pPr>
    </w:p>
    <w:p w:rsidR="00C245EE" w:rsidRDefault="00C245EE" w:rsidP="00C245EE"/>
    <w:sdt>
      <w:sdtPr>
        <w:rPr>
          <w:rFonts w:asciiTheme="minorHAnsi" w:eastAsiaTheme="minorHAnsi" w:hAnsiTheme="minorHAnsi" w:cstheme="minorBidi"/>
          <w:color w:val="auto"/>
          <w:sz w:val="22"/>
          <w:szCs w:val="22"/>
          <w:lang w:val="es-ES" w:eastAsia="en-US"/>
        </w:rPr>
        <w:id w:val="1705134698"/>
        <w:docPartObj>
          <w:docPartGallery w:val="Table of Contents"/>
          <w:docPartUnique/>
        </w:docPartObj>
      </w:sdtPr>
      <w:sdtEndPr>
        <w:rPr>
          <w:b/>
          <w:bCs/>
        </w:rPr>
      </w:sdtEndPr>
      <w:sdtContent>
        <w:p w:rsidR="00103670" w:rsidRPr="00FE5695" w:rsidRDefault="00D438F9" w:rsidP="00CE39DD">
          <w:pPr>
            <w:pStyle w:val="TtulodeTDC"/>
            <w:tabs>
              <w:tab w:val="left" w:pos="3224"/>
            </w:tabs>
            <w:rPr>
              <w:b/>
              <w:sz w:val="24"/>
              <w:szCs w:val="24"/>
            </w:rPr>
          </w:pPr>
          <w:r>
            <w:rPr>
              <w:b/>
              <w:sz w:val="24"/>
              <w:szCs w:val="24"/>
              <w:lang w:val="es-ES"/>
            </w:rPr>
            <w:t xml:space="preserve">ÍNDICE </w:t>
          </w:r>
          <w:r w:rsidR="00CE39DD">
            <w:rPr>
              <w:b/>
              <w:sz w:val="24"/>
              <w:szCs w:val="24"/>
              <w:lang w:val="es-ES"/>
            </w:rPr>
            <w:tab/>
          </w:r>
        </w:p>
        <w:p w:rsidR="000016C2" w:rsidRDefault="00103670">
          <w:pPr>
            <w:pStyle w:val="TDC1"/>
            <w:rPr>
              <w:rFonts w:eastAsiaTheme="minorEastAsia" w:cstheme="minorBidi"/>
              <w:b w:val="0"/>
              <w:spacing w:val="0"/>
              <w:lang w:val="es-MX" w:eastAsia="es-MX"/>
            </w:rPr>
          </w:pPr>
          <w:r w:rsidRPr="00FE5695">
            <w:rPr>
              <w:bCs/>
              <w:sz w:val="24"/>
              <w:szCs w:val="24"/>
              <w:lang w:val="es-ES"/>
            </w:rPr>
            <w:fldChar w:fldCharType="begin"/>
          </w:r>
          <w:r w:rsidRPr="00FE5695">
            <w:rPr>
              <w:bCs/>
              <w:sz w:val="24"/>
              <w:szCs w:val="24"/>
              <w:lang w:val="es-ES"/>
            </w:rPr>
            <w:instrText xml:space="preserve"> TOC \o "1-3" \h \z \u </w:instrText>
          </w:r>
          <w:r w:rsidRPr="00FE5695">
            <w:rPr>
              <w:bCs/>
              <w:sz w:val="24"/>
              <w:szCs w:val="24"/>
              <w:lang w:val="es-ES"/>
            </w:rPr>
            <w:fldChar w:fldCharType="separate"/>
          </w:r>
          <w:hyperlink w:anchor="_Toc14434807" w:history="1">
            <w:r w:rsidR="000016C2" w:rsidRPr="0072751A">
              <w:rPr>
                <w:rStyle w:val="Hipervnculo"/>
                <w:lang w:val="es-MX"/>
              </w:rPr>
              <w:t>SESIÓN DE CABILDO</w:t>
            </w:r>
            <w:r w:rsidR="000016C2">
              <w:rPr>
                <w:webHidden/>
              </w:rPr>
              <w:tab/>
            </w:r>
            <w:r w:rsidR="000016C2">
              <w:rPr>
                <w:webHidden/>
              </w:rPr>
              <w:fldChar w:fldCharType="begin"/>
            </w:r>
            <w:r w:rsidR="000016C2">
              <w:rPr>
                <w:webHidden/>
              </w:rPr>
              <w:instrText xml:space="preserve"> PAGEREF _Toc14434807 \h </w:instrText>
            </w:r>
            <w:r w:rsidR="000016C2">
              <w:rPr>
                <w:webHidden/>
              </w:rPr>
            </w:r>
            <w:r w:rsidR="000016C2">
              <w:rPr>
                <w:webHidden/>
              </w:rPr>
              <w:fldChar w:fldCharType="separate"/>
            </w:r>
            <w:r w:rsidR="000016C2">
              <w:rPr>
                <w:webHidden/>
              </w:rPr>
              <w:t>6</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808" w:history="1">
            <w:r w:rsidR="000016C2" w:rsidRPr="0072751A">
              <w:rPr>
                <w:rStyle w:val="Hipervnculo"/>
                <w:lang w:val="es-MX"/>
              </w:rPr>
              <w:t>ANTECEDENTES HISTÓRICOS</w:t>
            </w:r>
            <w:r w:rsidR="000016C2">
              <w:rPr>
                <w:webHidden/>
              </w:rPr>
              <w:tab/>
            </w:r>
            <w:r w:rsidR="000016C2">
              <w:rPr>
                <w:webHidden/>
              </w:rPr>
              <w:fldChar w:fldCharType="begin"/>
            </w:r>
            <w:r w:rsidR="000016C2">
              <w:rPr>
                <w:webHidden/>
              </w:rPr>
              <w:instrText xml:space="preserve"> PAGEREF _Toc14434808 \h </w:instrText>
            </w:r>
            <w:r w:rsidR="000016C2">
              <w:rPr>
                <w:webHidden/>
              </w:rPr>
            </w:r>
            <w:r w:rsidR="000016C2">
              <w:rPr>
                <w:webHidden/>
              </w:rPr>
              <w:fldChar w:fldCharType="separate"/>
            </w:r>
            <w:r w:rsidR="000016C2">
              <w:rPr>
                <w:webHidden/>
              </w:rPr>
              <w:t>7</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09" w:history="1">
            <w:r w:rsidR="000016C2" w:rsidRPr="0072751A">
              <w:rPr>
                <w:rStyle w:val="Hipervnculo"/>
                <w:noProof/>
                <w:lang w:val="es-MX"/>
              </w:rPr>
              <w:t>RESEÑA HISTÓRICA</w:t>
            </w:r>
            <w:r w:rsidR="000016C2">
              <w:rPr>
                <w:noProof/>
                <w:webHidden/>
              </w:rPr>
              <w:tab/>
            </w:r>
            <w:r w:rsidR="000016C2">
              <w:rPr>
                <w:noProof/>
                <w:webHidden/>
              </w:rPr>
              <w:fldChar w:fldCharType="begin"/>
            </w:r>
            <w:r w:rsidR="000016C2">
              <w:rPr>
                <w:noProof/>
                <w:webHidden/>
              </w:rPr>
              <w:instrText xml:space="preserve"> PAGEREF _Toc14434809 \h </w:instrText>
            </w:r>
            <w:r w:rsidR="000016C2">
              <w:rPr>
                <w:noProof/>
                <w:webHidden/>
              </w:rPr>
            </w:r>
            <w:r w:rsidR="000016C2">
              <w:rPr>
                <w:noProof/>
                <w:webHidden/>
              </w:rPr>
              <w:fldChar w:fldCharType="separate"/>
            </w:r>
            <w:r w:rsidR="000016C2">
              <w:rPr>
                <w:noProof/>
                <w:webHidden/>
              </w:rPr>
              <w:t>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0" w:history="1">
            <w:r w:rsidR="000016C2" w:rsidRPr="0072751A">
              <w:rPr>
                <w:rStyle w:val="Hipervnculo"/>
                <w:rFonts w:ascii="Times New Roman" w:hAnsi="Times New Roman"/>
                <w:noProof/>
                <w:lang w:val="es-MX"/>
              </w:rPr>
              <w:t>ESCUDO DE ARMAS</w:t>
            </w:r>
            <w:r w:rsidR="000016C2">
              <w:rPr>
                <w:noProof/>
                <w:webHidden/>
              </w:rPr>
              <w:tab/>
            </w:r>
            <w:r w:rsidR="000016C2">
              <w:rPr>
                <w:noProof/>
                <w:webHidden/>
              </w:rPr>
              <w:fldChar w:fldCharType="begin"/>
            </w:r>
            <w:r w:rsidR="000016C2">
              <w:rPr>
                <w:noProof/>
                <w:webHidden/>
              </w:rPr>
              <w:instrText xml:space="preserve"> PAGEREF _Toc14434810 \h </w:instrText>
            </w:r>
            <w:r w:rsidR="000016C2">
              <w:rPr>
                <w:noProof/>
                <w:webHidden/>
              </w:rPr>
            </w:r>
            <w:r w:rsidR="000016C2">
              <w:rPr>
                <w:noProof/>
                <w:webHidden/>
              </w:rPr>
              <w:fldChar w:fldCharType="separate"/>
            </w:r>
            <w:r w:rsidR="000016C2">
              <w:rPr>
                <w:noProof/>
                <w:webHidden/>
              </w:rPr>
              <w:t>9</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11" w:history="1">
            <w:r w:rsidR="000016C2" w:rsidRPr="0072751A">
              <w:rPr>
                <w:rStyle w:val="Hipervnculo"/>
                <w:lang w:val="es-MX"/>
              </w:rPr>
              <w:t>A</w:t>
            </w:r>
            <w:r w:rsidR="000016C2" w:rsidRPr="0072751A">
              <w:rPr>
                <w:rStyle w:val="Hipervnculo"/>
                <w:spacing w:val="1"/>
                <w:lang w:val="es-MX"/>
              </w:rPr>
              <w:t>S</w:t>
            </w:r>
            <w:r w:rsidR="000016C2" w:rsidRPr="0072751A">
              <w:rPr>
                <w:rStyle w:val="Hipervnculo"/>
                <w:lang w:val="es-MX"/>
              </w:rPr>
              <w:t>PEC</w:t>
            </w:r>
            <w:r w:rsidR="000016C2" w:rsidRPr="0072751A">
              <w:rPr>
                <w:rStyle w:val="Hipervnculo"/>
                <w:spacing w:val="-2"/>
                <w:lang w:val="es-MX"/>
              </w:rPr>
              <w:t>T</w:t>
            </w:r>
            <w:r w:rsidR="000016C2" w:rsidRPr="0072751A">
              <w:rPr>
                <w:rStyle w:val="Hipervnculo"/>
                <w:lang w:val="es-MX"/>
              </w:rPr>
              <w:t>OS</w:t>
            </w:r>
            <w:r w:rsidR="000016C2" w:rsidRPr="0072751A">
              <w:rPr>
                <w:rStyle w:val="Hipervnculo"/>
                <w:spacing w:val="2"/>
                <w:lang w:val="es-MX"/>
              </w:rPr>
              <w:t xml:space="preserve"> </w:t>
            </w:r>
            <w:r w:rsidR="000016C2" w:rsidRPr="0072751A">
              <w:rPr>
                <w:rStyle w:val="Hipervnculo"/>
                <w:lang w:val="es-MX"/>
              </w:rPr>
              <w:t>E</w:t>
            </w:r>
            <w:r w:rsidR="000016C2" w:rsidRPr="0072751A">
              <w:rPr>
                <w:rStyle w:val="Hipervnculo"/>
                <w:spacing w:val="-2"/>
                <w:lang w:val="es-MX"/>
              </w:rPr>
              <w:t>S</w:t>
            </w:r>
            <w:r w:rsidR="000016C2" w:rsidRPr="0072751A">
              <w:rPr>
                <w:rStyle w:val="Hipervnculo"/>
                <w:lang w:val="es-MX"/>
              </w:rPr>
              <w:t>PACI</w:t>
            </w:r>
            <w:r w:rsidR="000016C2" w:rsidRPr="0072751A">
              <w:rPr>
                <w:rStyle w:val="Hipervnculo"/>
                <w:spacing w:val="1"/>
                <w:lang w:val="es-MX"/>
              </w:rPr>
              <w:t>A</w:t>
            </w:r>
            <w:r w:rsidR="000016C2" w:rsidRPr="0072751A">
              <w:rPr>
                <w:rStyle w:val="Hipervnculo"/>
                <w:spacing w:val="-3"/>
                <w:lang w:val="es-MX"/>
              </w:rPr>
              <w:t>LE</w:t>
            </w:r>
            <w:r w:rsidR="000016C2" w:rsidRPr="0072751A">
              <w:rPr>
                <w:rStyle w:val="Hipervnculo"/>
                <w:spacing w:val="1"/>
                <w:lang w:val="es-MX"/>
              </w:rPr>
              <w:t>S</w:t>
            </w:r>
            <w:r w:rsidR="000016C2" w:rsidRPr="0072751A">
              <w:rPr>
                <w:rStyle w:val="Hipervnculo"/>
                <w:lang w:val="es-MX"/>
              </w:rPr>
              <w:t>, RECU</w:t>
            </w:r>
            <w:r w:rsidR="000016C2" w:rsidRPr="0072751A">
              <w:rPr>
                <w:rStyle w:val="Hipervnculo"/>
                <w:spacing w:val="-2"/>
                <w:lang w:val="es-MX"/>
              </w:rPr>
              <w:t>R</w:t>
            </w:r>
            <w:r w:rsidR="000016C2" w:rsidRPr="0072751A">
              <w:rPr>
                <w:rStyle w:val="Hipervnculo"/>
                <w:spacing w:val="1"/>
                <w:lang w:val="es-MX"/>
              </w:rPr>
              <w:t>S</w:t>
            </w:r>
            <w:r w:rsidR="000016C2" w:rsidRPr="0072751A">
              <w:rPr>
                <w:rStyle w:val="Hipervnculo"/>
                <w:lang w:val="es-MX"/>
              </w:rPr>
              <w:t>OS</w:t>
            </w:r>
            <w:r w:rsidR="000016C2" w:rsidRPr="0072751A">
              <w:rPr>
                <w:rStyle w:val="Hipervnculo"/>
                <w:spacing w:val="1"/>
                <w:lang w:val="es-MX"/>
              </w:rPr>
              <w:t xml:space="preserve"> </w:t>
            </w:r>
            <w:r w:rsidR="000016C2" w:rsidRPr="0072751A">
              <w:rPr>
                <w:rStyle w:val="Hipervnculo"/>
                <w:lang w:val="es-MX"/>
              </w:rPr>
              <w:t>NA</w:t>
            </w:r>
            <w:r w:rsidR="000016C2" w:rsidRPr="0072751A">
              <w:rPr>
                <w:rStyle w:val="Hipervnculo"/>
                <w:spacing w:val="1"/>
                <w:lang w:val="es-MX"/>
              </w:rPr>
              <w:t>T</w:t>
            </w:r>
            <w:r w:rsidR="000016C2" w:rsidRPr="0072751A">
              <w:rPr>
                <w:rStyle w:val="Hipervnculo"/>
                <w:lang w:val="es-MX"/>
              </w:rPr>
              <w:t>U</w:t>
            </w:r>
            <w:r w:rsidR="000016C2" w:rsidRPr="0072751A">
              <w:rPr>
                <w:rStyle w:val="Hipervnculo"/>
                <w:spacing w:val="-2"/>
                <w:lang w:val="es-MX"/>
              </w:rPr>
              <w:t>R</w:t>
            </w:r>
            <w:r w:rsidR="000016C2" w:rsidRPr="0072751A">
              <w:rPr>
                <w:rStyle w:val="Hipervnculo"/>
                <w:lang w:val="es-MX"/>
              </w:rPr>
              <w:t>ALES</w:t>
            </w:r>
            <w:r w:rsidR="000016C2" w:rsidRPr="0072751A">
              <w:rPr>
                <w:rStyle w:val="Hipervnculo"/>
                <w:spacing w:val="2"/>
                <w:lang w:val="es-MX"/>
              </w:rPr>
              <w:t xml:space="preserve"> </w:t>
            </w:r>
            <w:r w:rsidR="000016C2" w:rsidRPr="0072751A">
              <w:rPr>
                <w:rStyle w:val="Hipervnculo"/>
                <w:lang w:val="es-MX"/>
              </w:rPr>
              <w:t>Y AM</w:t>
            </w:r>
            <w:r w:rsidR="000016C2" w:rsidRPr="0072751A">
              <w:rPr>
                <w:rStyle w:val="Hipervnculo"/>
                <w:spacing w:val="-3"/>
                <w:lang w:val="es-MX"/>
              </w:rPr>
              <w:t>B</w:t>
            </w:r>
            <w:r w:rsidR="000016C2" w:rsidRPr="0072751A">
              <w:rPr>
                <w:rStyle w:val="Hipervnculo"/>
                <w:lang w:val="es-MX"/>
              </w:rPr>
              <w:t>IE</w:t>
            </w:r>
            <w:r w:rsidR="000016C2" w:rsidRPr="0072751A">
              <w:rPr>
                <w:rStyle w:val="Hipervnculo"/>
                <w:spacing w:val="-2"/>
                <w:lang w:val="es-MX"/>
              </w:rPr>
              <w:t>N</w:t>
            </w:r>
            <w:r w:rsidR="000016C2" w:rsidRPr="0072751A">
              <w:rPr>
                <w:rStyle w:val="Hipervnculo"/>
                <w:lang w:val="es-MX"/>
              </w:rPr>
              <w:t>T</w:t>
            </w:r>
            <w:r w:rsidR="000016C2" w:rsidRPr="0072751A">
              <w:rPr>
                <w:rStyle w:val="Hipervnculo"/>
                <w:spacing w:val="1"/>
                <w:lang w:val="es-MX"/>
              </w:rPr>
              <w:t>A</w:t>
            </w:r>
            <w:r w:rsidR="000016C2" w:rsidRPr="0072751A">
              <w:rPr>
                <w:rStyle w:val="Hipervnculo"/>
                <w:lang w:val="es-MX"/>
              </w:rPr>
              <w:t>L</w:t>
            </w:r>
            <w:r w:rsidR="000016C2" w:rsidRPr="0072751A">
              <w:rPr>
                <w:rStyle w:val="Hipervnculo"/>
                <w:spacing w:val="-3"/>
                <w:lang w:val="es-MX"/>
              </w:rPr>
              <w:t>E</w:t>
            </w:r>
            <w:r w:rsidR="000016C2" w:rsidRPr="0072751A">
              <w:rPr>
                <w:rStyle w:val="Hipervnculo"/>
                <w:lang w:val="es-MX"/>
              </w:rPr>
              <w:t>S</w:t>
            </w:r>
            <w:r w:rsidR="000016C2">
              <w:rPr>
                <w:webHidden/>
              </w:rPr>
              <w:tab/>
            </w:r>
            <w:r w:rsidR="000016C2">
              <w:rPr>
                <w:webHidden/>
              </w:rPr>
              <w:fldChar w:fldCharType="begin"/>
            </w:r>
            <w:r w:rsidR="000016C2">
              <w:rPr>
                <w:webHidden/>
              </w:rPr>
              <w:instrText xml:space="preserve"> PAGEREF _Toc14434811 \h </w:instrText>
            </w:r>
            <w:r w:rsidR="000016C2">
              <w:rPr>
                <w:webHidden/>
              </w:rPr>
            </w:r>
            <w:r w:rsidR="000016C2">
              <w:rPr>
                <w:webHidden/>
              </w:rPr>
              <w:fldChar w:fldCharType="separate"/>
            </w:r>
            <w:r w:rsidR="000016C2">
              <w:rPr>
                <w:webHidden/>
              </w:rPr>
              <w:t>11</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12" w:history="1">
            <w:r w:rsidR="000016C2" w:rsidRPr="0072751A">
              <w:rPr>
                <w:rStyle w:val="Hipervnculo"/>
                <w:noProof/>
                <w:lang w:val="es-MX"/>
              </w:rPr>
              <w:t>LOCALIZACIÓN GEOGRÁFICA</w:t>
            </w:r>
            <w:r w:rsidR="000016C2">
              <w:rPr>
                <w:noProof/>
                <w:webHidden/>
              </w:rPr>
              <w:tab/>
            </w:r>
            <w:r w:rsidR="000016C2">
              <w:rPr>
                <w:noProof/>
                <w:webHidden/>
              </w:rPr>
              <w:fldChar w:fldCharType="begin"/>
            </w:r>
            <w:r w:rsidR="000016C2">
              <w:rPr>
                <w:noProof/>
                <w:webHidden/>
              </w:rPr>
              <w:instrText xml:space="preserve"> PAGEREF _Toc14434812 \h </w:instrText>
            </w:r>
            <w:r w:rsidR="000016C2">
              <w:rPr>
                <w:noProof/>
                <w:webHidden/>
              </w:rPr>
            </w:r>
            <w:r w:rsidR="000016C2">
              <w:rPr>
                <w:noProof/>
                <w:webHidden/>
              </w:rPr>
              <w:fldChar w:fldCharType="separate"/>
            </w:r>
            <w:r w:rsidR="000016C2">
              <w:rPr>
                <w:noProof/>
                <w:webHidden/>
              </w:rPr>
              <w:t>11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3" w:history="1">
            <w:r w:rsidR="000016C2" w:rsidRPr="0072751A">
              <w:rPr>
                <w:rStyle w:val="Hipervnculo"/>
                <w:noProof/>
                <w:lang w:val="es-MX"/>
              </w:rPr>
              <w:t>DESCRIPCIÓN FISIOGRÁFICA</w:t>
            </w:r>
            <w:r w:rsidR="000016C2">
              <w:rPr>
                <w:noProof/>
                <w:webHidden/>
              </w:rPr>
              <w:tab/>
            </w:r>
            <w:r w:rsidR="000016C2">
              <w:rPr>
                <w:noProof/>
                <w:webHidden/>
              </w:rPr>
              <w:fldChar w:fldCharType="begin"/>
            </w:r>
            <w:r w:rsidR="000016C2">
              <w:rPr>
                <w:noProof/>
                <w:webHidden/>
              </w:rPr>
              <w:instrText xml:space="preserve"> PAGEREF _Toc14434813 \h </w:instrText>
            </w:r>
            <w:r w:rsidR="000016C2">
              <w:rPr>
                <w:noProof/>
                <w:webHidden/>
              </w:rPr>
            </w:r>
            <w:r w:rsidR="000016C2">
              <w:rPr>
                <w:noProof/>
                <w:webHidden/>
              </w:rPr>
              <w:fldChar w:fldCharType="separate"/>
            </w:r>
            <w:r w:rsidR="000016C2">
              <w:rPr>
                <w:noProof/>
                <w:webHidden/>
              </w:rPr>
              <w:t>11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4" w:history="1">
            <w:r w:rsidR="000016C2" w:rsidRPr="0072751A">
              <w:rPr>
                <w:rStyle w:val="Hipervnculo"/>
                <w:noProof/>
                <w:lang w:val="es-MX"/>
              </w:rPr>
              <w:t>GEOLOGÍA</w:t>
            </w:r>
            <w:r w:rsidR="000016C2">
              <w:rPr>
                <w:noProof/>
                <w:webHidden/>
              </w:rPr>
              <w:tab/>
            </w:r>
            <w:r w:rsidR="000016C2">
              <w:rPr>
                <w:noProof/>
                <w:webHidden/>
              </w:rPr>
              <w:fldChar w:fldCharType="begin"/>
            </w:r>
            <w:r w:rsidR="000016C2">
              <w:rPr>
                <w:noProof/>
                <w:webHidden/>
              </w:rPr>
              <w:instrText xml:space="preserve"> PAGEREF _Toc14434814 \h </w:instrText>
            </w:r>
            <w:r w:rsidR="000016C2">
              <w:rPr>
                <w:noProof/>
                <w:webHidden/>
              </w:rPr>
            </w:r>
            <w:r w:rsidR="000016C2">
              <w:rPr>
                <w:noProof/>
                <w:webHidden/>
              </w:rPr>
              <w:fldChar w:fldCharType="separate"/>
            </w:r>
            <w:r w:rsidR="000016C2">
              <w:rPr>
                <w:noProof/>
                <w:webHidden/>
              </w:rPr>
              <w:t>12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5" w:history="1">
            <w:r w:rsidR="000016C2" w:rsidRPr="0072751A">
              <w:rPr>
                <w:rStyle w:val="Hipervnculo"/>
                <w:noProof/>
                <w:lang w:val="es-MX"/>
              </w:rPr>
              <w:t>CLIMA</w:t>
            </w:r>
            <w:r w:rsidR="000016C2">
              <w:rPr>
                <w:noProof/>
                <w:webHidden/>
              </w:rPr>
              <w:tab/>
            </w:r>
            <w:r w:rsidR="000016C2">
              <w:rPr>
                <w:noProof/>
                <w:webHidden/>
              </w:rPr>
              <w:fldChar w:fldCharType="begin"/>
            </w:r>
            <w:r w:rsidR="000016C2">
              <w:rPr>
                <w:noProof/>
                <w:webHidden/>
              </w:rPr>
              <w:instrText xml:space="preserve"> PAGEREF _Toc14434815 \h </w:instrText>
            </w:r>
            <w:r w:rsidR="000016C2">
              <w:rPr>
                <w:noProof/>
                <w:webHidden/>
              </w:rPr>
            </w:r>
            <w:r w:rsidR="000016C2">
              <w:rPr>
                <w:noProof/>
                <w:webHidden/>
              </w:rPr>
              <w:fldChar w:fldCharType="separate"/>
            </w:r>
            <w:r w:rsidR="000016C2">
              <w:rPr>
                <w:noProof/>
                <w:webHidden/>
              </w:rPr>
              <w:t>12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6" w:history="1">
            <w:r w:rsidR="000016C2" w:rsidRPr="0072751A">
              <w:rPr>
                <w:rStyle w:val="Hipervnculo"/>
                <w:noProof/>
                <w:lang w:val="es-MX"/>
              </w:rPr>
              <w:t>VEGETACIÓN</w:t>
            </w:r>
            <w:r w:rsidR="000016C2">
              <w:rPr>
                <w:noProof/>
                <w:webHidden/>
              </w:rPr>
              <w:tab/>
            </w:r>
            <w:r w:rsidR="000016C2">
              <w:rPr>
                <w:noProof/>
                <w:webHidden/>
              </w:rPr>
              <w:fldChar w:fldCharType="begin"/>
            </w:r>
            <w:r w:rsidR="000016C2">
              <w:rPr>
                <w:noProof/>
                <w:webHidden/>
              </w:rPr>
              <w:instrText xml:space="preserve"> PAGEREF _Toc14434816 \h </w:instrText>
            </w:r>
            <w:r w:rsidR="000016C2">
              <w:rPr>
                <w:noProof/>
                <w:webHidden/>
              </w:rPr>
            </w:r>
            <w:r w:rsidR="000016C2">
              <w:rPr>
                <w:noProof/>
                <w:webHidden/>
              </w:rPr>
              <w:fldChar w:fldCharType="separate"/>
            </w:r>
            <w:r w:rsidR="000016C2">
              <w:rPr>
                <w:noProof/>
                <w:webHidden/>
              </w:rPr>
              <w:t>12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7" w:history="1">
            <w:r w:rsidR="000016C2" w:rsidRPr="0072751A">
              <w:rPr>
                <w:rStyle w:val="Hipervnculo"/>
                <w:noProof/>
                <w:lang w:val="es-MX"/>
              </w:rPr>
              <w:t>FAUNA</w:t>
            </w:r>
            <w:r w:rsidR="000016C2">
              <w:rPr>
                <w:noProof/>
                <w:webHidden/>
              </w:rPr>
              <w:tab/>
            </w:r>
            <w:r w:rsidR="000016C2">
              <w:rPr>
                <w:noProof/>
                <w:webHidden/>
              </w:rPr>
              <w:fldChar w:fldCharType="begin"/>
            </w:r>
            <w:r w:rsidR="000016C2">
              <w:rPr>
                <w:noProof/>
                <w:webHidden/>
              </w:rPr>
              <w:instrText xml:space="preserve"> PAGEREF _Toc14434817 \h </w:instrText>
            </w:r>
            <w:r w:rsidR="000016C2">
              <w:rPr>
                <w:noProof/>
                <w:webHidden/>
              </w:rPr>
            </w:r>
            <w:r w:rsidR="000016C2">
              <w:rPr>
                <w:noProof/>
                <w:webHidden/>
              </w:rPr>
              <w:fldChar w:fldCharType="separate"/>
            </w:r>
            <w:r w:rsidR="000016C2">
              <w:rPr>
                <w:noProof/>
                <w:webHidden/>
              </w:rPr>
              <w:t>12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8" w:history="1">
            <w:r w:rsidR="000016C2" w:rsidRPr="0072751A">
              <w:rPr>
                <w:rStyle w:val="Hipervnculo"/>
                <w:noProof/>
                <w:lang w:val="es-MX"/>
              </w:rPr>
              <w:t>HIDROLOGÍA</w:t>
            </w:r>
            <w:r w:rsidR="000016C2">
              <w:rPr>
                <w:noProof/>
                <w:webHidden/>
              </w:rPr>
              <w:tab/>
            </w:r>
            <w:r w:rsidR="000016C2">
              <w:rPr>
                <w:noProof/>
                <w:webHidden/>
              </w:rPr>
              <w:fldChar w:fldCharType="begin"/>
            </w:r>
            <w:r w:rsidR="000016C2">
              <w:rPr>
                <w:noProof/>
                <w:webHidden/>
              </w:rPr>
              <w:instrText xml:space="preserve"> PAGEREF _Toc14434818 \h </w:instrText>
            </w:r>
            <w:r w:rsidR="000016C2">
              <w:rPr>
                <w:noProof/>
                <w:webHidden/>
              </w:rPr>
            </w:r>
            <w:r w:rsidR="000016C2">
              <w:rPr>
                <w:noProof/>
                <w:webHidden/>
              </w:rPr>
              <w:fldChar w:fldCharType="separate"/>
            </w:r>
            <w:r w:rsidR="000016C2">
              <w:rPr>
                <w:noProof/>
                <w:webHidden/>
              </w:rPr>
              <w:t>12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19" w:history="1">
            <w:r w:rsidR="000016C2" w:rsidRPr="0072751A">
              <w:rPr>
                <w:rStyle w:val="Hipervnculo"/>
                <w:noProof/>
                <w:lang w:val="es-MX"/>
              </w:rPr>
              <w:t>SUELOS</w:t>
            </w:r>
            <w:r w:rsidR="000016C2">
              <w:rPr>
                <w:noProof/>
                <w:webHidden/>
              </w:rPr>
              <w:tab/>
            </w:r>
            <w:r w:rsidR="000016C2">
              <w:rPr>
                <w:noProof/>
                <w:webHidden/>
              </w:rPr>
              <w:fldChar w:fldCharType="begin"/>
            </w:r>
            <w:r w:rsidR="000016C2">
              <w:rPr>
                <w:noProof/>
                <w:webHidden/>
              </w:rPr>
              <w:instrText xml:space="preserve"> PAGEREF _Toc14434819 \h </w:instrText>
            </w:r>
            <w:r w:rsidR="000016C2">
              <w:rPr>
                <w:noProof/>
                <w:webHidden/>
              </w:rPr>
            </w:r>
            <w:r w:rsidR="000016C2">
              <w:rPr>
                <w:noProof/>
                <w:webHidden/>
              </w:rPr>
              <w:fldChar w:fldCharType="separate"/>
            </w:r>
            <w:r w:rsidR="000016C2">
              <w:rPr>
                <w:noProof/>
                <w:webHidden/>
              </w:rPr>
              <w:t>13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0" w:history="1">
            <w:r w:rsidR="000016C2" w:rsidRPr="0072751A">
              <w:rPr>
                <w:rStyle w:val="Hipervnculo"/>
                <w:noProof/>
                <w:lang w:val="es-MX"/>
              </w:rPr>
              <w:t>RECURSOS NATURALES</w:t>
            </w:r>
            <w:r w:rsidR="000016C2">
              <w:rPr>
                <w:noProof/>
                <w:webHidden/>
              </w:rPr>
              <w:tab/>
            </w:r>
            <w:r w:rsidR="000016C2">
              <w:rPr>
                <w:noProof/>
                <w:webHidden/>
              </w:rPr>
              <w:fldChar w:fldCharType="begin"/>
            </w:r>
            <w:r w:rsidR="000016C2">
              <w:rPr>
                <w:noProof/>
                <w:webHidden/>
              </w:rPr>
              <w:instrText xml:space="preserve"> PAGEREF _Toc14434820 \h </w:instrText>
            </w:r>
            <w:r w:rsidR="000016C2">
              <w:rPr>
                <w:noProof/>
                <w:webHidden/>
              </w:rPr>
            </w:r>
            <w:r w:rsidR="000016C2">
              <w:rPr>
                <w:noProof/>
                <w:webHidden/>
              </w:rPr>
              <w:fldChar w:fldCharType="separate"/>
            </w:r>
            <w:r w:rsidR="000016C2">
              <w:rPr>
                <w:noProof/>
                <w:webHidden/>
              </w:rPr>
              <w:t>13</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21" w:history="1">
            <w:r w:rsidR="000016C2" w:rsidRPr="0072751A">
              <w:rPr>
                <w:rStyle w:val="Hipervnculo"/>
                <w:lang w:val="es-MX"/>
              </w:rPr>
              <w:t>CONTAMINACIÓN AMBIENTAL</w:t>
            </w:r>
            <w:r w:rsidR="000016C2">
              <w:rPr>
                <w:webHidden/>
              </w:rPr>
              <w:tab/>
            </w:r>
            <w:r w:rsidR="000016C2">
              <w:rPr>
                <w:webHidden/>
              </w:rPr>
              <w:fldChar w:fldCharType="begin"/>
            </w:r>
            <w:r w:rsidR="000016C2">
              <w:rPr>
                <w:webHidden/>
              </w:rPr>
              <w:instrText xml:space="preserve"> PAGEREF _Toc14434821 \h </w:instrText>
            </w:r>
            <w:r w:rsidR="000016C2">
              <w:rPr>
                <w:webHidden/>
              </w:rPr>
            </w:r>
            <w:r w:rsidR="000016C2">
              <w:rPr>
                <w:webHidden/>
              </w:rPr>
              <w:fldChar w:fldCharType="separate"/>
            </w:r>
            <w:r w:rsidR="000016C2">
              <w:rPr>
                <w:webHidden/>
              </w:rPr>
              <w:t>13</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22" w:history="1">
            <w:r w:rsidR="000016C2" w:rsidRPr="0072751A">
              <w:rPr>
                <w:rStyle w:val="Hipervnculo"/>
                <w:noProof/>
                <w:lang w:val="es-MX"/>
              </w:rPr>
              <w:t>EROSIÓN DE SUELOS</w:t>
            </w:r>
            <w:r w:rsidR="000016C2">
              <w:rPr>
                <w:noProof/>
                <w:webHidden/>
              </w:rPr>
              <w:tab/>
            </w:r>
            <w:r w:rsidR="000016C2">
              <w:rPr>
                <w:noProof/>
                <w:webHidden/>
              </w:rPr>
              <w:fldChar w:fldCharType="begin"/>
            </w:r>
            <w:r w:rsidR="000016C2">
              <w:rPr>
                <w:noProof/>
                <w:webHidden/>
              </w:rPr>
              <w:instrText xml:space="preserve"> PAGEREF _Toc14434822 \h </w:instrText>
            </w:r>
            <w:r w:rsidR="000016C2">
              <w:rPr>
                <w:noProof/>
                <w:webHidden/>
              </w:rPr>
            </w:r>
            <w:r w:rsidR="000016C2">
              <w:rPr>
                <w:noProof/>
                <w:webHidden/>
              </w:rPr>
              <w:fldChar w:fldCharType="separate"/>
            </w:r>
            <w:r w:rsidR="000016C2">
              <w:rPr>
                <w:noProof/>
                <w:webHidden/>
              </w:rPr>
              <w:t>13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3" w:history="1">
            <w:r w:rsidR="000016C2" w:rsidRPr="0072751A">
              <w:rPr>
                <w:rStyle w:val="Hipervnculo"/>
                <w:noProof/>
                <w:lang w:val="es-MX"/>
              </w:rPr>
              <w:t>DEFORESTACIÓN</w:t>
            </w:r>
            <w:r w:rsidR="000016C2">
              <w:rPr>
                <w:noProof/>
                <w:webHidden/>
              </w:rPr>
              <w:tab/>
            </w:r>
            <w:r w:rsidR="000016C2">
              <w:rPr>
                <w:noProof/>
                <w:webHidden/>
              </w:rPr>
              <w:fldChar w:fldCharType="begin"/>
            </w:r>
            <w:r w:rsidR="000016C2">
              <w:rPr>
                <w:noProof/>
                <w:webHidden/>
              </w:rPr>
              <w:instrText xml:space="preserve"> PAGEREF _Toc14434823 \h </w:instrText>
            </w:r>
            <w:r w:rsidR="000016C2">
              <w:rPr>
                <w:noProof/>
                <w:webHidden/>
              </w:rPr>
            </w:r>
            <w:r w:rsidR="000016C2">
              <w:rPr>
                <w:noProof/>
                <w:webHidden/>
              </w:rPr>
              <w:fldChar w:fldCharType="separate"/>
            </w:r>
            <w:r w:rsidR="000016C2">
              <w:rPr>
                <w:noProof/>
                <w:webHidden/>
              </w:rPr>
              <w:t>13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4" w:history="1">
            <w:r w:rsidR="000016C2" w:rsidRPr="0072751A">
              <w:rPr>
                <w:rStyle w:val="Hipervnculo"/>
                <w:noProof/>
                <w:lang w:val="es-MX"/>
              </w:rPr>
              <w:t>CONTAMINACIÓN HÍDRICA</w:t>
            </w:r>
            <w:r w:rsidR="000016C2">
              <w:rPr>
                <w:noProof/>
                <w:webHidden/>
              </w:rPr>
              <w:tab/>
            </w:r>
            <w:r w:rsidR="000016C2">
              <w:rPr>
                <w:noProof/>
                <w:webHidden/>
              </w:rPr>
              <w:fldChar w:fldCharType="begin"/>
            </w:r>
            <w:r w:rsidR="000016C2">
              <w:rPr>
                <w:noProof/>
                <w:webHidden/>
              </w:rPr>
              <w:instrText xml:space="preserve"> PAGEREF _Toc14434824 \h </w:instrText>
            </w:r>
            <w:r w:rsidR="000016C2">
              <w:rPr>
                <w:noProof/>
                <w:webHidden/>
              </w:rPr>
            </w:r>
            <w:r w:rsidR="000016C2">
              <w:rPr>
                <w:noProof/>
                <w:webHidden/>
              </w:rPr>
              <w:fldChar w:fldCharType="separate"/>
            </w:r>
            <w:r w:rsidR="000016C2">
              <w:rPr>
                <w:noProof/>
                <w:webHidden/>
              </w:rPr>
              <w:t>14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5" w:history="1">
            <w:r w:rsidR="000016C2" w:rsidRPr="0072751A">
              <w:rPr>
                <w:rStyle w:val="Hipervnculo"/>
                <w:noProof/>
                <w:lang w:val="es-MX"/>
              </w:rPr>
              <w:t>RESIDUOS SÓLIDOS</w:t>
            </w:r>
            <w:r w:rsidR="000016C2">
              <w:rPr>
                <w:noProof/>
                <w:webHidden/>
              </w:rPr>
              <w:tab/>
            </w:r>
            <w:r w:rsidR="000016C2">
              <w:rPr>
                <w:noProof/>
                <w:webHidden/>
              </w:rPr>
              <w:fldChar w:fldCharType="begin"/>
            </w:r>
            <w:r w:rsidR="000016C2">
              <w:rPr>
                <w:noProof/>
                <w:webHidden/>
              </w:rPr>
              <w:instrText xml:space="preserve"> PAGEREF _Toc14434825 \h </w:instrText>
            </w:r>
            <w:r w:rsidR="000016C2">
              <w:rPr>
                <w:noProof/>
                <w:webHidden/>
              </w:rPr>
            </w:r>
            <w:r w:rsidR="000016C2">
              <w:rPr>
                <w:noProof/>
                <w:webHidden/>
              </w:rPr>
              <w:fldChar w:fldCharType="separate"/>
            </w:r>
            <w:r w:rsidR="000016C2">
              <w:rPr>
                <w:noProof/>
                <w:webHidden/>
              </w:rPr>
              <w:t>14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6" w:history="1">
            <w:r w:rsidR="000016C2" w:rsidRPr="0072751A">
              <w:rPr>
                <w:rStyle w:val="Hipervnculo"/>
                <w:noProof/>
                <w:lang w:val="es-MX"/>
              </w:rPr>
              <w:t>CONTAMINACIÓN ATMOSFÉRICA</w:t>
            </w:r>
            <w:r w:rsidR="000016C2">
              <w:rPr>
                <w:noProof/>
                <w:webHidden/>
              </w:rPr>
              <w:tab/>
            </w:r>
            <w:r w:rsidR="000016C2">
              <w:rPr>
                <w:noProof/>
                <w:webHidden/>
              </w:rPr>
              <w:fldChar w:fldCharType="begin"/>
            </w:r>
            <w:r w:rsidR="000016C2">
              <w:rPr>
                <w:noProof/>
                <w:webHidden/>
              </w:rPr>
              <w:instrText xml:space="preserve"> PAGEREF _Toc14434826 \h </w:instrText>
            </w:r>
            <w:r w:rsidR="000016C2">
              <w:rPr>
                <w:noProof/>
                <w:webHidden/>
              </w:rPr>
            </w:r>
            <w:r w:rsidR="000016C2">
              <w:rPr>
                <w:noProof/>
                <w:webHidden/>
              </w:rPr>
              <w:fldChar w:fldCharType="separate"/>
            </w:r>
            <w:r w:rsidR="000016C2">
              <w:rPr>
                <w:noProof/>
                <w:webHidden/>
              </w:rPr>
              <w:t>15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27" w:history="1">
            <w:r w:rsidR="000016C2" w:rsidRPr="0072751A">
              <w:rPr>
                <w:rStyle w:val="Hipervnculo"/>
                <w:noProof/>
                <w:lang w:val="es-MX"/>
              </w:rPr>
              <w:t>AMENAZAS NATURALES</w:t>
            </w:r>
            <w:r w:rsidR="000016C2">
              <w:rPr>
                <w:noProof/>
                <w:webHidden/>
              </w:rPr>
              <w:tab/>
            </w:r>
            <w:r w:rsidR="000016C2">
              <w:rPr>
                <w:noProof/>
                <w:webHidden/>
              </w:rPr>
              <w:fldChar w:fldCharType="begin"/>
            </w:r>
            <w:r w:rsidR="000016C2">
              <w:rPr>
                <w:noProof/>
                <w:webHidden/>
              </w:rPr>
              <w:instrText xml:space="preserve"> PAGEREF _Toc14434827 \h </w:instrText>
            </w:r>
            <w:r w:rsidR="000016C2">
              <w:rPr>
                <w:noProof/>
                <w:webHidden/>
              </w:rPr>
            </w:r>
            <w:r w:rsidR="000016C2">
              <w:rPr>
                <w:noProof/>
                <w:webHidden/>
              </w:rPr>
              <w:fldChar w:fldCharType="separate"/>
            </w:r>
            <w:r w:rsidR="000016C2">
              <w:rPr>
                <w:noProof/>
                <w:webHidden/>
              </w:rPr>
              <w:t>15</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28" w:history="1">
            <w:r w:rsidR="000016C2" w:rsidRPr="0072751A">
              <w:rPr>
                <w:rStyle w:val="Hipervnculo"/>
                <w:lang w:val="es-MX"/>
              </w:rPr>
              <w:t>DESARROLLO SOCIAL</w:t>
            </w:r>
            <w:r w:rsidR="000016C2">
              <w:rPr>
                <w:webHidden/>
              </w:rPr>
              <w:tab/>
            </w:r>
            <w:r w:rsidR="000016C2">
              <w:rPr>
                <w:webHidden/>
              </w:rPr>
              <w:fldChar w:fldCharType="begin"/>
            </w:r>
            <w:r w:rsidR="000016C2">
              <w:rPr>
                <w:webHidden/>
              </w:rPr>
              <w:instrText xml:space="preserve"> PAGEREF _Toc14434828 \h </w:instrText>
            </w:r>
            <w:r w:rsidR="000016C2">
              <w:rPr>
                <w:webHidden/>
              </w:rPr>
            </w:r>
            <w:r w:rsidR="000016C2">
              <w:rPr>
                <w:webHidden/>
              </w:rPr>
              <w:fldChar w:fldCharType="separate"/>
            </w:r>
            <w:r w:rsidR="000016C2">
              <w:rPr>
                <w:webHidden/>
              </w:rPr>
              <w:t>15</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829" w:history="1">
            <w:r w:rsidR="000016C2" w:rsidRPr="0072751A">
              <w:rPr>
                <w:rStyle w:val="Hipervnculo"/>
                <w:lang w:val="es-MX"/>
              </w:rPr>
              <w:t>DIAGNÓSTICO DE LA DEMOGRAFÍA Y MERCADO DE TRABAJO</w:t>
            </w:r>
            <w:r w:rsidR="000016C2">
              <w:rPr>
                <w:webHidden/>
              </w:rPr>
              <w:tab/>
            </w:r>
            <w:r w:rsidR="000016C2">
              <w:rPr>
                <w:webHidden/>
              </w:rPr>
              <w:fldChar w:fldCharType="begin"/>
            </w:r>
            <w:r w:rsidR="000016C2">
              <w:rPr>
                <w:webHidden/>
              </w:rPr>
              <w:instrText xml:space="preserve"> PAGEREF _Toc14434829 \h </w:instrText>
            </w:r>
            <w:r w:rsidR="000016C2">
              <w:rPr>
                <w:webHidden/>
              </w:rPr>
            </w:r>
            <w:r w:rsidR="000016C2">
              <w:rPr>
                <w:webHidden/>
              </w:rPr>
              <w:fldChar w:fldCharType="separate"/>
            </w:r>
            <w:r w:rsidR="000016C2">
              <w:rPr>
                <w:webHidden/>
              </w:rPr>
              <w:t>15</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30" w:history="1">
            <w:r w:rsidR="000016C2" w:rsidRPr="0072751A">
              <w:rPr>
                <w:rStyle w:val="Hipervnculo"/>
                <w:noProof/>
                <w:lang w:val="es-MX"/>
              </w:rPr>
              <w:t>DEMOGRAFÍA</w:t>
            </w:r>
            <w:r w:rsidR="000016C2">
              <w:rPr>
                <w:noProof/>
                <w:webHidden/>
              </w:rPr>
              <w:tab/>
            </w:r>
            <w:r w:rsidR="000016C2">
              <w:rPr>
                <w:noProof/>
                <w:webHidden/>
              </w:rPr>
              <w:fldChar w:fldCharType="begin"/>
            </w:r>
            <w:r w:rsidR="000016C2">
              <w:rPr>
                <w:noProof/>
                <w:webHidden/>
              </w:rPr>
              <w:instrText xml:space="preserve"> PAGEREF _Toc14434830 \h </w:instrText>
            </w:r>
            <w:r w:rsidR="000016C2">
              <w:rPr>
                <w:noProof/>
                <w:webHidden/>
              </w:rPr>
            </w:r>
            <w:r w:rsidR="000016C2">
              <w:rPr>
                <w:noProof/>
                <w:webHidden/>
              </w:rPr>
              <w:fldChar w:fldCharType="separate"/>
            </w:r>
            <w:r w:rsidR="000016C2">
              <w:rPr>
                <w:noProof/>
                <w:webHidden/>
              </w:rPr>
              <w:t>15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1" w:history="1">
            <w:r w:rsidR="000016C2" w:rsidRPr="0072751A">
              <w:rPr>
                <w:rStyle w:val="Hipervnculo"/>
                <w:noProof/>
                <w:lang w:val="es-MX"/>
              </w:rPr>
              <w:t>MERCADO DE TRABAJO E INGRESO</w:t>
            </w:r>
            <w:r w:rsidR="000016C2">
              <w:rPr>
                <w:noProof/>
                <w:webHidden/>
              </w:rPr>
              <w:tab/>
            </w:r>
            <w:r w:rsidR="000016C2">
              <w:rPr>
                <w:noProof/>
                <w:webHidden/>
              </w:rPr>
              <w:fldChar w:fldCharType="begin"/>
            </w:r>
            <w:r w:rsidR="000016C2">
              <w:rPr>
                <w:noProof/>
                <w:webHidden/>
              </w:rPr>
              <w:instrText xml:space="preserve"> PAGEREF _Toc14434831 \h </w:instrText>
            </w:r>
            <w:r w:rsidR="000016C2">
              <w:rPr>
                <w:noProof/>
                <w:webHidden/>
              </w:rPr>
            </w:r>
            <w:r w:rsidR="000016C2">
              <w:rPr>
                <w:noProof/>
                <w:webHidden/>
              </w:rPr>
              <w:fldChar w:fldCharType="separate"/>
            </w:r>
            <w:r w:rsidR="000016C2">
              <w:rPr>
                <w:noProof/>
                <w:webHidden/>
              </w:rPr>
              <w:t>16</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32" w:history="1">
            <w:r w:rsidR="000016C2" w:rsidRPr="0072751A">
              <w:rPr>
                <w:rStyle w:val="Hipervnculo"/>
                <w:lang w:val="es-MX"/>
              </w:rPr>
              <w:t>Recursos socioculturales</w:t>
            </w:r>
            <w:r w:rsidR="000016C2">
              <w:rPr>
                <w:webHidden/>
              </w:rPr>
              <w:tab/>
            </w:r>
            <w:r w:rsidR="000016C2">
              <w:rPr>
                <w:webHidden/>
              </w:rPr>
              <w:fldChar w:fldCharType="begin"/>
            </w:r>
            <w:r w:rsidR="000016C2">
              <w:rPr>
                <w:webHidden/>
              </w:rPr>
              <w:instrText xml:space="preserve"> PAGEREF _Toc14434832 \h </w:instrText>
            </w:r>
            <w:r w:rsidR="000016C2">
              <w:rPr>
                <w:webHidden/>
              </w:rPr>
            </w:r>
            <w:r w:rsidR="000016C2">
              <w:rPr>
                <w:webHidden/>
              </w:rPr>
              <w:fldChar w:fldCharType="separate"/>
            </w:r>
            <w:r w:rsidR="000016C2">
              <w:rPr>
                <w:webHidden/>
              </w:rPr>
              <w:t>17</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33" w:history="1">
            <w:r w:rsidR="000016C2" w:rsidRPr="0072751A">
              <w:rPr>
                <w:rStyle w:val="Hipervnculo"/>
                <w:noProof/>
                <w:lang w:val="es-MX"/>
              </w:rPr>
              <w:t>EDUCACIÓN</w:t>
            </w:r>
            <w:r w:rsidR="000016C2">
              <w:rPr>
                <w:noProof/>
                <w:webHidden/>
              </w:rPr>
              <w:tab/>
            </w:r>
            <w:r w:rsidR="000016C2">
              <w:rPr>
                <w:noProof/>
                <w:webHidden/>
              </w:rPr>
              <w:fldChar w:fldCharType="begin"/>
            </w:r>
            <w:r w:rsidR="000016C2">
              <w:rPr>
                <w:noProof/>
                <w:webHidden/>
              </w:rPr>
              <w:instrText xml:space="preserve"> PAGEREF _Toc14434833 \h </w:instrText>
            </w:r>
            <w:r w:rsidR="000016C2">
              <w:rPr>
                <w:noProof/>
                <w:webHidden/>
              </w:rPr>
            </w:r>
            <w:r w:rsidR="000016C2">
              <w:rPr>
                <w:noProof/>
                <w:webHidden/>
              </w:rPr>
              <w:fldChar w:fldCharType="separate"/>
            </w:r>
            <w:r w:rsidR="000016C2">
              <w:rPr>
                <w:noProof/>
                <w:webHidden/>
              </w:rPr>
              <w:t>17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4" w:history="1">
            <w:r w:rsidR="000016C2" w:rsidRPr="0072751A">
              <w:rPr>
                <w:rStyle w:val="Hipervnculo"/>
                <w:noProof/>
                <w:lang w:val="es-MX"/>
              </w:rPr>
              <w:t>INFRAESTRUCTURA</w:t>
            </w:r>
            <w:r w:rsidR="000016C2">
              <w:rPr>
                <w:noProof/>
                <w:webHidden/>
              </w:rPr>
              <w:tab/>
            </w:r>
            <w:r w:rsidR="000016C2">
              <w:rPr>
                <w:noProof/>
                <w:webHidden/>
              </w:rPr>
              <w:fldChar w:fldCharType="begin"/>
            </w:r>
            <w:r w:rsidR="000016C2">
              <w:rPr>
                <w:noProof/>
                <w:webHidden/>
              </w:rPr>
              <w:instrText xml:space="preserve"> PAGEREF _Toc14434834 \h </w:instrText>
            </w:r>
            <w:r w:rsidR="000016C2">
              <w:rPr>
                <w:noProof/>
                <w:webHidden/>
              </w:rPr>
            </w:r>
            <w:r w:rsidR="000016C2">
              <w:rPr>
                <w:noProof/>
                <w:webHidden/>
              </w:rPr>
              <w:fldChar w:fldCharType="separate"/>
            </w:r>
            <w:r w:rsidR="000016C2">
              <w:rPr>
                <w:noProof/>
                <w:webHidden/>
              </w:rPr>
              <w:t>17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5" w:history="1">
            <w:r w:rsidR="000016C2" w:rsidRPr="0072751A">
              <w:rPr>
                <w:rStyle w:val="Hipervnculo"/>
                <w:noProof/>
                <w:lang w:val="es-MX"/>
              </w:rPr>
              <w:t>COBERTURA</w:t>
            </w:r>
            <w:r w:rsidR="000016C2">
              <w:rPr>
                <w:noProof/>
                <w:webHidden/>
              </w:rPr>
              <w:tab/>
            </w:r>
            <w:r w:rsidR="000016C2">
              <w:rPr>
                <w:noProof/>
                <w:webHidden/>
              </w:rPr>
              <w:fldChar w:fldCharType="begin"/>
            </w:r>
            <w:r w:rsidR="000016C2">
              <w:rPr>
                <w:noProof/>
                <w:webHidden/>
              </w:rPr>
              <w:instrText xml:space="preserve"> PAGEREF _Toc14434835 \h </w:instrText>
            </w:r>
            <w:r w:rsidR="000016C2">
              <w:rPr>
                <w:noProof/>
                <w:webHidden/>
              </w:rPr>
            </w:r>
            <w:r w:rsidR="000016C2">
              <w:rPr>
                <w:noProof/>
                <w:webHidden/>
              </w:rPr>
              <w:fldChar w:fldCharType="separate"/>
            </w:r>
            <w:r w:rsidR="000016C2">
              <w:rPr>
                <w:noProof/>
                <w:webHidden/>
              </w:rPr>
              <w:t>17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6" w:history="1">
            <w:r w:rsidR="000016C2" w:rsidRPr="0072751A">
              <w:rPr>
                <w:rStyle w:val="Hipervnculo"/>
                <w:noProof/>
                <w:lang w:val="es-MX"/>
              </w:rPr>
              <w:t>NIVEL DE INSTRUCCIÓN</w:t>
            </w:r>
            <w:r w:rsidR="000016C2">
              <w:rPr>
                <w:noProof/>
                <w:webHidden/>
              </w:rPr>
              <w:tab/>
            </w:r>
            <w:r w:rsidR="000016C2">
              <w:rPr>
                <w:noProof/>
                <w:webHidden/>
              </w:rPr>
              <w:fldChar w:fldCharType="begin"/>
            </w:r>
            <w:r w:rsidR="000016C2">
              <w:rPr>
                <w:noProof/>
                <w:webHidden/>
              </w:rPr>
              <w:instrText xml:space="preserve"> PAGEREF _Toc14434836 \h </w:instrText>
            </w:r>
            <w:r w:rsidR="000016C2">
              <w:rPr>
                <w:noProof/>
                <w:webHidden/>
              </w:rPr>
            </w:r>
            <w:r w:rsidR="000016C2">
              <w:rPr>
                <w:noProof/>
                <w:webHidden/>
              </w:rPr>
              <w:fldChar w:fldCharType="separate"/>
            </w:r>
            <w:r w:rsidR="000016C2">
              <w:rPr>
                <w:noProof/>
                <w:webHidden/>
              </w:rPr>
              <w:t>18</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7" w:history="1">
            <w:r w:rsidR="000016C2" w:rsidRPr="0072751A">
              <w:rPr>
                <w:rStyle w:val="Hipervnculo"/>
                <w:noProof/>
                <w:lang w:val="es-MX"/>
              </w:rPr>
              <w:t>EDUCACIÓN NO FORMAL</w:t>
            </w:r>
            <w:r w:rsidR="000016C2">
              <w:rPr>
                <w:noProof/>
                <w:webHidden/>
              </w:rPr>
              <w:tab/>
            </w:r>
            <w:r w:rsidR="000016C2">
              <w:rPr>
                <w:noProof/>
                <w:webHidden/>
              </w:rPr>
              <w:fldChar w:fldCharType="begin"/>
            </w:r>
            <w:r w:rsidR="000016C2">
              <w:rPr>
                <w:noProof/>
                <w:webHidden/>
              </w:rPr>
              <w:instrText xml:space="preserve"> PAGEREF _Toc14434837 \h </w:instrText>
            </w:r>
            <w:r w:rsidR="000016C2">
              <w:rPr>
                <w:noProof/>
                <w:webHidden/>
              </w:rPr>
            </w:r>
            <w:r w:rsidR="000016C2">
              <w:rPr>
                <w:noProof/>
                <w:webHidden/>
              </w:rPr>
              <w:fldChar w:fldCharType="separate"/>
            </w:r>
            <w:r w:rsidR="000016C2">
              <w:rPr>
                <w:noProof/>
                <w:webHidden/>
              </w:rPr>
              <w:t>18</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38"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_Toc14434838 \h </w:instrText>
            </w:r>
            <w:r w:rsidR="000016C2">
              <w:rPr>
                <w:noProof/>
                <w:webHidden/>
              </w:rPr>
            </w:r>
            <w:r w:rsidR="000016C2">
              <w:rPr>
                <w:noProof/>
                <w:webHidden/>
              </w:rPr>
              <w:fldChar w:fldCharType="separate"/>
            </w:r>
            <w:r w:rsidR="000016C2">
              <w:rPr>
                <w:noProof/>
                <w:webHidden/>
              </w:rPr>
              <w:t>18</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39" w:history="1">
            <w:r w:rsidR="000016C2" w:rsidRPr="0072751A">
              <w:rPr>
                <w:rStyle w:val="Hipervnculo"/>
                <w:lang w:val="es-MX"/>
              </w:rPr>
              <w:t>CULTURA</w:t>
            </w:r>
            <w:r w:rsidR="000016C2">
              <w:rPr>
                <w:webHidden/>
              </w:rPr>
              <w:tab/>
            </w:r>
            <w:r w:rsidR="000016C2">
              <w:rPr>
                <w:webHidden/>
              </w:rPr>
              <w:fldChar w:fldCharType="begin"/>
            </w:r>
            <w:r w:rsidR="000016C2">
              <w:rPr>
                <w:webHidden/>
              </w:rPr>
              <w:instrText xml:space="preserve"> PAGEREF _Toc14434839 \h </w:instrText>
            </w:r>
            <w:r w:rsidR="000016C2">
              <w:rPr>
                <w:webHidden/>
              </w:rPr>
            </w:r>
            <w:r w:rsidR="000016C2">
              <w:rPr>
                <w:webHidden/>
              </w:rPr>
              <w:fldChar w:fldCharType="separate"/>
            </w:r>
            <w:r w:rsidR="000016C2">
              <w:rPr>
                <w:webHidden/>
              </w:rPr>
              <w:t>19</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40" w:history="1">
            <w:r w:rsidR="000016C2" w:rsidRPr="0072751A">
              <w:rPr>
                <w:rStyle w:val="Hipervnculo"/>
                <w:noProof/>
                <w:lang w:val="es-MX"/>
              </w:rPr>
              <w:t>MONUMENTOS HISTÓRICOS</w:t>
            </w:r>
            <w:r w:rsidR="000016C2">
              <w:rPr>
                <w:noProof/>
                <w:webHidden/>
              </w:rPr>
              <w:tab/>
            </w:r>
            <w:r w:rsidR="000016C2">
              <w:rPr>
                <w:noProof/>
                <w:webHidden/>
              </w:rPr>
              <w:fldChar w:fldCharType="begin"/>
            </w:r>
            <w:r w:rsidR="000016C2">
              <w:rPr>
                <w:noProof/>
                <w:webHidden/>
              </w:rPr>
              <w:instrText xml:space="preserve"> PAGEREF _Toc14434840 \h </w:instrText>
            </w:r>
            <w:r w:rsidR="000016C2">
              <w:rPr>
                <w:noProof/>
                <w:webHidden/>
              </w:rPr>
            </w:r>
            <w:r w:rsidR="000016C2">
              <w:rPr>
                <w:noProof/>
                <w:webHidden/>
              </w:rPr>
              <w:fldChar w:fldCharType="separate"/>
            </w:r>
            <w:r w:rsidR="000016C2">
              <w:rPr>
                <w:noProof/>
                <w:webHidden/>
              </w:rPr>
              <w:t>19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1" w:history="1">
            <w:r w:rsidR="000016C2" w:rsidRPr="0072751A">
              <w:rPr>
                <w:rStyle w:val="Hipervnculo"/>
                <w:noProof/>
                <w:lang w:val="es-MX"/>
              </w:rPr>
              <w:t>FIESTAS</w:t>
            </w:r>
            <w:r w:rsidR="000016C2">
              <w:rPr>
                <w:noProof/>
                <w:webHidden/>
              </w:rPr>
              <w:tab/>
            </w:r>
            <w:r w:rsidR="000016C2">
              <w:rPr>
                <w:noProof/>
                <w:webHidden/>
              </w:rPr>
              <w:fldChar w:fldCharType="begin"/>
            </w:r>
            <w:r w:rsidR="000016C2">
              <w:rPr>
                <w:noProof/>
                <w:webHidden/>
              </w:rPr>
              <w:instrText xml:space="preserve"> PAGEREF _Toc14434841 \h </w:instrText>
            </w:r>
            <w:r w:rsidR="000016C2">
              <w:rPr>
                <w:noProof/>
                <w:webHidden/>
              </w:rPr>
            </w:r>
            <w:r w:rsidR="000016C2">
              <w:rPr>
                <w:noProof/>
                <w:webHidden/>
              </w:rPr>
              <w:fldChar w:fldCharType="separate"/>
            </w:r>
            <w:r w:rsidR="000016C2">
              <w:rPr>
                <w:noProof/>
                <w:webHidden/>
              </w:rPr>
              <w:t>19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2" w:history="1">
            <w:r w:rsidR="000016C2" w:rsidRPr="0072751A">
              <w:rPr>
                <w:rStyle w:val="Hipervnculo"/>
                <w:noProof/>
                <w:lang w:val="es-MX"/>
              </w:rPr>
              <w:t>TRADICIONES, COSTUMBRES Y MÚSICA</w:t>
            </w:r>
            <w:r w:rsidR="000016C2">
              <w:rPr>
                <w:noProof/>
                <w:webHidden/>
              </w:rPr>
              <w:tab/>
            </w:r>
            <w:r w:rsidR="000016C2">
              <w:rPr>
                <w:noProof/>
                <w:webHidden/>
              </w:rPr>
              <w:fldChar w:fldCharType="begin"/>
            </w:r>
            <w:r w:rsidR="000016C2">
              <w:rPr>
                <w:noProof/>
                <w:webHidden/>
              </w:rPr>
              <w:instrText xml:space="preserve"> PAGEREF _Toc14434842 \h </w:instrText>
            </w:r>
            <w:r w:rsidR="000016C2">
              <w:rPr>
                <w:noProof/>
                <w:webHidden/>
              </w:rPr>
            </w:r>
            <w:r w:rsidR="000016C2">
              <w:rPr>
                <w:noProof/>
                <w:webHidden/>
              </w:rPr>
              <w:fldChar w:fldCharType="separate"/>
            </w:r>
            <w:r w:rsidR="000016C2">
              <w:rPr>
                <w:noProof/>
                <w:webHidden/>
              </w:rPr>
              <w:t>19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3" w:history="1">
            <w:r w:rsidR="000016C2" w:rsidRPr="0072751A">
              <w:rPr>
                <w:rStyle w:val="Hipervnculo"/>
                <w:noProof/>
                <w:lang w:val="es-MX"/>
              </w:rPr>
              <w:t>ARTESANÍAS Y GASTRONOMÍA</w:t>
            </w:r>
            <w:r w:rsidR="000016C2">
              <w:rPr>
                <w:noProof/>
                <w:webHidden/>
              </w:rPr>
              <w:tab/>
            </w:r>
            <w:r w:rsidR="000016C2">
              <w:rPr>
                <w:noProof/>
                <w:webHidden/>
              </w:rPr>
              <w:fldChar w:fldCharType="begin"/>
            </w:r>
            <w:r w:rsidR="000016C2">
              <w:rPr>
                <w:noProof/>
                <w:webHidden/>
              </w:rPr>
              <w:instrText xml:space="preserve"> PAGEREF _Toc14434843 \h </w:instrText>
            </w:r>
            <w:r w:rsidR="000016C2">
              <w:rPr>
                <w:noProof/>
                <w:webHidden/>
              </w:rPr>
            </w:r>
            <w:r w:rsidR="000016C2">
              <w:rPr>
                <w:noProof/>
                <w:webHidden/>
              </w:rPr>
              <w:fldChar w:fldCharType="separate"/>
            </w:r>
            <w:r w:rsidR="000016C2">
              <w:rPr>
                <w:noProof/>
                <w:webHidden/>
              </w:rPr>
              <w:t>20</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44" w:history="1">
            <w:r w:rsidR="000016C2" w:rsidRPr="0072751A">
              <w:rPr>
                <w:rStyle w:val="Hipervnculo"/>
                <w:lang w:val="es-MX"/>
              </w:rPr>
              <w:t>SALUD</w:t>
            </w:r>
            <w:r w:rsidR="000016C2">
              <w:rPr>
                <w:webHidden/>
              </w:rPr>
              <w:tab/>
            </w:r>
            <w:r w:rsidR="000016C2">
              <w:rPr>
                <w:webHidden/>
              </w:rPr>
              <w:fldChar w:fldCharType="begin"/>
            </w:r>
            <w:r w:rsidR="000016C2">
              <w:rPr>
                <w:webHidden/>
              </w:rPr>
              <w:instrText xml:space="preserve"> PAGEREF _Toc14434844 \h </w:instrText>
            </w:r>
            <w:r w:rsidR="000016C2">
              <w:rPr>
                <w:webHidden/>
              </w:rPr>
            </w:r>
            <w:r w:rsidR="000016C2">
              <w:rPr>
                <w:webHidden/>
              </w:rPr>
              <w:fldChar w:fldCharType="separate"/>
            </w:r>
            <w:r w:rsidR="000016C2">
              <w:rPr>
                <w:webHidden/>
              </w:rPr>
              <w:t>20</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45" w:history="1">
            <w:r w:rsidR="000016C2" w:rsidRPr="0072751A">
              <w:rPr>
                <w:rStyle w:val="Hipervnculo"/>
                <w:noProof/>
                <w:lang w:val="es-MX"/>
              </w:rPr>
              <w:t>COBERTURA</w:t>
            </w:r>
            <w:r w:rsidR="000016C2">
              <w:rPr>
                <w:noProof/>
                <w:webHidden/>
              </w:rPr>
              <w:tab/>
            </w:r>
            <w:r w:rsidR="000016C2">
              <w:rPr>
                <w:noProof/>
                <w:webHidden/>
              </w:rPr>
              <w:fldChar w:fldCharType="begin"/>
            </w:r>
            <w:r w:rsidR="000016C2">
              <w:rPr>
                <w:noProof/>
                <w:webHidden/>
              </w:rPr>
              <w:instrText xml:space="preserve"> PAGEREF _Toc14434845 \h </w:instrText>
            </w:r>
            <w:r w:rsidR="000016C2">
              <w:rPr>
                <w:noProof/>
                <w:webHidden/>
              </w:rPr>
            </w:r>
            <w:r w:rsidR="000016C2">
              <w:rPr>
                <w:noProof/>
                <w:webHidden/>
              </w:rPr>
              <w:fldChar w:fldCharType="separate"/>
            </w:r>
            <w:r w:rsidR="000016C2">
              <w:rPr>
                <w:noProof/>
                <w:webHidden/>
              </w:rPr>
              <w:t>20</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6" w:history="1">
            <w:r w:rsidR="000016C2" w:rsidRPr="0072751A">
              <w:rPr>
                <w:rStyle w:val="Hipervnculo"/>
                <w:noProof/>
                <w:lang w:val="es-MX"/>
              </w:rPr>
              <w:t>INFRAESTRUCTURA</w:t>
            </w:r>
            <w:r w:rsidR="000016C2">
              <w:rPr>
                <w:noProof/>
                <w:webHidden/>
              </w:rPr>
              <w:tab/>
            </w:r>
            <w:r w:rsidR="000016C2">
              <w:rPr>
                <w:noProof/>
                <w:webHidden/>
              </w:rPr>
              <w:fldChar w:fldCharType="begin"/>
            </w:r>
            <w:r w:rsidR="000016C2">
              <w:rPr>
                <w:noProof/>
                <w:webHidden/>
              </w:rPr>
              <w:instrText xml:space="preserve"> PAGEREF _Toc14434846 \h </w:instrText>
            </w:r>
            <w:r w:rsidR="000016C2">
              <w:rPr>
                <w:noProof/>
                <w:webHidden/>
              </w:rPr>
            </w:r>
            <w:r w:rsidR="000016C2">
              <w:rPr>
                <w:noProof/>
                <w:webHidden/>
              </w:rPr>
              <w:fldChar w:fldCharType="separate"/>
            </w:r>
            <w:r w:rsidR="000016C2">
              <w:rPr>
                <w:noProof/>
                <w:webHidden/>
              </w:rPr>
              <w:t>20</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7" w:history="1">
            <w:r w:rsidR="000016C2" w:rsidRPr="0072751A">
              <w:rPr>
                <w:rStyle w:val="Hipervnculo"/>
                <w:noProof/>
                <w:lang w:val="es-MX"/>
              </w:rPr>
              <w:t>MORTALIDAD Y MORBILIDAD</w:t>
            </w:r>
            <w:r w:rsidR="000016C2">
              <w:rPr>
                <w:noProof/>
                <w:webHidden/>
              </w:rPr>
              <w:tab/>
            </w:r>
            <w:r w:rsidR="000016C2">
              <w:rPr>
                <w:noProof/>
                <w:webHidden/>
              </w:rPr>
              <w:fldChar w:fldCharType="begin"/>
            </w:r>
            <w:r w:rsidR="000016C2">
              <w:rPr>
                <w:noProof/>
                <w:webHidden/>
              </w:rPr>
              <w:instrText xml:space="preserve"> PAGEREF _Toc14434847 \h </w:instrText>
            </w:r>
            <w:r w:rsidR="000016C2">
              <w:rPr>
                <w:noProof/>
                <w:webHidden/>
              </w:rPr>
            </w:r>
            <w:r w:rsidR="000016C2">
              <w:rPr>
                <w:noProof/>
                <w:webHidden/>
              </w:rPr>
              <w:fldChar w:fldCharType="separate"/>
            </w:r>
            <w:r w:rsidR="000016C2">
              <w:rPr>
                <w:noProof/>
                <w:webHidden/>
              </w:rPr>
              <w:t>21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8"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_Toc14434848 \h </w:instrText>
            </w:r>
            <w:r w:rsidR="000016C2">
              <w:rPr>
                <w:noProof/>
                <w:webHidden/>
              </w:rPr>
            </w:r>
            <w:r w:rsidR="000016C2">
              <w:rPr>
                <w:noProof/>
                <w:webHidden/>
              </w:rPr>
              <w:fldChar w:fldCharType="separate"/>
            </w:r>
            <w:r w:rsidR="000016C2">
              <w:rPr>
                <w:noProof/>
                <w:webHidden/>
              </w:rPr>
              <w:t>21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49" w:history="1">
            <w:r w:rsidR="000016C2" w:rsidRPr="0072751A">
              <w:rPr>
                <w:rStyle w:val="Hipervnculo"/>
                <w:noProof/>
                <w:lang w:val="es-MX"/>
              </w:rPr>
              <w:t>ASISTENCIA SOCIAL</w:t>
            </w:r>
            <w:r w:rsidR="000016C2">
              <w:rPr>
                <w:noProof/>
                <w:webHidden/>
              </w:rPr>
              <w:tab/>
            </w:r>
            <w:r w:rsidR="000016C2">
              <w:rPr>
                <w:noProof/>
                <w:webHidden/>
              </w:rPr>
              <w:fldChar w:fldCharType="begin"/>
            </w:r>
            <w:r w:rsidR="000016C2">
              <w:rPr>
                <w:noProof/>
                <w:webHidden/>
              </w:rPr>
              <w:instrText xml:space="preserve"> PAGEREF _Toc14434849 \h </w:instrText>
            </w:r>
            <w:r w:rsidR="000016C2">
              <w:rPr>
                <w:noProof/>
                <w:webHidden/>
              </w:rPr>
            </w:r>
            <w:r w:rsidR="000016C2">
              <w:rPr>
                <w:noProof/>
                <w:webHidden/>
              </w:rPr>
              <w:fldChar w:fldCharType="separate"/>
            </w:r>
            <w:r w:rsidR="000016C2">
              <w:rPr>
                <w:noProof/>
                <w:webHidden/>
              </w:rPr>
              <w:t>21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0" w:history="1">
            <w:r w:rsidR="000016C2" w:rsidRPr="0072751A">
              <w:rPr>
                <w:rStyle w:val="Hipervnculo"/>
                <w:noProof/>
                <w:lang w:val="es-MX"/>
              </w:rPr>
              <w:t>SEGURIDAD PÚBLICA</w:t>
            </w:r>
            <w:r w:rsidR="000016C2">
              <w:rPr>
                <w:noProof/>
                <w:webHidden/>
              </w:rPr>
              <w:tab/>
            </w:r>
            <w:r w:rsidR="000016C2">
              <w:rPr>
                <w:noProof/>
                <w:webHidden/>
              </w:rPr>
              <w:fldChar w:fldCharType="begin"/>
            </w:r>
            <w:r w:rsidR="000016C2">
              <w:rPr>
                <w:noProof/>
                <w:webHidden/>
              </w:rPr>
              <w:instrText xml:space="preserve"> PAGEREF _Toc14434850 \h </w:instrText>
            </w:r>
            <w:r w:rsidR="000016C2">
              <w:rPr>
                <w:noProof/>
                <w:webHidden/>
              </w:rPr>
            </w:r>
            <w:r w:rsidR="000016C2">
              <w:rPr>
                <w:noProof/>
                <w:webHidden/>
              </w:rPr>
              <w:fldChar w:fldCharType="separate"/>
            </w:r>
            <w:r w:rsidR="000016C2">
              <w:rPr>
                <w:noProof/>
                <w:webHidden/>
              </w:rPr>
              <w:t>22</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51" w:history="1">
            <w:r w:rsidR="000016C2" w:rsidRPr="0072751A">
              <w:rPr>
                <w:rStyle w:val="Hipervnculo"/>
                <w:lang w:val="es-MX"/>
              </w:rPr>
              <w:t>DESARROLLO SOSTENIBLE DEL TERRITORIO</w:t>
            </w:r>
            <w:r w:rsidR="000016C2">
              <w:rPr>
                <w:webHidden/>
              </w:rPr>
              <w:tab/>
            </w:r>
            <w:r w:rsidR="000016C2">
              <w:rPr>
                <w:webHidden/>
              </w:rPr>
              <w:fldChar w:fldCharType="begin"/>
            </w:r>
            <w:r w:rsidR="000016C2">
              <w:rPr>
                <w:webHidden/>
              </w:rPr>
              <w:instrText xml:space="preserve"> PAGEREF _Toc14434851 \h </w:instrText>
            </w:r>
            <w:r w:rsidR="000016C2">
              <w:rPr>
                <w:webHidden/>
              </w:rPr>
            </w:r>
            <w:r w:rsidR="000016C2">
              <w:rPr>
                <w:webHidden/>
              </w:rPr>
              <w:fldChar w:fldCharType="separate"/>
            </w:r>
            <w:r w:rsidR="000016C2">
              <w:rPr>
                <w:webHidden/>
              </w:rPr>
              <w:t>23</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852" w:history="1">
            <w:r w:rsidR="000016C2" w:rsidRPr="0072751A">
              <w:rPr>
                <w:rStyle w:val="Hipervnculo"/>
                <w:lang w:val="es-MX"/>
              </w:rPr>
              <w:t>PRODUCCIÓN AGRÍCOLA</w:t>
            </w:r>
            <w:r w:rsidR="000016C2">
              <w:rPr>
                <w:webHidden/>
              </w:rPr>
              <w:tab/>
            </w:r>
            <w:r w:rsidR="000016C2">
              <w:rPr>
                <w:webHidden/>
              </w:rPr>
              <w:fldChar w:fldCharType="begin"/>
            </w:r>
            <w:r w:rsidR="000016C2">
              <w:rPr>
                <w:webHidden/>
              </w:rPr>
              <w:instrText xml:space="preserve"> PAGEREF _Toc14434852 \h </w:instrText>
            </w:r>
            <w:r w:rsidR="000016C2">
              <w:rPr>
                <w:webHidden/>
              </w:rPr>
            </w:r>
            <w:r w:rsidR="000016C2">
              <w:rPr>
                <w:webHidden/>
              </w:rPr>
              <w:fldChar w:fldCharType="separate"/>
            </w:r>
            <w:r w:rsidR="000016C2">
              <w:rPr>
                <w:webHidden/>
              </w:rPr>
              <w:t>23</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53" w:history="1">
            <w:r w:rsidR="000016C2" w:rsidRPr="0072751A">
              <w:rPr>
                <w:rStyle w:val="Hipervnculo"/>
                <w:noProof/>
                <w:lang w:val="es-MX"/>
              </w:rPr>
              <w:t>DISTRIBUCIÓN DE LA SUPERFICIE PRODUCTIVA</w:t>
            </w:r>
            <w:r w:rsidR="000016C2">
              <w:rPr>
                <w:noProof/>
                <w:webHidden/>
              </w:rPr>
              <w:tab/>
            </w:r>
            <w:r w:rsidR="000016C2">
              <w:rPr>
                <w:noProof/>
                <w:webHidden/>
              </w:rPr>
              <w:fldChar w:fldCharType="begin"/>
            </w:r>
            <w:r w:rsidR="000016C2">
              <w:rPr>
                <w:noProof/>
                <w:webHidden/>
              </w:rPr>
              <w:instrText xml:space="preserve"> PAGEREF _Toc14434853 \h </w:instrText>
            </w:r>
            <w:r w:rsidR="000016C2">
              <w:rPr>
                <w:noProof/>
                <w:webHidden/>
              </w:rPr>
            </w:r>
            <w:r w:rsidR="000016C2">
              <w:rPr>
                <w:noProof/>
                <w:webHidden/>
              </w:rPr>
              <w:fldChar w:fldCharType="separate"/>
            </w:r>
            <w:r w:rsidR="000016C2">
              <w:rPr>
                <w:noProof/>
                <w:webHidden/>
              </w:rPr>
              <w:t>23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4" w:history="1">
            <w:r w:rsidR="000016C2" w:rsidRPr="0072751A">
              <w:rPr>
                <w:rStyle w:val="Hipervnculo"/>
                <w:noProof/>
                <w:lang w:val="es-MX"/>
              </w:rPr>
              <w:t>COMPORTAMIENTO DE LA PRODUCCIÓN</w:t>
            </w:r>
            <w:r w:rsidR="000016C2">
              <w:rPr>
                <w:noProof/>
                <w:webHidden/>
              </w:rPr>
              <w:tab/>
            </w:r>
            <w:r w:rsidR="000016C2">
              <w:rPr>
                <w:noProof/>
                <w:webHidden/>
              </w:rPr>
              <w:fldChar w:fldCharType="begin"/>
            </w:r>
            <w:r w:rsidR="000016C2">
              <w:rPr>
                <w:noProof/>
                <w:webHidden/>
              </w:rPr>
              <w:instrText xml:space="preserve"> PAGEREF _Toc14434854 \h </w:instrText>
            </w:r>
            <w:r w:rsidR="000016C2">
              <w:rPr>
                <w:noProof/>
                <w:webHidden/>
              </w:rPr>
            </w:r>
            <w:r w:rsidR="000016C2">
              <w:rPr>
                <w:noProof/>
                <w:webHidden/>
              </w:rPr>
              <w:fldChar w:fldCharType="separate"/>
            </w:r>
            <w:r w:rsidR="000016C2">
              <w:rPr>
                <w:noProof/>
                <w:webHidden/>
              </w:rPr>
              <w:t>23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5" w:history="1">
            <w:r w:rsidR="000016C2" w:rsidRPr="0072751A">
              <w:rPr>
                <w:rStyle w:val="Hipervnculo"/>
                <w:noProof/>
                <w:lang w:val="es-MX"/>
              </w:rPr>
              <w:t>TECNOLOGÍA EMPLEADA</w:t>
            </w:r>
            <w:r w:rsidR="000016C2">
              <w:rPr>
                <w:noProof/>
                <w:webHidden/>
              </w:rPr>
              <w:tab/>
            </w:r>
            <w:r w:rsidR="000016C2">
              <w:rPr>
                <w:noProof/>
                <w:webHidden/>
              </w:rPr>
              <w:fldChar w:fldCharType="begin"/>
            </w:r>
            <w:r w:rsidR="000016C2">
              <w:rPr>
                <w:noProof/>
                <w:webHidden/>
              </w:rPr>
              <w:instrText xml:space="preserve"> PAGEREF _Toc14434855 \h </w:instrText>
            </w:r>
            <w:r w:rsidR="000016C2">
              <w:rPr>
                <w:noProof/>
                <w:webHidden/>
              </w:rPr>
            </w:r>
            <w:r w:rsidR="000016C2">
              <w:rPr>
                <w:noProof/>
                <w:webHidden/>
              </w:rPr>
              <w:fldChar w:fldCharType="separate"/>
            </w:r>
            <w:r w:rsidR="000016C2">
              <w:rPr>
                <w:noProof/>
                <w:webHidden/>
              </w:rPr>
              <w:t>23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6" w:history="1">
            <w:r w:rsidR="000016C2" w:rsidRPr="0072751A">
              <w:rPr>
                <w:rStyle w:val="Hipervnculo"/>
                <w:noProof/>
                <w:lang w:val="es-MX"/>
              </w:rPr>
              <w:t>COMERCIALIZACIÓN</w:t>
            </w:r>
            <w:r w:rsidR="000016C2">
              <w:rPr>
                <w:noProof/>
                <w:webHidden/>
              </w:rPr>
              <w:tab/>
            </w:r>
            <w:r w:rsidR="000016C2">
              <w:rPr>
                <w:noProof/>
                <w:webHidden/>
              </w:rPr>
              <w:fldChar w:fldCharType="begin"/>
            </w:r>
            <w:r w:rsidR="000016C2">
              <w:rPr>
                <w:noProof/>
                <w:webHidden/>
              </w:rPr>
              <w:instrText xml:space="preserve"> PAGEREF _Toc14434856 \h </w:instrText>
            </w:r>
            <w:r w:rsidR="000016C2">
              <w:rPr>
                <w:noProof/>
                <w:webHidden/>
              </w:rPr>
            </w:r>
            <w:r w:rsidR="000016C2">
              <w:rPr>
                <w:noProof/>
                <w:webHidden/>
              </w:rPr>
              <w:fldChar w:fldCharType="separate"/>
            </w:r>
            <w:r w:rsidR="000016C2">
              <w:rPr>
                <w:noProof/>
                <w:webHidden/>
              </w:rPr>
              <w:t>24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7" w:history="1">
            <w:r w:rsidR="000016C2" w:rsidRPr="0072751A">
              <w:rPr>
                <w:rStyle w:val="Hipervnculo"/>
                <w:noProof/>
                <w:lang w:val="es-MX"/>
              </w:rPr>
              <w:t>ORGANIZACIÓN</w:t>
            </w:r>
            <w:r w:rsidR="000016C2">
              <w:rPr>
                <w:noProof/>
                <w:webHidden/>
              </w:rPr>
              <w:tab/>
            </w:r>
            <w:r w:rsidR="000016C2">
              <w:rPr>
                <w:noProof/>
                <w:webHidden/>
              </w:rPr>
              <w:fldChar w:fldCharType="begin"/>
            </w:r>
            <w:r w:rsidR="000016C2">
              <w:rPr>
                <w:noProof/>
                <w:webHidden/>
              </w:rPr>
              <w:instrText xml:space="preserve"> PAGEREF _Toc14434857 \h </w:instrText>
            </w:r>
            <w:r w:rsidR="000016C2">
              <w:rPr>
                <w:noProof/>
                <w:webHidden/>
              </w:rPr>
            </w:r>
            <w:r w:rsidR="000016C2">
              <w:rPr>
                <w:noProof/>
                <w:webHidden/>
              </w:rPr>
              <w:fldChar w:fldCharType="separate"/>
            </w:r>
            <w:r w:rsidR="000016C2">
              <w:rPr>
                <w:noProof/>
                <w:webHidden/>
              </w:rPr>
              <w:t>24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58"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_Toc14434858 \h </w:instrText>
            </w:r>
            <w:r w:rsidR="000016C2">
              <w:rPr>
                <w:noProof/>
                <w:webHidden/>
              </w:rPr>
            </w:r>
            <w:r w:rsidR="000016C2">
              <w:rPr>
                <w:noProof/>
                <w:webHidden/>
              </w:rPr>
              <w:fldChar w:fldCharType="separate"/>
            </w:r>
            <w:r w:rsidR="000016C2">
              <w:rPr>
                <w:noProof/>
                <w:webHidden/>
              </w:rPr>
              <w:t>24</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59" w:history="1">
            <w:r w:rsidR="000016C2" w:rsidRPr="0072751A">
              <w:rPr>
                <w:rStyle w:val="Hipervnculo"/>
                <w:lang w:val="es-MX"/>
              </w:rPr>
              <w:t>PRODUCCIÓN PECUARIA</w:t>
            </w:r>
            <w:r w:rsidR="000016C2">
              <w:rPr>
                <w:webHidden/>
              </w:rPr>
              <w:tab/>
            </w:r>
            <w:r w:rsidR="000016C2">
              <w:rPr>
                <w:webHidden/>
              </w:rPr>
              <w:fldChar w:fldCharType="begin"/>
            </w:r>
            <w:r w:rsidR="000016C2">
              <w:rPr>
                <w:webHidden/>
              </w:rPr>
              <w:instrText xml:space="preserve"> PAGEREF _Toc14434859 \h </w:instrText>
            </w:r>
            <w:r w:rsidR="000016C2">
              <w:rPr>
                <w:webHidden/>
              </w:rPr>
            </w:r>
            <w:r w:rsidR="000016C2">
              <w:rPr>
                <w:webHidden/>
              </w:rPr>
              <w:fldChar w:fldCharType="separate"/>
            </w:r>
            <w:r w:rsidR="000016C2">
              <w:rPr>
                <w:webHidden/>
              </w:rPr>
              <w:t>24</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60" w:history="1">
            <w:r w:rsidR="000016C2" w:rsidRPr="0072751A">
              <w:rPr>
                <w:rStyle w:val="Hipervnculo"/>
                <w:noProof/>
                <w:lang w:val="es-MX"/>
              </w:rPr>
              <w:t>INVENTARIO</w:t>
            </w:r>
            <w:r w:rsidR="000016C2">
              <w:rPr>
                <w:noProof/>
                <w:webHidden/>
              </w:rPr>
              <w:tab/>
            </w:r>
            <w:r w:rsidR="000016C2">
              <w:rPr>
                <w:noProof/>
                <w:webHidden/>
              </w:rPr>
              <w:fldChar w:fldCharType="begin"/>
            </w:r>
            <w:r w:rsidR="000016C2">
              <w:rPr>
                <w:noProof/>
                <w:webHidden/>
              </w:rPr>
              <w:instrText xml:space="preserve"> PAGEREF _Toc14434860 \h </w:instrText>
            </w:r>
            <w:r w:rsidR="000016C2">
              <w:rPr>
                <w:noProof/>
                <w:webHidden/>
              </w:rPr>
            </w:r>
            <w:r w:rsidR="000016C2">
              <w:rPr>
                <w:noProof/>
                <w:webHidden/>
              </w:rPr>
              <w:fldChar w:fldCharType="separate"/>
            </w:r>
            <w:r w:rsidR="000016C2">
              <w:rPr>
                <w:noProof/>
                <w:webHidden/>
              </w:rPr>
              <w:t>24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1" w:history="1">
            <w:r w:rsidR="000016C2" w:rsidRPr="0072751A">
              <w:rPr>
                <w:rStyle w:val="Hipervnculo"/>
                <w:noProof/>
                <w:lang w:val="es-MX"/>
              </w:rPr>
              <w:t>PRODUCCIÓN</w:t>
            </w:r>
            <w:r w:rsidR="000016C2">
              <w:rPr>
                <w:noProof/>
                <w:webHidden/>
              </w:rPr>
              <w:tab/>
            </w:r>
            <w:r w:rsidR="000016C2">
              <w:rPr>
                <w:noProof/>
                <w:webHidden/>
              </w:rPr>
              <w:fldChar w:fldCharType="begin"/>
            </w:r>
            <w:r w:rsidR="000016C2">
              <w:rPr>
                <w:noProof/>
                <w:webHidden/>
              </w:rPr>
              <w:instrText xml:space="preserve"> PAGEREF _Toc14434861 \h </w:instrText>
            </w:r>
            <w:r w:rsidR="000016C2">
              <w:rPr>
                <w:noProof/>
                <w:webHidden/>
              </w:rPr>
            </w:r>
            <w:r w:rsidR="000016C2">
              <w:rPr>
                <w:noProof/>
                <w:webHidden/>
              </w:rPr>
              <w:fldChar w:fldCharType="separate"/>
            </w:r>
            <w:r w:rsidR="000016C2">
              <w:rPr>
                <w:noProof/>
                <w:webHidden/>
              </w:rPr>
              <w:t>24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2" w:history="1">
            <w:r w:rsidR="000016C2" w:rsidRPr="0072751A">
              <w:rPr>
                <w:rStyle w:val="Hipervnculo"/>
                <w:noProof/>
                <w:lang w:val="es-MX"/>
              </w:rPr>
              <w:t>COMPORTAMIENTO DE LA PRODUCCIÓN</w:t>
            </w:r>
            <w:r w:rsidR="000016C2">
              <w:rPr>
                <w:noProof/>
                <w:webHidden/>
              </w:rPr>
              <w:tab/>
            </w:r>
            <w:r w:rsidR="000016C2">
              <w:rPr>
                <w:noProof/>
                <w:webHidden/>
              </w:rPr>
              <w:fldChar w:fldCharType="begin"/>
            </w:r>
            <w:r w:rsidR="000016C2">
              <w:rPr>
                <w:noProof/>
                <w:webHidden/>
              </w:rPr>
              <w:instrText xml:space="preserve"> PAGEREF _Toc14434862 \h </w:instrText>
            </w:r>
            <w:r w:rsidR="000016C2">
              <w:rPr>
                <w:noProof/>
                <w:webHidden/>
              </w:rPr>
            </w:r>
            <w:r w:rsidR="000016C2">
              <w:rPr>
                <w:noProof/>
                <w:webHidden/>
              </w:rPr>
              <w:fldChar w:fldCharType="separate"/>
            </w:r>
            <w:r w:rsidR="000016C2">
              <w:rPr>
                <w:noProof/>
                <w:webHidden/>
              </w:rPr>
              <w:t>25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3" w:history="1">
            <w:r w:rsidR="000016C2" w:rsidRPr="0072751A">
              <w:rPr>
                <w:rStyle w:val="Hipervnculo"/>
                <w:noProof/>
                <w:lang w:val="es-MX"/>
              </w:rPr>
              <w:t>SUBPRODUCTOS</w:t>
            </w:r>
            <w:r w:rsidR="000016C2">
              <w:rPr>
                <w:noProof/>
                <w:webHidden/>
              </w:rPr>
              <w:tab/>
            </w:r>
            <w:r w:rsidR="000016C2">
              <w:rPr>
                <w:noProof/>
                <w:webHidden/>
              </w:rPr>
              <w:fldChar w:fldCharType="begin"/>
            </w:r>
            <w:r w:rsidR="000016C2">
              <w:rPr>
                <w:noProof/>
                <w:webHidden/>
              </w:rPr>
              <w:instrText xml:space="preserve"> PAGEREF _Toc14434863 \h </w:instrText>
            </w:r>
            <w:r w:rsidR="000016C2">
              <w:rPr>
                <w:noProof/>
                <w:webHidden/>
              </w:rPr>
            </w:r>
            <w:r w:rsidR="000016C2">
              <w:rPr>
                <w:noProof/>
                <w:webHidden/>
              </w:rPr>
              <w:fldChar w:fldCharType="separate"/>
            </w:r>
            <w:r w:rsidR="000016C2">
              <w:rPr>
                <w:noProof/>
                <w:webHidden/>
              </w:rPr>
              <w:t>25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4" w:history="1">
            <w:r w:rsidR="000016C2" w:rsidRPr="0072751A">
              <w:rPr>
                <w:rStyle w:val="Hipervnculo"/>
                <w:noProof/>
                <w:lang w:val="es-MX"/>
              </w:rPr>
              <w:t>TECNOLOGÍA</w:t>
            </w:r>
            <w:r w:rsidR="000016C2">
              <w:rPr>
                <w:noProof/>
                <w:webHidden/>
              </w:rPr>
              <w:tab/>
            </w:r>
            <w:r w:rsidR="000016C2">
              <w:rPr>
                <w:noProof/>
                <w:webHidden/>
              </w:rPr>
              <w:fldChar w:fldCharType="begin"/>
            </w:r>
            <w:r w:rsidR="000016C2">
              <w:rPr>
                <w:noProof/>
                <w:webHidden/>
              </w:rPr>
              <w:instrText xml:space="preserve"> PAGEREF _Toc14434864 \h </w:instrText>
            </w:r>
            <w:r w:rsidR="000016C2">
              <w:rPr>
                <w:noProof/>
                <w:webHidden/>
              </w:rPr>
            </w:r>
            <w:r w:rsidR="000016C2">
              <w:rPr>
                <w:noProof/>
                <w:webHidden/>
              </w:rPr>
              <w:fldChar w:fldCharType="separate"/>
            </w:r>
            <w:r w:rsidR="000016C2">
              <w:rPr>
                <w:noProof/>
                <w:webHidden/>
              </w:rPr>
              <w:t>25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5" w:history="1">
            <w:r w:rsidR="000016C2" w:rsidRPr="0072751A">
              <w:rPr>
                <w:rStyle w:val="Hipervnculo"/>
                <w:noProof/>
                <w:lang w:val="es-MX"/>
              </w:rPr>
              <w:t>FINANCIAMIENTO</w:t>
            </w:r>
            <w:r w:rsidR="000016C2">
              <w:rPr>
                <w:noProof/>
                <w:webHidden/>
              </w:rPr>
              <w:tab/>
            </w:r>
            <w:r w:rsidR="000016C2">
              <w:rPr>
                <w:noProof/>
                <w:webHidden/>
              </w:rPr>
              <w:fldChar w:fldCharType="begin"/>
            </w:r>
            <w:r w:rsidR="000016C2">
              <w:rPr>
                <w:noProof/>
                <w:webHidden/>
              </w:rPr>
              <w:instrText xml:space="preserve"> PAGEREF _Toc14434865 \h </w:instrText>
            </w:r>
            <w:r w:rsidR="000016C2">
              <w:rPr>
                <w:noProof/>
                <w:webHidden/>
              </w:rPr>
            </w:r>
            <w:r w:rsidR="000016C2">
              <w:rPr>
                <w:noProof/>
                <w:webHidden/>
              </w:rPr>
              <w:fldChar w:fldCharType="separate"/>
            </w:r>
            <w:r w:rsidR="000016C2">
              <w:rPr>
                <w:noProof/>
                <w:webHidden/>
              </w:rPr>
              <w:t>25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6"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_Toc14434866 \h </w:instrText>
            </w:r>
            <w:r w:rsidR="000016C2">
              <w:rPr>
                <w:noProof/>
                <w:webHidden/>
              </w:rPr>
            </w:r>
            <w:r w:rsidR="000016C2">
              <w:rPr>
                <w:noProof/>
                <w:webHidden/>
              </w:rPr>
              <w:fldChar w:fldCharType="separate"/>
            </w:r>
            <w:r w:rsidR="000016C2">
              <w:rPr>
                <w:noProof/>
                <w:webHidden/>
              </w:rPr>
              <w:t>25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67" w:history="1">
            <w:r w:rsidR="000016C2" w:rsidRPr="0072751A">
              <w:rPr>
                <w:rStyle w:val="Hipervnculo"/>
                <w:noProof/>
                <w:lang w:val="es-MX"/>
              </w:rPr>
              <w:t>COMERCIO</w:t>
            </w:r>
            <w:r w:rsidR="000016C2">
              <w:rPr>
                <w:noProof/>
                <w:webHidden/>
              </w:rPr>
              <w:tab/>
            </w:r>
            <w:r w:rsidR="000016C2">
              <w:rPr>
                <w:noProof/>
                <w:webHidden/>
              </w:rPr>
              <w:fldChar w:fldCharType="begin"/>
            </w:r>
            <w:r w:rsidR="000016C2">
              <w:rPr>
                <w:noProof/>
                <w:webHidden/>
              </w:rPr>
              <w:instrText xml:space="preserve"> PAGEREF _Toc14434867 \h </w:instrText>
            </w:r>
            <w:r w:rsidR="000016C2">
              <w:rPr>
                <w:noProof/>
                <w:webHidden/>
              </w:rPr>
            </w:r>
            <w:r w:rsidR="000016C2">
              <w:rPr>
                <w:noProof/>
                <w:webHidden/>
              </w:rPr>
              <w:fldChar w:fldCharType="separate"/>
            </w:r>
            <w:r w:rsidR="000016C2">
              <w:rPr>
                <w:noProof/>
                <w:webHidden/>
              </w:rPr>
              <w:t>26</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68" w:history="1">
            <w:r w:rsidR="000016C2" w:rsidRPr="0072751A">
              <w:rPr>
                <w:rStyle w:val="Hipervnculo"/>
                <w:lang w:val="es-MX"/>
              </w:rPr>
              <w:t>TURISMO</w:t>
            </w:r>
            <w:r w:rsidR="000016C2">
              <w:rPr>
                <w:webHidden/>
              </w:rPr>
              <w:tab/>
            </w:r>
            <w:r w:rsidR="000016C2">
              <w:rPr>
                <w:webHidden/>
              </w:rPr>
              <w:fldChar w:fldCharType="begin"/>
            </w:r>
            <w:r w:rsidR="000016C2">
              <w:rPr>
                <w:webHidden/>
              </w:rPr>
              <w:instrText xml:space="preserve"> PAGEREF _Toc14434868 \h </w:instrText>
            </w:r>
            <w:r w:rsidR="000016C2">
              <w:rPr>
                <w:webHidden/>
              </w:rPr>
            </w:r>
            <w:r w:rsidR="000016C2">
              <w:rPr>
                <w:webHidden/>
              </w:rPr>
              <w:fldChar w:fldCharType="separate"/>
            </w:r>
            <w:r w:rsidR="000016C2">
              <w:rPr>
                <w:webHidden/>
              </w:rPr>
              <w:t>26</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69" w:history="1">
            <w:r w:rsidR="000016C2" w:rsidRPr="0072751A">
              <w:rPr>
                <w:rStyle w:val="Hipervnculo"/>
                <w:noProof/>
                <w:lang w:val="es-MX"/>
              </w:rPr>
              <w:t>FESTIVIDADES</w:t>
            </w:r>
            <w:r w:rsidR="000016C2">
              <w:rPr>
                <w:noProof/>
                <w:webHidden/>
              </w:rPr>
              <w:tab/>
            </w:r>
            <w:r w:rsidR="000016C2">
              <w:rPr>
                <w:noProof/>
                <w:webHidden/>
              </w:rPr>
              <w:fldChar w:fldCharType="begin"/>
            </w:r>
            <w:r w:rsidR="000016C2">
              <w:rPr>
                <w:noProof/>
                <w:webHidden/>
              </w:rPr>
              <w:instrText xml:space="preserve"> PAGEREF _Toc14434869 \h </w:instrText>
            </w:r>
            <w:r w:rsidR="000016C2">
              <w:rPr>
                <w:noProof/>
                <w:webHidden/>
              </w:rPr>
            </w:r>
            <w:r w:rsidR="000016C2">
              <w:rPr>
                <w:noProof/>
                <w:webHidden/>
              </w:rPr>
              <w:fldChar w:fldCharType="separate"/>
            </w:r>
            <w:r w:rsidR="000016C2">
              <w:rPr>
                <w:noProof/>
                <w:webHidden/>
              </w:rPr>
              <w:t>26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0" w:history="1">
            <w:r w:rsidR="000016C2" w:rsidRPr="0072751A">
              <w:rPr>
                <w:rStyle w:val="Hipervnculo"/>
                <w:noProof/>
                <w:lang w:val="es-MX"/>
              </w:rPr>
              <w:t>ATRACTIVOS NATURALES</w:t>
            </w:r>
            <w:r w:rsidR="000016C2">
              <w:rPr>
                <w:noProof/>
                <w:webHidden/>
              </w:rPr>
              <w:tab/>
            </w:r>
            <w:r w:rsidR="000016C2">
              <w:rPr>
                <w:noProof/>
                <w:webHidden/>
              </w:rPr>
              <w:fldChar w:fldCharType="begin"/>
            </w:r>
            <w:r w:rsidR="000016C2">
              <w:rPr>
                <w:noProof/>
                <w:webHidden/>
              </w:rPr>
              <w:instrText xml:space="preserve"> PAGEREF _Toc14434870 \h </w:instrText>
            </w:r>
            <w:r w:rsidR="000016C2">
              <w:rPr>
                <w:noProof/>
                <w:webHidden/>
              </w:rPr>
            </w:r>
            <w:r w:rsidR="000016C2">
              <w:rPr>
                <w:noProof/>
                <w:webHidden/>
              </w:rPr>
              <w:fldChar w:fldCharType="separate"/>
            </w:r>
            <w:r w:rsidR="000016C2">
              <w:rPr>
                <w:noProof/>
                <w:webHidden/>
              </w:rPr>
              <w:t>26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1" w:history="1">
            <w:r w:rsidR="000016C2" w:rsidRPr="0072751A">
              <w:rPr>
                <w:rStyle w:val="Hipervnculo"/>
                <w:noProof/>
                <w:lang w:val="es-MX"/>
              </w:rPr>
              <w:t>CONSTRUCCIONES ARQUITECTÓNICAS</w:t>
            </w:r>
            <w:r w:rsidR="000016C2">
              <w:rPr>
                <w:noProof/>
                <w:webHidden/>
              </w:rPr>
              <w:tab/>
            </w:r>
            <w:r w:rsidR="000016C2">
              <w:rPr>
                <w:noProof/>
                <w:webHidden/>
              </w:rPr>
              <w:fldChar w:fldCharType="begin"/>
            </w:r>
            <w:r w:rsidR="000016C2">
              <w:rPr>
                <w:noProof/>
                <w:webHidden/>
              </w:rPr>
              <w:instrText xml:space="preserve"> PAGEREF _Toc14434871 \h </w:instrText>
            </w:r>
            <w:r w:rsidR="000016C2">
              <w:rPr>
                <w:noProof/>
                <w:webHidden/>
              </w:rPr>
            </w:r>
            <w:r w:rsidR="000016C2">
              <w:rPr>
                <w:noProof/>
                <w:webHidden/>
              </w:rPr>
              <w:fldChar w:fldCharType="separate"/>
            </w:r>
            <w:r w:rsidR="000016C2">
              <w:rPr>
                <w:noProof/>
                <w:webHidden/>
              </w:rPr>
              <w:t>26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2"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_Toc14434872 \h </w:instrText>
            </w:r>
            <w:r w:rsidR="000016C2">
              <w:rPr>
                <w:noProof/>
                <w:webHidden/>
              </w:rPr>
            </w:r>
            <w:r w:rsidR="000016C2">
              <w:rPr>
                <w:noProof/>
                <w:webHidden/>
              </w:rPr>
              <w:fldChar w:fldCharType="separate"/>
            </w:r>
            <w:r w:rsidR="000016C2">
              <w:rPr>
                <w:noProof/>
                <w:webHidden/>
              </w:rPr>
              <w:t>26</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73" w:history="1">
            <w:r w:rsidR="000016C2" w:rsidRPr="0072751A">
              <w:rPr>
                <w:rStyle w:val="Hipervnculo"/>
                <w:lang w:val="es-MX"/>
              </w:rPr>
              <w:t>INDUSTRIA</w:t>
            </w:r>
            <w:r w:rsidR="000016C2">
              <w:rPr>
                <w:webHidden/>
              </w:rPr>
              <w:tab/>
            </w:r>
            <w:r w:rsidR="000016C2">
              <w:rPr>
                <w:webHidden/>
              </w:rPr>
              <w:fldChar w:fldCharType="begin"/>
            </w:r>
            <w:r w:rsidR="000016C2">
              <w:rPr>
                <w:webHidden/>
              </w:rPr>
              <w:instrText xml:space="preserve"> PAGEREF _Toc14434873 \h </w:instrText>
            </w:r>
            <w:r w:rsidR="000016C2">
              <w:rPr>
                <w:webHidden/>
              </w:rPr>
            </w:r>
            <w:r w:rsidR="000016C2">
              <w:rPr>
                <w:webHidden/>
              </w:rPr>
              <w:fldChar w:fldCharType="separate"/>
            </w:r>
            <w:r w:rsidR="000016C2">
              <w:rPr>
                <w:webHidden/>
              </w:rPr>
              <w:t>27</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74"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_Toc14434874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5" w:history="1">
            <w:r w:rsidR="000016C2" w:rsidRPr="0072751A">
              <w:rPr>
                <w:rStyle w:val="Hipervnculo"/>
                <w:noProof/>
                <w:lang w:val="es-MX"/>
              </w:rPr>
              <w:t>ARTESANÍAS</w:t>
            </w:r>
            <w:r w:rsidR="000016C2">
              <w:rPr>
                <w:noProof/>
                <w:webHidden/>
              </w:rPr>
              <w:tab/>
            </w:r>
            <w:r w:rsidR="000016C2">
              <w:rPr>
                <w:noProof/>
                <w:webHidden/>
              </w:rPr>
              <w:fldChar w:fldCharType="begin"/>
            </w:r>
            <w:r w:rsidR="000016C2">
              <w:rPr>
                <w:noProof/>
                <w:webHidden/>
              </w:rPr>
              <w:instrText xml:space="preserve"> PAGEREF _Toc14434875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6" w:history="1">
            <w:r w:rsidR="000016C2" w:rsidRPr="0072751A">
              <w:rPr>
                <w:rStyle w:val="Hipervnculo"/>
                <w:noProof/>
                <w:lang w:val="es-MX"/>
              </w:rPr>
              <w:t>SECTOR FORESTAL</w:t>
            </w:r>
            <w:r w:rsidR="000016C2">
              <w:rPr>
                <w:noProof/>
                <w:webHidden/>
              </w:rPr>
              <w:tab/>
            </w:r>
            <w:r w:rsidR="000016C2">
              <w:rPr>
                <w:noProof/>
                <w:webHidden/>
              </w:rPr>
              <w:fldChar w:fldCharType="begin"/>
            </w:r>
            <w:r w:rsidR="000016C2">
              <w:rPr>
                <w:noProof/>
                <w:webHidden/>
              </w:rPr>
              <w:instrText xml:space="preserve"> PAGEREF _Toc14434876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7" w:history="1">
            <w:r w:rsidR="000016C2" w:rsidRPr="0072751A">
              <w:rPr>
                <w:rStyle w:val="Hipervnculo"/>
                <w:noProof/>
                <w:lang w:val="es-MX"/>
              </w:rPr>
              <w:t>PRINCIPALES ESPECIES</w:t>
            </w:r>
            <w:r w:rsidR="000016C2">
              <w:rPr>
                <w:noProof/>
                <w:webHidden/>
              </w:rPr>
              <w:tab/>
            </w:r>
            <w:r w:rsidR="000016C2">
              <w:rPr>
                <w:noProof/>
                <w:webHidden/>
              </w:rPr>
              <w:fldChar w:fldCharType="begin"/>
            </w:r>
            <w:r w:rsidR="000016C2">
              <w:rPr>
                <w:noProof/>
                <w:webHidden/>
              </w:rPr>
              <w:instrText xml:space="preserve"> PAGEREF _Toc14434877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78" w:history="1">
            <w:r w:rsidR="000016C2" w:rsidRPr="0072751A">
              <w:rPr>
                <w:rStyle w:val="Hipervnculo"/>
                <w:noProof/>
                <w:lang w:val="es-MX"/>
              </w:rPr>
              <w:t>PROBLEMÁTICA</w:t>
            </w:r>
            <w:r w:rsidR="000016C2">
              <w:rPr>
                <w:noProof/>
                <w:webHidden/>
              </w:rPr>
              <w:tab/>
            </w:r>
            <w:r w:rsidR="000016C2">
              <w:rPr>
                <w:noProof/>
                <w:webHidden/>
              </w:rPr>
              <w:fldChar w:fldCharType="begin"/>
            </w:r>
            <w:r w:rsidR="000016C2">
              <w:rPr>
                <w:noProof/>
                <w:webHidden/>
              </w:rPr>
              <w:instrText xml:space="preserve"> PAGEREF _Toc14434878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79" w:history="1">
            <w:r w:rsidR="000016C2" w:rsidRPr="0072751A">
              <w:rPr>
                <w:rStyle w:val="Hipervnculo"/>
                <w:lang w:val="es-MX"/>
              </w:rPr>
              <w:t>DESARROLLO ECONÓMICO SOCIAL</w:t>
            </w:r>
            <w:r w:rsidR="000016C2">
              <w:rPr>
                <w:webHidden/>
              </w:rPr>
              <w:tab/>
            </w:r>
            <w:r w:rsidR="000016C2">
              <w:rPr>
                <w:webHidden/>
              </w:rPr>
              <w:fldChar w:fldCharType="begin"/>
            </w:r>
            <w:r w:rsidR="000016C2">
              <w:rPr>
                <w:webHidden/>
              </w:rPr>
              <w:instrText xml:space="preserve"> PAGEREF _Toc14434879 \h </w:instrText>
            </w:r>
            <w:r w:rsidR="000016C2">
              <w:rPr>
                <w:webHidden/>
              </w:rPr>
            </w:r>
            <w:r w:rsidR="000016C2">
              <w:rPr>
                <w:webHidden/>
              </w:rPr>
              <w:fldChar w:fldCharType="separate"/>
            </w:r>
            <w:r w:rsidR="000016C2">
              <w:rPr>
                <w:webHidden/>
              </w:rPr>
              <w:t>27</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880" w:history="1">
            <w:r w:rsidR="000016C2" w:rsidRPr="0072751A">
              <w:rPr>
                <w:rStyle w:val="Hipervnculo"/>
                <w:lang w:val="es-MX"/>
              </w:rPr>
              <w:t>COMUNICACIONES</w:t>
            </w:r>
            <w:r w:rsidR="000016C2">
              <w:rPr>
                <w:webHidden/>
              </w:rPr>
              <w:tab/>
            </w:r>
            <w:r w:rsidR="000016C2">
              <w:rPr>
                <w:webHidden/>
              </w:rPr>
              <w:fldChar w:fldCharType="begin"/>
            </w:r>
            <w:r w:rsidR="000016C2">
              <w:rPr>
                <w:webHidden/>
              </w:rPr>
              <w:instrText xml:space="preserve"> PAGEREF _Toc14434880 \h </w:instrText>
            </w:r>
            <w:r w:rsidR="000016C2">
              <w:rPr>
                <w:webHidden/>
              </w:rPr>
            </w:r>
            <w:r w:rsidR="000016C2">
              <w:rPr>
                <w:webHidden/>
              </w:rPr>
              <w:fldChar w:fldCharType="separate"/>
            </w:r>
            <w:r w:rsidR="000016C2">
              <w:rPr>
                <w:webHidden/>
              </w:rPr>
              <w:t>27</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81" w:history="1">
            <w:r w:rsidR="000016C2" w:rsidRPr="0072751A">
              <w:rPr>
                <w:rStyle w:val="Hipervnculo"/>
                <w:noProof/>
                <w:lang w:val="es-MX"/>
              </w:rPr>
              <w:t>RED CARRETERA</w:t>
            </w:r>
            <w:r w:rsidR="000016C2">
              <w:rPr>
                <w:noProof/>
                <w:webHidden/>
              </w:rPr>
              <w:tab/>
            </w:r>
            <w:r w:rsidR="000016C2">
              <w:rPr>
                <w:noProof/>
                <w:webHidden/>
              </w:rPr>
              <w:fldChar w:fldCharType="begin"/>
            </w:r>
            <w:r w:rsidR="000016C2">
              <w:rPr>
                <w:noProof/>
                <w:webHidden/>
              </w:rPr>
              <w:instrText xml:space="preserve"> PAGEREF _Toc14434881 \h </w:instrText>
            </w:r>
            <w:r w:rsidR="000016C2">
              <w:rPr>
                <w:noProof/>
                <w:webHidden/>
              </w:rPr>
            </w:r>
            <w:r w:rsidR="000016C2">
              <w:rPr>
                <w:noProof/>
                <w:webHidden/>
              </w:rPr>
              <w:fldChar w:fldCharType="separate"/>
            </w:r>
            <w:r w:rsidR="000016C2">
              <w:rPr>
                <w:noProof/>
                <w:webHidden/>
              </w:rPr>
              <w:t>27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2" w:history="1">
            <w:r w:rsidR="000016C2" w:rsidRPr="0072751A">
              <w:rPr>
                <w:rStyle w:val="Hipervnculo"/>
                <w:noProof/>
                <w:lang w:val="es-MX"/>
              </w:rPr>
              <w:t>INTERCONECTIVIDAD</w:t>
            </w:r>
            <w:r w:rsidR="000016C2">
              <w:rPr>
                <w:noProof/>
                <w:webHidden/>
              </w:rPr>
              <w:tab/>
            </w:r>
            <w:r w:rsidR="000016C2">
              <w:rPr>
                <w:noProof/>
                <w:webHidden/>
              </w:rPr>
              <w:fldChar w:fldCharType="begin"/>
            </w:r>
            <w:r w:rsidR="000016C2">
              <w:rPr>
                <w:noProof/>
                <w:webHidden/>
              </w:rPr>
              <w:instrText xml:space="preserve"> PAGEREF _Toc14434882 \h </w:instrText>
            </w:r>
            <w:r w:rsidR="000016C2">
              <w:rPr>
                <w:noProof/>
                <w:webHidden/>
              </w:rPr>
            </w:r>
            <w:r w:rsidR="000016C2">
              <w:rPr>
                <w:noProof/>
                <w:webHidden/>
              </w:rPr>
              <w:fldChar w:fldCharType="separate"/>
            </w:r>
            <w:r w:rsidR="000016C2">
              <w:rPr>
                <w:noProof/>
                <w:webHidden/>
              </w:rPr>
              <w:t>28</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3" w:history="1">
            <w:r w:rsidR="000016C2" w:rsidRPr="0072751A">
              <w:rPr>
                <w:rStyle w:val="Hipervnculo"/>
                <w:noProof/>
                <w:lang w:val="es-MX"/>
              </w:rPr>
              <w:t>TELECOMUNICACIONES</w:t>
            </w:r>
            <w:r w:rsidR="000016C2">
              <w:rPr>
                <w:noProof/>
                <w:webHidden/>
              </w:rPr>
              <w:tab/>
            </w:r>
            <w:r w:rsidR="000016C2">
              <w:rPr>
                <w:noProof/>
                <w:webHidden/>
              </w:rPr>
              <w:fldChar w:fldCharType="begin"/>
            </w:r>
            <w:r w:rsidR="000016C2">
              <w:rPr>
                <w:noProof/>
                <w:webHidden/>
              </w:rPr>
              <w:instrText xml:space="preserve"> PAGEREF _Toc14434883 \h </w:instrText>
            </w:r>
            <w:r w:rsidR="000016C2">
              <w:rPr>
                <w:noProof/>
                <w:webHidden/>
              </w:rPr>
            </w:r>
            <w:r w:rsidR="000016C2">
              <w:rPr>
                <w:noProof/>
                <w:webHidden/>
              </w:rPr>
              <w:fldChar w:fldCharType="separate"/>
            </w:r>
            <w:r w:rsidR="000016C2">
              <w:rPr>
                <w:noProof/>
                <w:webHidden/>
              </w:rPr>
              <w:t>28</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4" w:history="1">
            <w:r w:rsidR="000016C2" w:rsidRPr="0072751A">
              <w:rPr>
                <w:rStyle w:val="Hipervnculo"/>
                <w:noProof/>
                <w:lang w:val="es-MX"/>
              </w:rPr>
              <w:t>TRANSPORTES</w:t>
            </w:r>
            <w:r w:rsidR="000016C2">
              <w:rPr>
                <w:noProof/>
                <w:webHidden/>
              </w:rPr>
              <w:tab/>
            </w:r>
            <w:r w:rsidR="000016C2">
              <w:rPr>
                <w:noProof/>
                <w:webHidden/>
              </w:rPr>
              <w:fldChar w:fldCharType="begin"/>
            </w:r>
            <w:r w:rsidR="000016C2">
              <w:rPr>
                <w:noProof/>
                <w:webHidden/>
              </w:rPr>
              <w:instrText xml:space="preserve"> PAGEREF _Toc14434884 \h </w:instrText>
            </w:r>
            <w:r w:rsidR="000016C2">
              <w:rPr>
                <w:noProof/>
                <w:webHidden/>
              </w:rPr>
            </w:r>
            <w:r w:rsidR="000016C2">
              <w:rPr>
                <w:noProof/>
                <w:webHidden/>
              </w:rPr>
              <w:fldChar w:fldCharType="separate"/>
            </w:r>
            <w:r w:rsidR="000016C2">
              <w:rPr>
                <w:noProof/>
                <w:webHidden/>
              </w:rPr>
              <w:t>28</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85" w:history="1">
            <w:r w:rsidR="000016C2" w:rsidRPr="0072751A">
              <w:rPr>
                <w:rStyle w:val="Hipervnculo"/>
                <w:lang w:val="es-MX"/>
              </w:rPr>
              <w:t>GOBIERNO</w:t>
            </w:r>
            <w:r w:rsidR="000016C2">
              <w:rPr>
                <w:webHidden/>
              </w:rPr>
              <w:tab/>
            </w:r>
            <w:r w:rsidR="000016C2">
              <w:rPr>
                <w:webHidden/>
              </w:rPr>
              <w:fldChar w:fldCharType="begin"/>
            </w:r>
            <w:r w:rsidR="000016C2">
              <w:rPr>
                <w:webHidden/>
              </w:rPr>
              <w:instrText xml:space="preserve"> PAGEREF _Toc14434885 \h </w:instrText>
            </w:r>
            <w:r w:rsidR="000016C2">
              <w:rPr>
                <w:webHidden/>
              </w:rPr>
            </w:r>
            <w:r w:rsidR="000016C2">
              <w:rPr>
                <w:webHidden/>
              </w:rPr>
              <w:fldChar w:fldCharType="separate"/>
            </w:r>
            <w:r w:rsidR="000016C2">
              <w:rPr>
                <w:webHidden/>
              </w:rPr>
              <w:t>29</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86" w:history="1">
            <w:r w:rsidR="000016C2" w:rsidRPr="0072751A">
              <w:rPr>
                <w:rStyle w:val="Hipervnculo"/>
                <w:noProof/>
                <w:lang w:val="es-MX"/>
              </w:rPr>
              <w:t>ABASTECIMIENTO DE AGUA POTABLE Y SANEAMIENTO</w:t>
            </w:r>
            <w:r w:rsidR="000016C2">
              <w:rPr>
                <w:noProof/>
                <w:webHidden/>
              </w:rPr>
              <w:tab/>
            </w:r>
            <w:r w:rsidR="000016C2">
              <w:rPr>
                <w:noProof/>
                <w:webHidden/>
              </w:rPr>
              <w:fldChar w:fldCharType="begin"/>
            </w:r>
            <w:r w:rsidR="000016C2">
              <w:rPr>
                <w:noProof/>
                <w:webHidden/>
              </w:rPr>
              <w:instrText xml:space="preserve"> PAGEREF _Toc14434886 \h </w:instrText>
            </w:r>
            <w:r w:rsidR="000016C2">
              <w:rPr>
                <w:noProof/>
                <w:webHidden/>
              </w:rPr>
            </w:r>
            <w:r w:rsidR="000016C2">
              <w:rPr>
                <w:noProof/>
                <w:webHidden/>
              </w:rPr>
              <w:fldChar w:fldCharType="separate"/>
            </w:r>
            <w:r w:rsidR="000016C2">
              <w:rPr>
                <w:noProof/>
                <w:webHidden/>
              </w:rPr>
              <w:t>29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7" w:history="1">
            <w:r w:rsidR="000016C2" w:rsidRPr="0072751A">
              <w:rPr>
                <w:rStyle w:val="Hipervnculo"/>
                <w:noProof/>
                <w:lang w:val="es-MX"/>
              </w:rPr>
              <w:t>TRATAMIENTO DE RESIDUOS SÓLIDOS</w:t>
            </w:r>
            <w:r w:rsidR="000016C2">
              <w:rPr>
                <w:noProof/>
                <w:webHidden/>
              </w:rPr>
              <w:tab/>
            </w:r>
            <w:r w:rsidR="000016C2">
              <w:rPr>
                <w:noProof/>
                <w:webHidden/>
              </w:rPr>
              <w:fldChar w:fldCharType="begin"/>
            </w:r>
            <w:r w:rsidR="000016C2">
              <w:rPr>
                <w:noProof/>
                <w:webHidden/>
              </w:rPr>
              <w:instrText xml:space="preserve"> PAGEREF _Toc14434887 \h </w:instrText>
            </w:r>
            <w:r w:rsidR="000016C2">
              <w:rPr>
                <w:noProof/>
                <w:webHidden/>
              </w:rPr>
            </w:r>
            <w:r w:rsidR="000016C2">
              <w:rPr>
                <w:noProof/>
                <w:webHidden/>
              </w:rPr>
              <w:fldChar w:fldCharType="separate"/>
            </w:r>
            <w:r w:rsidR="000016C2">
              <w:rPr>
                <w:noProof/>
                <w:webHidden/>
              </w:rPr>
              <w:t>29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8" w:history="1">
            <w:r w:rsidR="000016C2" w:rsidRPr="0072751A">
              <w:rPr>
                <w:rStyle w:val="Hipervnculo"/>
                <w:noProof/>
                <w:lang w:val="es-MX"/>
              </w:rPr>
              <w:t>RECOLECCIÓN DE BASURA</w:t>
            </w:r>
            <w:r w:rsidR="000016C2">
              <w:rPr>
                <w:noProof/>
                <w:webHidden/>
              </w:rPr>
              <w:tab/>
            </w:r>
            <w:r w:rsidR="000016C2">
              <w:rPr>
                <w:noProof/>
                <w:webHidden/>
              </w:rPr>
              <w:fldChar w:fldCharType="begin"/>
            </w:r>
            <w:r w:rsidR="000016C2">
              <w:rPr>
                <w:noProof/>
                <w:webHidden/>
              </w:rPr>
              <w:instrText xml:space="preserve"> PAGEREF _Toc14434888 \h </w:instrText>
            </w:r>
            <w:r w:rsidR="000016C2">
              <w:rPr>
                <w:noProof/>
                <w:webHidden/>
              </w:rPr>
            </w:r>
            <w:r w:rsidR="000016C2">
              <w:rPr>
                <w:noProof/>
                <w:webHidden/>
              </w:rPr>
              <w:fldChar w:fldCharType="separate"/>
            </w:r>
            <w:r w:rsidR="000016C2">
              <w:rPr>
                <w:noProof/>
                <w:webHidden/>
              </w:rPr>
              <w:t>29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89" w:history="1">
            <w:r w:rsidR="000016C2" w:rsidRPr="0072751A">
              <w:rPr>
                <w:rStyle w:val="Hipervnculo"/>
                <w:noProof/>
                <w:lang w:val="es-MX"/>
              </w:rPr>
              <w:t>RASTROS</w:t>
            </w:r>
            <w:r w:rsidR="000016C2">
              <w:rPr>
                <w:noProof/>
                <w:webHidden/>
              </w:rPr>
              <w:tab/>
            </w:r>
            <w:r w:rsidR="000016C2">
              <w:rPr>
                <w:noProof/>
                <w:webHidden/>
              </w:rPr>
              <w:fldChar w:fldCharType="begin"/>
            </w:r>
            <w:r w:rsidR="000016C2">
              <w:rPr>
                <w:noProof/>
                <w:webHidden/>
              </w:rPr>
              <w:instrText xml:space="preserve"> PAGEREF _Toc14434889 \h </w:instrText>
            </w:r>
            <w:r w:rsidR="000016C2">
              <w:rPr>
                <w:noProof/>
                <w:webHidden/>
              </w:rPr>
            </w:r>
            <w:r w:rsidR="000016C2">
              <w:rPr>
                <w:noProof/>
                <w:webHidden/>
              </w:rPr>
              <w:fldChar w:fldCharType="separate"/>
            </w:r>
            <w:r w:rsidR="000016C2">
              <w:rPr>
                <w:noProof/>
                <w:webHidden/>
              </w:rPr>
              <w:t>30</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90" w:history="1">
            <w:r w:rsidR="000016C2" w:rsidRPr="0072751A">
              <w:rPr>
                <w:rStyle w:val="Hipervnculo"/>
                <w:noProof/>
                <w:lang w:val="es-MX"/>
              </w:rPr>
              <w:t>PANTEONES</w:t>
            </w:r>
            <w:r w:rsidR="000016C2">
              <w:rPr>
                <w:noProof/>
                <w:webHidden/>
              </w:rPr>
              <w:tab/>
            </w:r>
            <w:r w:rsidR="000016C2">
              <w:rPr>
                <w:noProof/>
                <w:webHidden/>
              </w:rPr>
              <w:fldChar w:fldCharType="begin"/>
            </w:r>
            <w:r w:rsidR="000016C2">
              <w:rPr>
                <w:noProof/>
                <w:webHidden/>
              </w:rPr>
              <w:instrText xml:space="preserve"> PAGEREF _Toc14434890 \h </w:instrText>
            </w:r>
            <w:r w:rsidR="000016C2">
              <w:rPr>
                <w:noProof/>
                <w:webHidden/>
              </w:rPr>
            </w:r>
            <w:r w:rsidR="000016C2">
              <w:rPr>
                <w:noProof/>
                <w:webHidden/>
              </w:rPr>
              <w:fldChar w:fldCharType="separate"/>
            </w:r>
            <w:r w:rsidR="000016C2">
              <w:rPr>
                <w:noProof/>
                <w:webHidden/>
              </w:rPr>
              <w:t>30</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91" w:history="1">
            <w:r w:rsidR="000016C2" w:rsidRPr="0072751A">
              <w:rPr>
                <w:rStyle w:val="Hipervnculo"/>
                <w:noProof/>
                <w:lang w:val="es-MX"/>
              </w:rPr>
              <w:t>VIVIENDA</w:t>
            </w:r>
            <w:r w:rsidR="000016C2">
              <w:rPr>
                <w:noProof/>
                <w:webHidden/>
              </w:rPr>
              <w:tab/>
            </w:r>
            <w:r w:rsidR="000016C2">
              <w:rPr>
                <w:noProof/>
                <w:webHidden/>
              </w:rPr>
              <w:fldChar w:fldCharType="begin"/>
            </w:r>
            <w:r w:rsidR="000016C2">
              <w:rPr>
                <w:noProof/>
                <w:webHidden/>
              </w:rPr>
              <w:instrText xml:space="preserve"> PAGEREF _Toc14434891 \h </w:instrText>
            </w:r>
            <w:r w:rsidR="000016C2">
              <w:rPr>
                <w:noProof/>
                <w:webHidden/>
              </w:rPr>
            </w:r>
            <w:r w:rsidR="000016C2">
              <w:rPr>
                <w:noProof/>
                <w:webHidden/>
              </w:rPr>
              <w:fldChar w:fldCharType="separate"/>
            </w:r>
            <w:r w:rsidR="000016C2">
              <w:rPr>
                <w:noProof/>
                <w:webHidden/>
              </w:rPr>
              <w:t>30</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92" w:history="1">
            <w:r w:rsidR="000016C2" w:rsidRPr="0072751A">
              <w:rPr>
                <w:rStyle w:val="Hipervnculo"/>
                <w:noProof/>
                <w:lang w:val="es-MX"/>
              </w:rPr>
              <w:t>SERVICIOS DE APOYO A LA ACTIVIDAD ECONÓMICA.</w:t>
            </w:r>
            <w:r w:rsidR="000016C2">
              <w:rPr>
                <w:noProof/>
                <w:webHidden/>
              </w:rPr>
              <w:tab/>
            </w:r>
            <w:r w:rsidR="000016C2">
              <w:rPr>
                <w:noProof/>
                <w:webHidden/>
              </w:rPr>
              <w:fldChar w:fldCharType="begin"/>
            </w:r>
            <w:r w:rsidR="000016C2">
              <w:rPr>
                <w:noProof/>
                <w:webHidden/>
              </w:rPr>
              <w:instrText xml:space="preserve"> PAGEREF _Toc14434892 \h </w:instrText>
            </w:r>
            <w:r w:rsidR="000016C2">
              <w:rPr>
                <w:noProof/>
                <w:webHidden/>
              </w:rPr>
            </w:r>
            <w:r w:rsidR="000016C2">
              <w:rPr>
                <w:noProof/>
                <w:webHidden/>
              </w:rPr>
              <w:fldChar w:fldCharType="separate"/>
            </w:r>
            <w:r w:rsidR="000016C2">
              <w:rPr>
                <w:noProof/>
                <w:webHidden/>
              </w:rPr>
              <w:t>31</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93" w:history="1">
            <w:r w:rsidR="000016C2" w:rsidRPr="0072751A">
              <w:rPr>
                <w:rStyle w:val="Hipervnculo"/>
                <w:lang w:val="es-MX"/>
              </w:rPr>
              <w:t>GOBIERNO Y ESTADO DE DERECHO</w:t>
            </w:r>
            <w:r w:rsidR="000016C2">
              <w:rPr>
                <w:webHidden/>
              </w:rPr>
              <w:tab/>
            </w:r>
            <w:r w:rsidR="000016C2">
              <w:rPr>
                <w:webHidden/>
              </w:rPr>
              <w:fldChar w:fldCharType="begin"/>
            </w:r>
            <w:r w:rsidR="000016C2">
              <w:rPr>
                <w:webHidden/>
              </w:rPr>
              <w:instrText xml:space="preserve"> PAGEREF _Toc14434893 \h </w:instrText>
            </w:r>
            <w:r w:rsidR="000016C2">
              <w:rPr>
                <w:webHidden/>
              </w:rPr>
            </w:r>
            <w:r w:rsidR="000016C2">
              <w:rPr>
                <w:webHidden/>
              </w:rPr>
              <w:fldChar w:fldCharType="separate"/>
            </w:r>
            <w:r w:rsidR="000016C2">
              <w:rPr>
                <w:webHidden/>
              </w:rPr>
              <w:t>31</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894" w:history="1">
            <w:r w:rsidR="000016C2" w:rsidRPr="0072751A">
              <w:rPr>
                <w:rStyle w:val="Hipervnculo"/>
                <w:lang w:val="es-MX"/>
              </w:rPr>
              <w:t>FUNCIONAMIENTO DEL GOBIERNO MUNICIPAL</w:t>
            </w:r>
            <w:r w:rsidR="000016C2">
              <w:rPr>
                <w:webHidden/>
              </w:rPr>
              <w:tab/>
            </w:r>
            <w:r w:rsidR="000016C2">
              <w:rPr>
                <w:webHidden/>
              </w:rPr>
              <w:fldChar w:fldCharType="begin"/>
            </w:r>
            <w:r w:rsidR="000016C2">
              <w:rPr>
                <w:webHidden/>
              </w:rPr>
              <w:instrText xml:space="preserve"> PAGEREF _Toc14434894 \h </w:instrText>
            </w:r>
            <w:r w:rsidR="000016C2">
              <w:rPr>
                <w:webHidden/>
              </w:rPr>
            </w:r>
            <w:r w:rsidR="000016C2">
              <w:rPr>
                <w:webHidden/>
              </w:rPr>
              <w:fldChar w:fldCharType="separate"/>
            </w:r>
            <w:r w:rsidR="000016C2">
              <w:rPr>
                <w:webHidden/>
              </w:rPr>
              <w:t>31</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95" w:history="1">
            <w:r w:rsidR="000016C2" w:rsidRPr="0072751A">
              <w:rPr>
                <w:rStyle w:val="Hipervnculo"/>
                <w:noProof/>
                <w:lang w:val="es-MX"/>
              </w:rPr>
              <w:t>ESTRUCTURA ADMINISTRATIVA</w:t>
            </w:r>
            <w:r w:rsidR="000016C2">
              <w:rPr>
                <w:noProof/>
                <w:webHidden/>
              </w:rPr>
              <w:tab/>
            </w:r>
            <w:r w:rsidR="000016C2">
              <w:rPr>
                <w:noProof/>
                <w:webHidden/>
              </w:rPr>
              <w:fldChar w:fldCharType="begin"/>
            </w:r>
            <w:r w:rsidR="000016C2">
              <w:rPr>
                <w:noProof/>
                <w:webHidden/>
              </w:rPr>
              <w:instrText xml:space="preserve"> PAGEREF _Toc14434895 \h </w:instrText>
            </w:r>
            <w:r w:rsidR="000016C2">
              <w:rPr>
                <w:noProof/>
                <w:webHidden/>
              </w:rPr>
            </w:r>
            <w:r w:rsidR="000016C2">
              <w:rPr>
                <w:noProof/>
                <w:webHidden/>
              </w:rPr>
              <w:fldChar w:fldCharType="separate"/>
            </w:r>
            <w:r w:rsidR="000016C2">
              <w:rPr>
                <w:noProof/>
                <w:webHidden/>
              </w:rPr>
              <w:t>31</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96" w:history="1">
            <w:r w:rsidR="000016C2" w:rsidRPr="0072751A">
              <w:rPr>
                <w:rStyle w:val="Hipervnculo"/>
                <w:lang w:val="es-MX"/>
              </w:rPr>
              <w:t>ORGANIGRAMA MUNICIPAL</w:t>
            </w:r>
            <w:r w:rsidR="000016C2">
              <w:rPr>
                <w:webHidden/>
              </w:rPr>
              <w:tab/>
            </w:r>
            <w:r w:rsidR="000016C2">
              <w:rPr>
                <w:webHidden/>
              </w:rPr>
              <w:fldChar w:fldCharType="begin"/>
            </w:r>
            <w:r w:rsidR="000016C2">
              <w:rPr>
                <w:webHidden/>
              </w:rPr>
              <w:instrText xml:space="preserve"> PAGEREF _Toc14434896 \h </w:instrText>
            </w:r>
            <w:r w:rsidR="000016C2">
              <w:rPr>
                <w:webHidden/>
              </w:rPr>
            </w:r>
            <w:r w:rsidR="000016C2">
              <w:rPr>
                <w:webHidden/>
              </w:rPr>
              <w:fldChar w:fldCharType="separate"/>
            </w:r>
            <w:r w:rsidR="000016C2">
              <w:rPr>
                <w:webHidden/>
              </w:rPr>
              <w:t>32</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897" w:history="1">
            <w:r w:rsidR="000016C2" w:rsidRPr="0072751A">
              <w:rPr>
                <w:rStyle w:val="Hipervnculo"/>
                <w:noProof/>
                <w:lang w:val="es-MX"/>
              </w:rPr>
              <w:t>ESTADO DE LA PLANEACIÓN MUNICIPAL</w:t>
            </w:r>
            <w:r w:rsidR="000016C2">
              <w:rPr>
                <w:noProof/>
                <w:webHidden/>
              </w:rPr>
              <w:tab/>
            </w:r>
            <w:r w:rsidR="000016C2">
              <w:rPr>
                <w:noProof/>
                <w:webHidden/>
              </w:rPr>
              <w:fldChar w:fldCharType="begin"/>
            </w:r>
            <w:r w:rsidR="000016C2">
              <w:rPr>
                <w:noProof/>
                <w:webHidden/>
              </w:rPr>
              <w:instrText xml:space="preserve"> PAGEREF _Toc14434897 \h </w:instrText>
            </w:r>
            <w:r w:rsidR="000016C2">
              <w:rPr>
                <w:noProof/>
                <w:webHidden/>
              </w:rPr>
            </w:r>
            <w:r w:rsidR="000016C2">
              <w:rPr>
                <w:noProof/>
                <w:webHidden/>
              </w:rPr>
              <w:fldChar w:fldCharType="separate"/>
            </w:r>
            <w:r w:rsidR="000016C2">
              <w:rPr>
                <w:noProof/>
                <w:webHidden/>
              </w:rPr>
              <w:t>33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898" w:history="1">
            <w:r w:rsidR="000016C2" w:rsidRPr="0072751A">
              <w:rPr>
                <w:rStyle w:val="Hipervnculo"/>
                <w:noProof/>
                <w:lang w:val="es-MX"/>
              </w:rPr>
              <w:t>LA PARTICIPACIÓN SOCIAL EN EL MUNICIPIO</w:t>
            </w:r>
            <w:r w:rsidR="000016C2">
              <w:rPr>
                <w:noProof/>
                <w:webHidden/>
              </w:rPr>
              <w:tab/>
            </w:r>
            <w:r w:rsidR="000016C2">
              <w:rPr>
                <w:noProof/>
                <w:webHidden/>
              </w:rPr>
              <w:fldChar w:fldCharType="begin"/>
            </w:r>
            <w:r w:rsidR="000016C2">
              <w:rPr>
                <w:noProof/>
                <w:webHidden/>
              </w:rPr>
              <w:instrText xml:space="preserve"> PAGEREF _Toc14434898 \h </w:instrText>
            </w:r>
            <w:r w:rsidR="000016C2">
              <w:rPr>
                <w:noProof/>
                <w:webHidden/>
              </w:rPr>
            </w:r>
            <w:r w:rsidR="000016C2">
              <w:rPr>
                <w:noProof/>
                <w:webHidden/>
              </w:rPr>
              <w:fldChar w:fldCharType="separate"/>
            </w:r>
            <w:r w:rsidR="000016C2">
              <w:rPr>
                <w:noProof/>
                <w:webHidden/>
              </w:rPr>
              <w:t>34</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899" w:history="1">
            <w:r w:rsidR="000016C2" w:rsidRPr="0072751A">
              <w:rPr>
                <w:rStyle w:val="Hipervnculo"/>
                <w:lang w:val="es-MX"/>
              </w:rPr>
              <w:t>LA HACIENDA PÚBLICA MUNICIPAL</w:t>
            </w:r>
            <w:r w:rsidR="000016C2">
              <w:rPr>
                <w:webHidden/>
              </w:rPr>
              <w:tab/>
            </w:r>
            <w:r w:rsidR="000016C2">
              <w:rPr>
                <w:webHidden/>
              </w:rPr>
              <w:fldChar w:fldCharType="begin"/>
            </w:r>
            <w:r w:rsidR="000016C2">
              <w:rPr>
                <w:webHidden/>
              </w:rPr>
              <w:instrText xml:space="preserve"> PAGEREF _Toc14434899 \h </w:instrText>
            </w:r>
            <w:r w:rsidR="000016C2">
              <w:rPr>
                <w:webHidden/>
              </w:rPr>
            </w:r>
            <w:r w:rsidR="000016C2">
              <w:rPr>
                <w:webHidden/>
              </w:rPr>
              <w:fldChar w:fldCharType="separate"/>
            </w:r>
            <w:r w:rsidR="000016C2">
              <w:rPr>
                <w:webHidden/>
              </w:rPr>
              <w:t>34</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00" w:history="1">
            <w:r w:rsidR="000016C2" w:rsidRPr="0072751A">
              <w:rPr>
                <w:rStyle w:val="Hipervnculo"/>
                <w:noProof/>
                <w:lang w:val="es-MX"/>
              </w:rPr>
              <w:t>INGRESOS</w:t>
            </w:r>
            <w:r w:rsidR="000016C2">
              <w:rPr>
                <w:noProof/>
                <w:webHidden/>
              </w:rPr>
              <w:tab/>
            </w:r>
            <w:r w:rsidR="000016C2">
              <w:rPr>
                <w:noProof/>
                <w:webHidden/>
              </w:rPr>
              <w:fldChar w:fldCharType="begin"/>
            </w:r>
            <w:r w:rsidR="000016C2">
              <w:rPr>
                <w:noProof/>
                <w:webHidden/>
              </w:rPr>
              <w:instrText xml:space="preserve"> PAGEREF _Toc14434900 \h </w:instrText>
            </w:r>
            <w:r w:rsidR="000016C2">
              <w:rPr>
                <w:noProof/>
                <w:webHidden/>
              </w:rPr>
            </w:r>
            <w:r w:rsidR="000016C2">
              <w:rPr>
                <w:noProof/>
                <w:webHidden/>
              </w:rPr>
              <w:fldChar w:fldCharType="separate"/>
            </w:r>
            <w:r w:rsidR="000016C2">
              <w:rPr>
                <w:noProof/>
                <w:webHidden/>
              </w:rPr>
              <w:t>34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1" w:history="1">
            <w:r w:rsidR="000016C2" w:rsidRPr="0072751A">
              <w:rPr>
                <w:rStyle w:val="Hipervnculo"/>
                <w:noProof/>
                <w:lang w:val="es-MX"/>
              </w:rPr>
              <w:t>EGRESOS</w:t>
            </w:r>
            <w:r w:rsidR="000016C2">
              <w:rPr>
                <w:noProof/>
                <w:webHidden/>
              </w:rPr>
              <w:tab/>
            </w:r>
            <w:r w:rsidR="000016C2">
              <w:rPr>
                <w:noProof/>
                <w:webHidden/>
              </w:rPr>
              <w:fldChar w:fldCharType="begin"/>
            </w:r>
            <w:r w:rsidR="000016C2">
              <w:rPr>
                <w:noProof/>
                <w:webHidden/>
              </w:rPr>
              <w:instrText xml:space="preserve"> PAGEREF _Toc14434901 \h </w:instrText>
            </w:r>
            <w:r w:rsidR="000016C2">
              <w:rPr>
                <w:noProof/>
                <w:webHidden/>
              </w:rPr>
            </w:r>
            <w:r w:rsidR="000016C2">
              <w:rPr>
                <w:noProof/>
                <w:webHidden/>
              </w:rPr>
              <w:fldChar w:fldCharType="separate"/>
            </w:r>
            <w:r w:rsidR="000016C2">
              <w:rPr>
                <w:noProof/>
                <w:webHidden/>
              </w:rPr>
              <w:t>35</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02" w:history="1">
            <w:r w:rsidR="000016C2" w:rsidRPr="0072751A">
              <w:rPr>
                <w:rStyle w:val="Hipervnculo"/>
                <w:lang w:val="es-MX"/>
              </w:rPr>
              <w:t>POTENCIALIDADES</w:t>
            </w:r>
            <w:r w:rsidR="000016C2">
              <w:rPr>
                <w:webHidden/>
              </w:rPr>
              <w:tab/>
            </w:r>
            <w:r w:rsidR="000016C2">
              <w:rPr>
                <w:webHidden/>
              </w:rPr>
              <w:fldChar w:fldCharType="begin"/>
            </w:r>
            <w:r w:rsidR="000016C2">
              <w:rPr>
                <w:webHidden/>
              </w:rPr>
              <w:instrText xml:space="preserve"> PAGEREF _Toc14434902 \h </w:instrText>
            </w:r>
            <w:r w:rsidR="000016C2">
              <w:rPr>
                <w:webHidden/>
              </w:rPr>
            </w:r>
            <w:r w:rsidR="000016C2">
              <w:rPr>
                <w:webHidden/>
              </w:rPr>
              <w:fldChar w:fldCharType="separate"/>
            </w:r>
            <w:r w:rsidR="000016C2">
              <w:rPr>
                <w:webHidden/>
              </w:rPr>
              <w:t>36</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03" w:history="1">
            <w:r w:rsidR="000016C2" w:rsidRPr="0072751A">
              <w:rPr>
                <w:rStyle w:val="Hipervnculo"/>
                <w:noProof/>
                <w:lang w:val="es-MX"/>
              </w:rPr>
              <w:t>RECURSOS NATURALES</w:t>
            </w:r>
            <w:r w:rsidR="000016C2">
              <w:rPr>
                <w:noProof/>
                <w:webHidden/>
              </w:rPr>
              <w:tab/>
            </w:r>
            <w:r w:rsidR="000016C2">
              <w:rPr>
                <w:noProof/>
                <w:webHidden/>
              </w:rPr>
              <w:fldChar w:fldCharType="begin"/>
            </w:r>
            <w:r w:rsidR="000016C2">
              <w:rPr>
                <w:noProof/>
                <w:webHidden/>
              </w:rPr>
              <w:instrText xml:space="preserve"> PAGEREF _Toc14434903 \h </w:instrText>
            </w:r>
            <w:r w:rsidR="000016C2">
              <w:rPr>
                <w:noProof/>
                <w:webHidden/>
              </w:rPr>
            </w:r>
            <w:r w:rsidR="000016C2">
              <w:rPr>
                <w:noProof/>
                <w:webHidden/>
              </w:rPr>
              <w:fldChar w:fldCharType="separate"/>
            </w:r>
            <w:r w:rsidR="000016C2">
              <w:rPr>
                <w:noProof/>
                <w:webHidden/>
              </w:rPr>
              <w:t>36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4" w:history="1">
            <w:r w:rsidR="000016C2" w:rsidRPr="0072751A">
              <w:rPr>
                <w:rStyle w:val="Hipervnculo"/>
                <w:noProof/>
                <w:lang w:val="es-MX"/>
              </w:rPr>
              <w:t>TURÍSTICO</w:t>
            </w:r>
            <w:r w:rsidR="000016C2">
              <w:rPr>
                <w:noProof/>
                <w:webHidden/>
              </w:rPr>
              <w:tab/>
            </w:r>
            <w:r w:rsidR="000016C2">
              <w:rPr>
                <w:noProof/>
                <w:webHidden/>
              </w:rPr>
              <w:fldChar w:fldCharType="begin"/>
            </w:r>
            <w:r w:rsidR="000016C2">
              <w:rPr>
                <w:noProof/>
                <w:webHidden/>
              </w:rPr>
              <w:instrText xml:space="preserve"> PAGEREF _Toc14434904 \h </w:instrText>
            </w:r>
            <w:r w:rsidR="000016C2">
              <w:rPr>
                <w:noProof/>
                <w:webHidden/>
              </w:rPr>
            </w:r>
            <w:r w:rsidR="000016C2">
              <w:rPr>
                <w:noProof/>
                <w:webHidden/>
              </w:rPr>
              <w:fldChar w:fldCharType="separate"/>
            </w:r>
            <w:r w:rsidR="000016C2">
              <w:rPr>
                <w:noProof/>
                <w:webHidden/>
              </w:rPr>
              <w:t>36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5" w:history="1">
            <w:r w:rsidR="000016C2" w:rsidRPr="0072751A">
              <w:rPr>
                <w:rStyle w:val="Hipervnculo"/>
                <w:noProof/>
              </w:rPr>
              <w:t>OROHIDROGRAFIA:</w:t>
            </w:r>
            <w:r w:rsidR="000016C2">
              <w:rPr>
                <w:noProof/>
                <w:webHidden/>
              </w:rPr>
              <w:tab/>
            </w:r>
            <w:r w:rsidR="000016C2">
              <w:rPr>
                <w:noProof/>
                <w:webHidden/>
              </w:rPr>
              <w:fldChar w:fldCharType="begin"/>
            </w:r>
            <w:r w:rsidR="000016C2">
              <w:rPr>
                <w:noProof/>
                <w:webHidden/>
              </w:rPr>
              <w:instrText xml:space="preserve"> PAGEREF _Toc14434905 \h </w:instrText>
            </w:r>
            <w:r w:rsidR="000016C2">
              <w:rPr>
                <w:noProof/>
                <w:webHidden/>
              </w:rPr>
            </w:r>
            <w:r w:rsidR="000016C2">
              <w:rPr>
                <w:noProof/>
                <w:webHidden/>
              </w:rPr>
              <w:fldChar w:fldCharType="separate"/>
            </w:r>
            <w:r w:rsidR="000016C2">
              <w:rPr>
                <w:noProof/>
                <w:webHidden/>
              </w:rPr>
              <w:t>37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6" w:history="1">
            <w:r w:rsidR="000016C2" w:rsidRPr="0072751A">
              <w:rPr>
                <w:rStyle w:val="Hipervnculo"/>
                <w:noProof/>
                <w:lang w:val="es-MX"/>
              </w:rPr>
              <w:t>CLIMATOLÓGICO</w:t>
            </w:r>
            <w:r w:rsidR="000016C2">
              <w:rPr>
                <w:noProof/>
                <w:webHidden/>
              </w:rPr>
              <w:tab/>
            </w:r>
            <w:r w:rsidR="000016C2">
              <w:rPr>
                <w:noProof/>
                <w:webHidden/>
              </w:rPr>
              <w:fldChar w:fldCharType="begin"/>
            </w:r>
            <w:r w:rsidR="000016C2">
              <w:rPr>
                <w:noProof/>
                <w:webHidden/>
              </w:rPr>
              <w:instrText xml:space="preserve"> PAGEREF _Toc14434906 \h </w:instrText>
            </w:r>
            <w:r w:rsidR="000016C2">
              <w:rPr>
                <w:noProof/>
                <w:webHidden/>
              </w:rPr>
            </w:r>
            <w:r w:rsidR="000016C2">
              <w:rPr>
                <w:noProof/>
                <w:webHidden/>
              </w:rPr>
              <w:fldChar w:fldCharType="separate"/>
            </w:r>
            <w:r w:rsidR="000016C2">
              <w:rPr>
                <w:noProof/>
                <w:webHidden/>
              </w:rPr>
              <w:t>37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7" w:history="1">
            <w:r w:rsidR="000016C2" w:rsidRPr="0072751A">
              <w:rPr>
                <w:rStyle w:val="Hipervnculo"/>
                <w:noProof/>
              </w:rPr>
              <w:t>ARTESANAL</w:t>
            </w:r>
            <w:r w:rsidR="000016C2">
              <w:rPr>
                <w:noProof/>
                <w:webHidden/>
              </w:rPr>
              <w:tab/>
            </w:r>
            <w:r w:rsidR="000016C2">
              <w:rPr>
                <w:noProof/>
                <w:webHidden/>
              </w:rPr>
              <w:fldChar w:fldCharType="begin"/>
            </w:r>
            <w:r w:rsidR="000016C2">
              <w:rPr>
                <w:noProof/>
                <w:webHidden/>
              </w:rPr>
              <w:instrText xml:space="preserve"> PAGEREF _Toc14434907 \h </w:instrText>
            </w:r>
            <w:r w:rsidR="000016C2">
              <w:rPr>
                <w:noProof/>
                <w:webHidden/>
              </w:rPr>
            </w:r>
            <w:r w:rsidR="000016C2">
              <w:rPr>
                <w:noProof/>
                <w:webHidden/>
              </w:rPr>
              <w:fldChar w:fldCharType="separate"/>
            </w:r>
            <w:r w:rsidR="000016C2">
              <w:rPr>
                <w:noProof/>
                <w:webHidden/>
              </w:rPr>
              <w:t>37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08" w:history="1">
            <w:r w:rsidR="000016C2" w:rsidRPr="0072751A">
              <w:rPr>
                <w:rStyle w:val="Hipervnculo"/>
                <w:noProof/>
                <w:lang w:val="es-MX"/>
              </w:rPr>
              <w:t>GANADERÍA</w:t>
            </w:r>
            <w:r w:rsidR="000016C2">
              <w:rPr>
                <w:noProof/>
                <w:webHidden/>
              </w:rPr>
              <w:tab/>
            </w:r>
            <w:r w:rsidR="000016C2">
              <w:rPr>
                <w:noProof/>
                <w:webHidden/>
              </w:rPr>
              <w:fldChar w:fldCharType="begin"/>
            </w:r>
            <w:r w:rsidR="000016C2">
              <w:rPr>
                <w:noProof/>
                <w:webHidden/>
              </w:rPr>
              <w:instrText xml:space="preserve"> PAGEREF _Toc14434908 \h </w:instrText>
            </w:r>
            <w:r w:rsidR="000016C2">
              <w:rPr>
                <w:noProof/>
                <w:webHidden/>
              </w:rPr>
            </w:r>
            <w:r w:rsidR="000016C2">
              <w:rPr>
                <w:noProof/>
                <w:webHidden/>
              </w:rPr>
              <w:fldChar w:fldCharType="separate"/>
            </w:r>
            <w:r w:rsidR="000016C2">
              <w:rPr>
                <w:noProof/>
                <w:webHidden/>
              </w:rPr>
              <w:t>38</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09" w:history="1">
            <w:r w:rsidR="000016C2" w:rsidRPr="0072751A">
              <w:rPr>
                <w:rStyle w:val="Hipervnculo"/>
                <w:lang w:val="es-MX"/>
              </w:rPr>
              <w:t>DIAGRAMA CAUSA – EFECTO</w:t>
            </w:r>
            <w:r w:rsidR="000016C2">
              <w:rPr>
                <w:webHidden/>
              </w:rPr>
              <w:tab/>
            </w:r>
            <w:r w:rsidR="000016C2">
              <w:rPr>
                <w:webHidden/>
              </w:rPr>
              <w:fldChar w:fldCharType="begin"/>
            </w:r>
            <w:r w:rsidR="000016C2">
              <w:rPr>
                <w:webHidden/>
              </w:rPr>
              <w:instrText xml:space="preserve"> PAGEREF _Toc14434909 \h </w:instrText>
            </w:r>
            <w:r w:rsidR="000016C2">
              <w:rPr>
                <w:webHidden/>
              </w:rPr>
            </w:r>
            <w:r w:rsidR="000016C2">
              <w:rPr>
                <w:webHidden/>
              </w:rPr>
              <w:fldChar w:fldCharType="separate"/>
            </w:r>
            <w:r w:rsidR="000016C2">
              <w:rPr>
                <w:webHidden/>
              </w:rPr>
              <w:t>38</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910" w:history="1">
            <w:r w:rsidR="000016C2" w:rsidRPr="0072751A">
              <w:rPr>
                <w:rStyle w:val="Hipervnculo"/>
                <w:lang w:val="es-MX"/>
              </w:rPr>
              <w:t>A</w:t>
            </w:r>
            <w:r w:rsidR="000016C2" w:rsidRPr="0072751A">
              <w:rPr>
                <w:rStyle w:val="Hipervnculo"/>
                <w:spacing w:val="1"/>
                <w:lang w:val="es-MX"/>
              </w:rPr>
              <w:t>ná</w:t>
            </w:r>
            <w:r w:rsidR="000016C2" w:rsidRPr="0072751A">
              <w:rPr>
                <w:rStyle w:val="Hipervnculo"/>
                <w:lang w:val="es-MX"/>
              </w:rPr>
              <w:t>l</w:t>
            </w:r>
            <w:r w:rsidR="000016C2" w:rsidRPr="0072751A">
              <w:rPr>
                <w:rStyle w:val="Hipervnculo"/>
                <w:spacing w:val="-2"/>
                <w:lang w:val="es-MX"/>
              </w:rPr>
              <w:t>i</w:t>
            </w:r>
            <w:r w:rsidR="000016C2" w:rsidRPr="0072751A">
              <w:rPr>
                <w:rStyle w:val="Hipervnculo"/>
                <w:spacing w:val="1"/>
                <w:lang w:val="es-MX"/>
              </w:rPr>
              <w:t>s</w:t>
            </w:r>
            <w:r w:rsidR="000016C2" w:rsidRPr="0072751A">
              <w:rPr>
                <w:rStyle w:val="Hipervnculo"/>
                <w:spacing w:val="-2"/>
                <w:lang w:val="es-MX"/>
              </w:rPr>
              <w:t>i</w:t>
            </w:r>
            <w:r w:rsidR="000016C2" w:rsidRPr="0072751A">
              <w:rPr>
                <w:rStyle w:val="Hipervnculo"/>
                <w:lang w:val="es-MX"/>
              </w:rPr>
              <w:t>s</w:t>
            </w:r>
            <w:r w:rsidR="000016C2" w:rsidRPr="0072751A">
              <w:rPr>
                <w:rStyle w:val="Hipervnculo"/>
                <w:spacing w:val="1"/>
                <w:lang w:val="es-MX"/>
              </w:rPr>
              <w:t xml:space="preserve"> </w:t>
            </w:r>
            <w:r w:rsidR="000016C2" w:rsidRPr="0072751A">
              <w:rPr>
                <w:rStyle w:val="Hipervnculo"/>
                <w:lang w:val="es-MX"/>
              </w:rPr>
              <w:t>de</w:t>
            </w:r>
            <w:r w:rsidR="000016C2" w:rsidRPr="0072751A">
              <w:rPr>
                <w:rStyle w:val="Hipervnculo"/>
                <w:spacing w:val="-2"/>
                <w:lang w:val="es-MX"/>
              </w:rPr>
              <w:t xml:space="preserve"> </w:t>
            </w:r>
            <w:r w:rsidR="000016C2" w:rsidRPr="0072751A">
              <w:rPr>
                <w:rStyle w:val="Hipervnculo"/>
                <w:lang w:val="es-MX"/>
              </w:rPr>
              <w:t>la P</w:t>
            </w:r>
            <w:r w:rsidR="000016C2" w:rsidRPr="0072751A">
              <w:rPr>
                <w:rStyle w:val="Hipervnculo"/>
                <w:spacing w:val="-2"/>
                <w:lang w:val="es-MX"/>
              </w:rPr>
              <w:t>r</w:t>
            </w:r>
            <w:r w:rsidR="000016C2" w:rsidRPr="0072751A">
              <w:rPr>
                <w:rStyle w:val="Hipervnculo"/>
                <w:spacing w:val="1"/>
                <w:lang w:val="es-MX"/>
              </w:rPr>
              <w:t>o</w:t>
            </w:r>
            <w:r w:rsidR="000016C2" w:rsidRPr="0072751A">
              <w:rPr>
                <w:rStyle w:val="Hipervnculo"/>
                <w:spacing w:val="-3"/>
                <w:lang w:val="es-MX"/>
              </w:rPr>
              <w:t>b</w:t>
            </w:r>
            <w:r w:rsidR="000016C2" w:rsidRPr="0072751A">
              <w:rPr>
                <w:rStyle w:val="Hipervnculo"/>
                <w:lang w:val="es-MX"/>
              </w:rPr>
              <w:t>lem</w:t>
            </w:r>
            <w:r w:rsidR="000016C2" w:rsidRPr="0072751A">
              <w:rPr>
                <w:rStyle w:val="Hipervnculo"/>
                <w:spacing w:val="1"/>
                <w:lang w:val="es-MX"/>
              </w:rPr>
              <w:t>á</w:t>
            </w:r>
            <w:r w:rsidR="000016C2" w:rsidRPr="0072751A">
              <w:rPr>
                <w:rStyle w:val="Hipervnculo"/>
                <w:spacing w:val="-2"/>
                <w:lang w:val="es-MX"/>
              </w:rPr>
              <w:t>t</w:t>
            </w:r>
            <w:r w:rsidR="000016C2" w:rsidRPr="0072751A">
              <w:rPr>
                <w:rStyle w:val="Hipervnculo"/>
                <w:lang w:val="es-MX"/>
              </w:rPr>
              <w:t>ica M</w:t>
            </w:r>
            <w:r w:rsidR="000016C2" w:rsidRPr="0072751A">
              <w:rPr>
                <w:rStyle w:val="Hipervnculo"/>
                <w:spacing w:val="-2"/>
                <w:lang w:val="es-MX"/>
              </w:rPr>
              <w:t>u</w:t>
            </w:r>
            <w:r w:rsidR="000016C2" w:rsidRPr="0072751A">
              <w:rPr>
                <w:rStyle w:val="Hipervnculo"/>
                <w:spacing w:val="1"/>
                <w:lang w:val="es-MX"/>
              </w:rPr>
              <w:t>ni</w:t>
            </w:r>
            <w:r w:rsidR="000016C2" w:rsidRPr="0072751A">
              <w:rPr>
                <w:rStyle w:val="Hipervnculo"/>
                <w:spacing w:val="-2"/>
                <w:lang w:val="es-MX"/>
              </w:rPr>
              <w:t>c</w:t>
            </w:r>
            <w:r w:rsidR="000016C2" w:rsidRPr="0072751A">
              <w:rPr>
                <w:rStyle w:val="Hipervnculo"/>
                <w:lang w:val="es-MX"/>
              </w:rPr>
              <w:t>i</w:t>
            </w:r>
            <w:r w:rsidR="000016C2" w:rsidRPr="0072751A">
              <w:rPr>
                <w:rStyle w:val="Hipervnculo"/>
                <w:spacing w:val="-2"/>
                <w:lang w:val="es-MX"/>
              </w:rPr>
              <w:t>p</w:t>
            </w:r>
            <w:r w:rsidR="000016C2" w:rsidRPr="0072751A">
              <w:rPr>
                <w:rStyle w:val="Hipervnculo"/>
                <w:spacing w:val="1"/>
                <w:lang w:val="es-MX"/>
              </w:rPr>
              <w:t>al</w:t>
            </w:r>
            <w:r w:rsidR="000016C2">
              <w:rPr>
                <w:webHidden/>
              </w:rPr>
              <w:tab/>
            </w:r>
            <w:r w:rsidR="000016C2">
              <w:rPr>
                <w:webHidden/>
              </w:rPr>
              <w:fldChar w:fldCharType="begin"/>
            </w:r>
            <w:r w:rsidR="000016C2">
              <w:rPr>
                <w:webHidden/>
              </w:rPr>
              <w:instrText xml:space="preserve"> PAGEREF _Toc14434910 \h </w:instrText>
            </w:r>
            <w:r w:rsidR="000016C2">
              <w:rPr>
                <w:webHidden/>
              </w:rPr>
            </w:r>
            <w:r w:rsidR="000016C2">
              <w:rPr>
                <w:webHidden/>
              </w:rPr>
              <w:fldChar w:fldCharType="separate"/>
            </w:r>
            <w:r w:rsidR="000016C2">
              <w:rPr>
                <w:webHidden/>
              </w:rPr>
              <w:t>38</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11" w:history="1">
            <w:r w:rsidR="000016C2" w:rsidRPr="0072751A">
              <w:rPr>
                <w:rStyle w:val="Hipervnculo"/>
                <w:noProof/>
              </w:rPr>
              <w:t>PROBLEMAS ESTRATÉGICOS</w:t>
            </w:r>
            <w:r w:rsidR="000016C2">
              <w:rPr>
                <w:noProof/>
                <w:webHidden/>
              </w:rPr>
              <w:tab/>
            </w:r>
            <w:r w:rsidR="000016C2">
              <w:rPr>
                <w:noProof/>
                <w:webHidden/>
              </w:rPr>
              <w:fldChar w:fldCharType="begin"/>
            </w:r>
            <w:r w:rsidR="000016C2">
              <w:rPr>
                <w:noProof/>
                <w:webHidden/>
              </w:rPr>
              <w:instrText xml:space="preserve"> PAGEREF _Toc14434911 \h </w:instrText>
            </w:r>
            <w:r w:rsidR="000016C2">
              <w:rPr>
                <w:noProof/>
                <w:webHidden/>
              </w:rPr>
            </w:r>
            <w:r w:rsidR="000016C2">
              <w:rPr>
                <w:noProof/>
                <w:webHidden/>
              </w:rPr>
              <w:fldChar w:fldCharType="separate"/>
            </w:r>
            <w:r w:rsidR="000016C2">
              <w:rPr>
                <w:noProof/>
                <w:webHidden/>
              </w:rPr>
              <w:t>41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12" w:history="1">
            <w:r w:rsidR="000016C2" w:rsidRPr="0072751A">
              <w:rPr>
                <w:rStyle w:val="Hipervnculo"/>
                <w:noProof/>
              </w:rPr>
              <w:t>MISIÓN</w:t>
            </w:r>
            <w:r w:rsidR="000016C2">
              <w:rPr>
                <w:noProof/>
                <w:webHidden/>
              </w:rPr>
              <w:tab/>
            </w:r>
            <w:r w:rsidR="000016C2">
              <w:rPr>
                <w:noProof/>
                <w:webHidden/>
              </w:rPr>
              <w:fldChar w:fldCharType="begin"/>
            </w:r>
            <w:r w:rsidR="000016C2">
              <w:rPr>
                <w:noProof/>
                <w:webHidden/>
              </w:rPr>
              <w:instrText xml:space="preserve"> PAGEREF _Toc14434912 \h </w:instrText>
            </w:r>
            <w:r w:rsidR="000016C2">
              <w:rPr>
                <w:noProof/>
                <w:webHidden/>
              </w:rPr>
            </w:r>
            <w:r w:rsidR="000016C2">
              <w:rPr>
                <w:noProof/>
                <w:webHidden/>
              </w:rPr>
              <w:fldChar w:fldCharType="separate"/>
            </w:r>
            <w:r w:rsidR="000016C2">
              <w:rPr>
                <w:noProof/>
                <w:webHidden/>
              </w:rPr>
              <w:t>41</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13" w:history="1">
            <w:r w:rsidR="000016C2" w:rsidRPr="0072751A">
              <w:rPr>
                <w:rStyle w:val="Hipervnculo"/>
                <w:noProof/>
                <w:lang w:val="es-MX"/>
              </w:rPr>
              <w:t>PROBLEMAS ESTRATÉGICOS</w:t>
            </w:r>
            <w:r w:rsidR="000016C2">
              <w:rPr>
                <w:noProof/>
                <w:webHidden/>
              </w:rPr>
              <w:tab/>
            </w:r>
            <w:r w:rsidR="000016C2">
              <w:rPr>
                <w:noProof/>
                <w:webHidden/>
              </w:rPr>
              <w:fldChar w:fldCharType="begin"/>
            </w:r>
            <w:r w:rsidR="000016C2">
              <w:rPr>
                <w:noProof/>
                <w:webHidden/>
              </w:rPr>
              <w:instrText xml:space="preserve"> PAGEREF _Toc14434913 \h </w:instrText>
            </w:r>
            <w:r w:rsidR="000016C2">
              <w:rPr>
                <w:noProof/>
                <w:webHidden/>
              </w:rPr>
            </w:r>
            <w:r w:rsidR="000016C2">
              <w:rPr>
                <w:noProof/>
                <w:webHidden/>
              </w:rPr>
              <w:fldChar w:fldCharType="separate"/>
            </w:r>
            <w:r w:rsidR="000016C2">
              <w:rPr>
                <w:noProof/>
                <w:webHidden/>
              </w:rPr>
              <w:t>42</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14" w:history="1">
            <w:r w:rsidR="000016C2" w:rsidRPr="0072751A">
              <w:rPr>
                <w:rStyle w:val="Hipervnculo"/>
                <w:lang w:val="es-MX"/>
              </w:rPr>
              <w:t>ABANDONO DEL CAMPO</w:t>
            </w:r>
            <w:r w:rsidR="000016C2">
              <w:rPr>
                <w:webHidden/>
              </w:rPr>
              <w:tab/>
            </w:r>
            <w:r w:rsidR="000016C2">
              <w:rPr>
                <w:webHidden/>
              </w:rPr>
              <w:fldChar w:fldCharType="begin"/>
            </w:r>
            <w:r w:rsidR="000016C2">
              <w:rPr>
                <w:webHidden/>
              </w:rPr>
              <w:instrText xml:space="preserve"> PAGEREF _Toc14434914 \h </w:instrText>
            </w:r>
            <w:r w:rsidR="000016C2">
              <w:rPr>
                <w:webHidden/>
              </w:rPr>
            </w:r>
            <w:r w:rsidR="000016C2">
              <w:rPr>
                <w:webHidden/>
              </w:rPr>
              <w:fldChar w:fldCharType="separate"/>
            </w:r>
            <w:r w:rsidR="000016C2">
              <w:rPr>
                <w:webHidden/>
              </w:rPr>
              <w:t>42</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15"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_Toc14434915 \h </w:instrText>
            </w:r>
            <w:r w:rsidR="000016C2">
              <w:rPr>
                <w:noProof/>
                <w:webHidden/>
              </w:rPr>
            </w:r>
            <w:r w:rsidR="000016C2">
              <w:rPr>
                <w:noProof/>
                <w:webHidden/>
              </w:rPr>
              <w:fldChar w:fldCharType="separate"/>
            </w:r>
            <w:r w:rsidR="000016C2">
              <w:rPr>
                <w:noProof/>
                <w:webHidden/>
              </w:rPr>
              <w:t>42</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16"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_Toc14434916 \h </w:instrText>
            </w:r>
            <w:r w:rsidR="000016C2">
              <w:rPr>
                <w:noProof/>
                <w:webHidden/>
              </w:rPr>
            </w:r>
            <w:r w:rsidR="000016C2">
              <w:rPr>
                <w:noProof/>
                <w:webHidden/>
              </w:rPr>
              <w:fldChar w:fldCharType="separate"/>
            </w:r>
            <w:r w:rsidR="000016C2">
              <w:rPr>
                <w:noProof/>
                <w:webHidden/>
              </w:rPr>
              <w:t>43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17" w:history="1">
            <w:r w:rsidR="000016C2" w:rsidRPr="0072751A">
              <w:rPr>
                <w:rStyle w:val="Hipervnculo"/>
                <w:noProof/>
              </w:rPr>
              <w:t>LÍNEAS DE ACCIÓN:</w:t>
            </w:r>
            <w:r w:rsidR="000016C2">
              <w:rPr>
                <w:noProof/>
                <w:webHidden/>
              </w:rPr>
              <w:tab/>
            </w:r>
            <w:r w:rsidR="000016C2">
              <w:rPr>
                <w:noProof/>
                <w:webHidden/>
              </w:rPr>
              <w:fldChar w:fldCharType="begin"/>
            </w:r>
            <w:r w:rsidR="000016C2">
              <w:rPr>
                <w:noProof/>
                <w:webHidden/>
              </w:rPr>
              <w:instrText xml:space="preserve"> PAGEREF _Toc14434917 \h </w:instrText>
            </w:r>
            <w:r w:rsidR="000016C2">
              <w:rPr>
                <w:noProof/>
                <w:webHidden/>
              </w:rPr>
            </w:r>
            <w:r w:rsidR="000016C2">
              <w:rPr>
                <w:noProof/>
                <w:webHidden/>
              </w:rPr>
              <w:fldChar w:fldCharType="separate"/>
            </w:r>
            <w:r w:rsidR="000016C2">
              <w:rPr>
                <w:noProof/>
                <w:webHidden/>
              </w:rPr>
              <w:t>43</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18" w:history="1">
            <w:r w:rsidR="000016C2" w:rsidRPr="0072751A">
              <w:rPr>
                <w:rStyle w:val="Hipervnculo"/>
                <w:lang w:val="es-MX"/>
              </w:rPr>
              <w:t>MÍNIMA INICIATIVA PRIVADA Y GESTIÓN DE PROYECTOS</w:t>
            </w:r>
            <w:r w:rsidR="000016C2">
              <w:rPr>
                <w:webHidden/>
              </w:rPr>
              <w:tab/>
            </w:r>
            <w:r w:rsidR="000016C2">
              <w:rPr>
                <w:webHidden/>
              </w:rPr>
              <w:fldChar w:fldCharType="begin"/>
            </w:r>
            <w:r w:rsidR="000016C2">
              <w:rPr>
                <w:webHidden/>
              </w:rPr>
              <w:instrText xml:space="preserve"> PAGEREF _Toc14434918 \h </w:instrText>
            </w:r>
            <w:r w:rsidR="000016C2">
              <w:rPr>
                <w:webHidden/>
              </w:rPr>
            </w:r>
            <w:r w:rsidR="000016C2">
              <w:rPr>
                <w:webHidden/>
              </w:rPr>
              <w:fldChar w:fldCharType="separate"/>
            </w:r>
            <w:r w:rsidR="000016C2">
              <w:rPr>
                <w:webHidden/>
              </w:rPr>
              <w:t>43</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19"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_Toc14434919 \h </w:instrText>
            </w:r>
            <w:r w:rsidR="000016C2">
              <w:rPr>
                <w:noProof/>
                <w:webHidden/>
              </w:rPr>
            </w:r>
            <w:r w:rsidR="000016C2">
              <w:rPr>
                <w:noProof/>
                <w:webHidden/>
              </w:rPr>
              <w:fldChar w:fldCharType="separate"/>
            </w:r>
            <w:r w:rsidR="000016C2">
              <w:rPr>
                <w:noProof/>
                <w:webHidden/>
              </w:rPr>
              <w:t>43</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0"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_Toc14434920 \h </w:instrText>
            </w:r>
            <w:r w:rsidR="000016C2">
              <w:rPr>
                <w:noProof/>
                <w:webHidden/>
              </w:rPr>
            </w:r>
            <w:r w:rsidR="000016C2">
              <w:rPr>
                <w:noProof/>
                <w:webHidden/>
              </w:rPr>
              <w:fldChar w:fldCharType="separate"/>
            </w:r>
            <w:r w:rsidR="000016C2">
              <w:rPr>
                <w:noProof/>
                <w:webHidden/>
              </w:rPr>
              <w:t>44</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1" w:history="1">
            <w:r w:rsidR="000016C2" w:rsidRPr="0072751A">
              <w:rPr>
                <w:rStyle w:val="Hipervnculo"/>
                <w:noProof/>
              </w:rPr>
              <w:t>LÍNEAS DE ACCIÓN</w:t>
            </w:r>
            <w:r w:rsidR="000016C2">
              <w:rPr>
                <w:noProof/>
                <w:webHidden/>
              </w:rPr>
              <w:tab/>
            </w:r>
            <w:r w:rsidR="000016C2">
              <w:rPr>
                <w:noProof/>
                <w:webHidden/>
              </w:rPr>
              <w:fldChar w:fldCharType="begin"/>
            </w:r>
            <w:r w:rsidR="000016C2">
              <w:rPr>
                <w:noProof/>
                <w:webHidden/>
              </w:rPr>
              <w:instrText xml:space="preserve"> PAGEREF _Toc14434921 \h </w:instrText>
            </w:r>
            <w:r w:rsidR="000016C2">
              <w:rPr>
                <w:noProof/>
                <w:webHidden/>
              </w:rPr>
            </w:r>
            <w:r w:rsidR="000016C2">
              <w:rPr>
                <w:noProof/>
                <w:webHidden/>
              </w:rPr>
              <w:fldChar w:fldCharType="separate"/>
            </w:r>
            <w:r w:rsidR="000016C2">
              <w:rPr>
                <w:noProof/>
                <w:webHidden/>
              </w:rPr>
              <w:t>44</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22" w:history="1">
            <w:r w:rsidR="000016C2" w:rsidRPr="0072751A">
              <w:rPr>
                <w:rStyle w:val="Hipervnculo"/>
                <w:lang w:val="es-MX"/>
              </w:rPr>
              <w:t>APROVECHAMIENTO INADECUADO DE LOS RECURSOS NATURALES</w:t>
            </w:r>
            <w:r w:rsidR="000016C2">
              <w:rPr>
                <w:webHidden/>
              </w:rPr>
              <w:tab/>
            </w:r>
            <w:r w:rsidR="000016C2">
              <w:rPr>
                <w:webHidden/>
              </w:rPr>
              <w:fldChar w:fldCharType="begin"/>
            </w:r>
            <w:r w:rsidR="000016C2">
              <w:rPr>
                <w:webHidden/>
              </w:rPr>
              <w:instrText xml:space="preserve"> PAGEREF _Toc14434922 \h </w:instrText>
            </w:r>
            <w:r w:rsidR="000016C2">
              <w:rPr>
                <w:webHidden/>
              </w:rPr>
            </w:r>
            <w:r w:rsidR="000016C2">
              <w:rPr>
                <w:webHidden/>
              </w:rPr>
              <w:fldChar w:fldCharType="separate"/>
            </w:r>
            <w:r w:rsidR="000016C2">
              <w:rPr>
                <w:webHidden/>
              </w:rPr>
              <w:t>45</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23"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_Toc14434923 \h </w:instrText>
            </w:r>
            <w:r w:rsidR="000016C2">
              <w:rPr>
                <w:noProof/>
                <w:webHidden/>
              </w:rPr>
            </w:r>
            <w:r w:rsidR="000016C2">
              <w:rPr>
                <w:noProof/>
                <w:webHidden/>
              </w:rPr>
              <w:fldChar w:fldCharType="separate"/>
            </w:r>
            <w:r w:rsidR="000016C2">
              <w:rPr>
                <w:noProof/>
                <w:webHidden/>
              </w:rPr>
              <w:t>45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4"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_Toc14434924 \h </w:instrText>
            </w:r>
            <w:r w:rsidR="000016C2">
              <w:rPr>
                <w:noProof/>
                <w:webHidden/>
              </w:rPr>
            </w:r>
            <w:r w:rsidR="000016C2">
              <w:rPr>
                <w:noProof/>
                <w:webHidden/>
              </w:rPr>
              <w:fldChar w:fldCharType="separate"/>
            </w:r>
            <w:r w:rsidR="000016C2">
              <w:rPr>
                <w:noProof/>
                <w:webHidden/>
              </w:rPr>
              <w:t>45</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5" w:history="1">
            <w:r w:rsidR="000016C2" w:rsidRPr="0072751A">
              <w:rPr>
                <w:rStyle w:val="Hipervnculo"/>
                <w:noProof/>
              </w:rPr>
              <w:t>LÍNEAS DE ACCIÓN</w:t>
            </w:r>
            <w:r w:rsidR="000016C2">
              <w:rPr>
                <w:noProof/>
                <w:webHidden/>
              </w:rPr>
              <w:tab/>
            </w:r>
            <w:r w:rsidR="000016C2">
              <w:rPr>
                <w:noProof/>
                <w:webHidden/>
              </w:rPr>
              <w:fldChar w:fldCharType="begin"/>
            </w:r>
            <w:r w:rsidR="000016C2">
              <w:rPr>
                <w:noProof/>
                <w:webHidden/>
              </w:rPr>
              <w:instrText xml:space="preserve"> PAGEREF _Toc14434925 \h </w:instrText>
            </w:r>
            <w:r w:rsidR="000016C2">
              <w:rPr>
                <w:noProof/>
                <w:webHidden/>
              </w:rPr>
            </w:r>
            <w:r w:rsidR="000016C2">
              <w:rPr>
                <w:noProof/>
                <w:webHidden/>
              </w:rPr>
              <w:fldChar w:fldCharType="separate"/>
            </w:r>
            <w:r w:rsidR="000016C2">
              <w:rPr>
                <w:noProof/>
                <w:webHidden/>
              </w:rPr>
              <w:t>45</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26" w:history="1">
            <w:r w:rsidR="000016C2" w:rsidRPr="0072751A">
              <w:rPr>
                <w:rStyle w:val="Hipervnculo"/>
                <w:lang w:val="es-MX"/>
              </w:rPr>
              <w:t>MALA PLANEACIÓN URBANA</w:t>
            </w:r>
            <w:r w:rsidR="000016C2">
              <w:rPr>
                <w:webHidden/>
              </w:rPr>
              <w:tab/>
            </w:r>
            <w:r w:rsidR="000016C2">
              <w:rPr>
                <w:webHidden/>
              </w:rPr>
              <w:fldChar w:fldCharType="begin"/>
            </w:r>
            <w:r w:rsidR="000016C2">
              <w:rPr>
                <w:webHidden/>
              </w:rPr>
              <w:instrText xml:space="preserve"> PAGEREF _Toc14434926 \h </w:instrText>
            </w:r>
            <w:r w:rsidR="000016C2">
              <w:rPr>
                <w:webHidden/>
              </w:rPr>
            </w:r>
            <w:r w:rsidR="000016C2">
              <w:rPr>
                <w:webHidden/>
              </w:rPr>
              <w:fldChar w:fldCharType="separate"/>
            </w:r>
            <w:r w:rsidR="000016C2">
              <w:rPr>
                <w:webHidden/>
              </w:rPr>
              <w:t>46</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27"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_Toc14434927 \h </w:instrText>
            </w:r>
            <w:r w:rsidR="000016C2">
              <w:rPr>
                <w:noProof/>
                <w:webHidden/>
              </w:rPr>
            </w:r>
            <w:r w:rsidR="000016C2">
              <w:rPr>
                <w:noProof/>
                <w:webHidden/>
              </w:rPr>
              <w:fldChar w:fldCharType="separate"/>
            </w:r>
            <w:r w:rsidR="000016C2">
              <w:rPr>
                <w:noProof/>
                <w:webHidden/>
              </w:rPr>
              <w:t>46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8"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_Toc14434928 \h </w:instrText>
            </w:r>
            <w:r w:rsidR="000016C2">
              <w:rPr>
                <w:noProof/>
                <w:webHidden/>
              </w:rPr>
            </w:r>
            <w:r w:rsidR="000016C2">
              <w:rPr>
                <w:noProof/>
                <w:webHidden/>
              </w:rPr>
              <w:fldChar w:fldCharType="separate"/>
            </w:r>
            <w:r w:rsidR="000016C2">
              <w:rPr>
                <w:noProof/>
                <w:webHidden/>
              </w:rPr>
              <w:t>46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29" w:history="1">
            <w:r w:rsidR="000016C2" w:rsidRPr="0072751A">
              <w:rPr>
                <w:rStyle w:val="Hipervnculo"/>
                <w:noProof/>
              </w:rPr>
              <w:t>LÍNEAS DE ACCIÓN</w:t>
            </w:r>
            <w:r w:rsidR="000016C2">
              <w:rPr>
                <w:noProof/>
                <w:webHidden/>
              </w:rPr>
              <w:tab/>
            </w:r>
            <w:r w:rsidR="000016C2">
              <w:rPr>
                <w:noProof/>
                <w:webHidden/>
              </w:rPr>
              <w:fldChar w:fldCharType="begin"/>
            </w:r>
            <w:r w:rsidR="000016C2">
              <w:rPr>
                <w:noProof/>
                <w:webHidden/>
              </w:rPr>
              <w:instrText xml:space="preserve"> PAGEREF _Toc14434929 \h </w:instrText>
            </w:r>
            <w:r w:rsidR="000016C2">
              <w:rPr>
                <w:noProof/>
                <w:webHidden/>
              </w:rPr>
            </w:r>
            <w:r w:rsidR="000016C2">
              <w:rPr>
                <w:noProof/>
                <w:webHidden/>
              </w:rPr>
              <w:fldChar w:fldCharType="separate"/>
            </w:r>
            <w:r w:rsidR="000016C2">
              <w:rPr>
                <w:noProof/>
                <w:webHidden/>
              </w:rPr>
              <w:t>47</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30" w:history="1">
            <w:r w:rsidR="000016C2" w:rsidRPr="0072751A">
              <w:rPr>
                <w:rStyle w:val="Hipervnculo"/>
                <w:lang w:val="es-MX"/>
              </w:rPr>
              <w:t>BAJA CALIDAD DE VIDA</w:t>
            </w:r>
            <w:r w:rsidR="000016C2">
              <w:rPr>
                <w:webHidden/>
              </w:rPr>
              <w:tab/>
            </w:r>
            <w:r w:rsidR="000016C2">
              <w:rPr>
                <w:webHidden/>
              </w:rPr>
              <w:fldChar w:fldCharType="begin"/>
            </w:r>
            <w:r w:rsidR="000016C2">
              <w:rPr>
                <w:webHidden/>
              </w:rPr>
              <w:instrText xml:space="preserve"> PAGEREF _Toc14434930 \h </w:instrText>
            </w:r>
            <w:r w:rsidR="000016C2">
              <w:rPr>
                <w:webHidden/>
              </w:rPr>
            </w:r>
            <w:r w:rsidR="000016C2">
              <w:rPr>
                <w:webHidden/>
              </w:rPr>
              <w:fldChar w:fldCharType="separate"/>
            </w:r>
            <w:r w:rsidR="000016C2">
              <w:rPr>
                <w:webHidden/>
              </w:rPr>
              <w:t>47</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31"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_Toc14434931 \h </w:instrText>
            </w:r>
            <w:r w:rsidR="000016C2">
              <w:rPr>
                <w:noProof/>
                <w:webHidden/>
              </w:rPr>
            </w:r>
            <w:r w:rsidR="000016C2">
              <w:rPr>
                <w:noProof/>
                <w:webHidden/>
              </w:rPr>
              <w:fldChar w:fldCharType="separate"/>
            </w:r>
            <w:r w:rsidR="000016C2">
              <w:rPr>
                <w:noProof/>
                <w:webHidden/>
              </w:rPr>
              <w:t>47</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32"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_Toc14434932 \h </w:instrText>
            </w:r>
            <w:r w:rsidR="000016C2">
              <w:rPr>
                <w:noProof/>
                <w:webHidden/>
              </w:rPr>
            </w:r>
            <w:r w:rsidR="000016C2">
              <w:rPr>
                <w:noProof/>
                <w:webHidden/>
              </w:rPr>
              <w:fldChar w:fldCharType="separate"/>
            </w:r>
            <w:r w:rsidR="000016C2">
              <w:rPr>
                <w:noProof/>
                <w:webHidden/>
              </w:rPr>
              <w:t>48</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33" w:history="1">
            <w:r w:rsidR="000016C2" w:rsidRPr="0072751A">
              <w:rPr>
                <w:rStyle w:val="Hipervnculo"/>
                <w:noProof/>
              </w:rPr>
              <w:t>LÍNEAS DE ACCIÓN</w:t>
            </w:r>
            <w:r w:rsidR="000016C2">
              <w:rPr>
                <w:noProof/>
                <w:webHidden/>
              </w:rPr>
              <w:tab/>
            </w:r>
            <w:r w:rsidR="000016C2">
              <w:rPr>
                <w:noProof/>
                <w:webHidden/>
              </w:rPr>
              <w:fldChar w:fldCharType="begin"/>
            </w:r>
            <w:r w:rsidR="000016C2">
              <w:rPr>
                <w:noProof/>
                <w:webHidden/>
              </w:rPr>
              <w:instrText xml:space="preserve"> PAGEREF _Toc14434933 \h </w:instrText>
            </w:r>
            <w:r w:rsidR="000016C2">
              <w:rPr>
                <w:noProof/>
                <w:webHidden/>
              </w:rPr>
            </w:r>
            <w:r w:rsidR="000016C2">
              <w:rPr>
                <w:noProof/>
                <w:webHidden/>
              </w:rPr>
              <w:fldChar w:fldCharType="separate"/>
            </w:r>
            <w:r w:rsidR="000016C2">
              <w:rPr>
                <w:noProof/>
                <w:webHidden/>
              </w:rPr>
              <w:t>48</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34" w:history="1">
            <w:r w:rsidR="000016C2" w:rsidRPr="0072751A">
              <w:rPr>
                <w:rStyle w:val="Hipervnculo"/>
                <w:lang w:val="es-MX"/>
              </w:rPr>
              <w:t>DESARROLLO INTEGRAL DE LA FAMILIA</w:t>
            </w:r>
            <w:r w:rsidR="000016C2">
              <w:rPr>
                <w:webHidden/>
              </w:rPr>
              <w:tab/>
            </w:r>
            <w:r w:rsidR="000016C2">
              <w:rPr>
                <w:webHidden/>
              </w:rPr>
              <w:fldChar w:fldCharType="begin"/>
            </w:r>
            <w:r w:rsidR="000016C2">
              <w:rPr>
                <w:webHidden/>
              </w:rPr>
              <w:instrText xml:space="preserve"> PAGEREF _Toc14434934 \h </w:instrText>
            </w:r>
            <w:r w:rsidR="000016C2">
              <w:rPr>
                <w:webHidden/>
              </w:rPr>
            </w:r>
            <w:r w:rsidR="000016C2">
              <w:rPr>
                <w:webHidden/>
              </w:rPr>
              <w:fldChar w:fldCharType="separate"/>
            </w:r>
            <w:r w:rsidR="000016C2">
              <w:rPr>
                <w:webHidden/>
              </w:rPr>
              <w:t>49</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35" w:history="1">
            <w:r w:rsidR="000016C2" w:rsidRPr="0072751A">
              <w:rPr>
                <w:rStyle w:val="Hipervnculo"/>
                <w:noProof/>
                <w:lang w:val="es-MX"/>
              </w:rPr>
              <w:t>OBJETIVO ESTRATÉGICO</w:t>
            </w:r>
            <w:r w:rsidR="000016C2">
              <w:rPr>
                <w:noProof/>
                <w:webHidden/>
              </w:rPr>
              <w:tab/>
            </w:r>
            <w:r w:rsidR="000016C2">
              <w:rPr>
                <w:noProof/>
                <w:webHidden/>
              </w:rPr>
              <w:fldChar w:fldCharType="begin"/>
            </w:r>
            <w:r w:rsidR="000016C2">
              <w:rPr>
                <w:noProof/>
                <w:webHidden/>
              </w:rPr>
              <w:instrText xml:space="preserve"> PAGEREF _Toc14434935 \h </w:instrText>
            </w:r>
            <w:r w:rsidR="000016C2">
              <w:rPr>
                <w:noProof/>
                <w:webHidden/>
              </w:rPr>
            </w:r>
            <w:r w:rsidR="000016C2">
              <w:rPr>
                <w:noProof/>
                <w:webHidden/>
              </w:rPr>
              <w:fldChar w:fldCharType="separate"/>
            </w:r>
            <w:r w:rsidR="000016C2">
              <w:rPr>
                <w:noProof/>
                <w:webHidden/>
              </w:rPr>
              <w:t>49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36" w:history="1">
            <w:r w:rsidR="000016C2" w:rsidRPr="0072751A">
              <w:rPr>
                <w:rStyle w:val="Hipervnculo"/>
                <w:noProof/>
              </w:rPr>
              <w:t>ESTRATEGIAS</w:t>
            </w:r>
            <w:r w:rsidR="000016C2">
              <w:rPr>
                <w:noProof/>
                <w:webHidden/>
              </w:rPr>
              <w:tab/>
            </w:r>
            <w:r w:rsidR="000016C2">
              <w:rPr>
                <w:noProof/>
                <w:webHidden/>
              </w:rPr>
              <w:fldChar w:fldCharType="begin"/>
            </w:r>
            <w:r w:rsidR="000016C2">
              <w:rPr>
                <w:noProof/>
                <w:webHidden/>
              </w:rPr>
              <w:instrText xml:space="preserve"> PAGEREF _Toc14434936 \h </w:instrText>
            </w:r>
            <w:r w:rsidR="000016C2">
              <w:rPr>
                <w:noProof/>
                <w:webHidden/>
              </w:rPr>
            </w:r>
            <w:r w:rsidR="000016C2">
              <w:rPr>
                <w:noProof/>
                <w:webHidden/>
              </w:rPr>
              <w:fldChar w:fldCharType="separate"/>
            </w:r>
            <w:r w:rsidR="000016C2">
              <w:rPr>
                <w:noProof/>
                <w:webHidden/>
              </w:rPr>
              <w:t>49</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37" w:history="1">
            <w:r w:rsidR="000016C2" w:rsidRPr="0072751A">
              <w:rPr>
                <w:rStyle w:val="Hipervnculo"/>
                <w:noProof/>
                <w:lang w:val="es-MX"/>
              </w:rPr>
              <w:t>DE LA EVALUACIÓN Y SEGUIMIENTO</w:t>
            </w:r>
            <w:r w:rsidR="000016C2">
              <w:rPr>
                <w:noProof/>
                <w:webHidden/>
              </w:rPr>
              <w:tab/>
            </w:r>
            <w:r w:rsidR="000016C2">
              <w:rPr>
                <w:noProof/>
                <w:webHidden/>
              </w:rPr>
              <w:fldChar w:fldCharType="begin"/>
            </w:r>
            <w:r w:rsidR="000016C2">
              <w:rPr>
                <w:noProof/>
                <w:webHidden/>
              </w:rPr>
              <w:instrText xml:space="preserve"> PAGEREF _Toc14434937 \h </w:instrText>
            </w:r>
            <w:r w:rsidR="000016C2">
              <w:rPr>
                <w:noProof/>
                <w:webHidden/>
              </w:rPr>
            </w:r>
            <w:r w:rsidR="000016C2">
              <w:rPr>
                <w:noProof/>
                <w:webHidden/>
              </w:rPr>
              <w:fldChar w:fldCharType="separate"/>
            </w:r>
            <w:r w:rsidR="000016C2">
              <w:rPr>
                <w:noProof/>
                <w:webHidden/>
              </w:rPr>
              <w:t>50</w:t>
            </w:r>
            <w:r w:rsidR="000016C2">
              <w:rPr>
                <w:noProof/>
                <w:webHidden/>
              </w:rPr>
              <w:fldChar w:fldCharType="end"/>
            </w:r>
          </w:hyperlink>
        </w:p>
        <w:p w:rsidR="000016C2" w:rsidRDefault="008D5A1E">
          <w:pPr>
            <w:pStyle w:val="TDC1"/>
            <w:rPr>
              <w:rFonts w:eastAsiaTheme="minorEastAsia" w:cstheme="minorBidi"/>
              <w:b w:val="0"/>
              <w:spacing w:val="0"/>
              <w:lang w:val="es-MX" w:eastAsia="es-MX"/>
            </w:rPr>
          </w:pPr>
          <w:hyperlink w:anchor="_Toc14434938" w:history="1">
            <w:r w:rsidR="000016C2" w:rsidRPr="0072751A">
              <w:rPr>
                <w:rStyle w:val="Hipervnculo"/>
                <w:lang w:val="es-MX"/>
              </w:rPr>
              <w:t>ACTA N° 1 DE SESION ORDINARIA</w:t>
            </w:r>
            <w:r w:rsidR="000016C2">
              <w:rPr>
                <w:webHidden/>
              </w:rPr>
              <w:tab/>
            </w:r>
            <w:r w:rsidR="000016C2">
              <w:rPr>
                <w:webHidden/>
              </w:rPr>
              <w:fldChar w:fldCharType="begin"/>
            </w:r>
            <w:r w:rsidR="000016C2">
              <w:rPr>
                <w:webHidden/>
              </w:rPr>
              <w:instrText xml:space="preserve"> PAGEREF _Toc14434938 \h </w:instrText>
            </w:r>
            <w:r w:rsidR="000016C2">
              <w:rPr>
                <w:webHidden/>
              </w:rPr>
            </w:r>
            <w:r w:rsidR="000016C2">
              <w:rPr>
                <w:webHidden/>
              </w:rPr>
              <w:fldChar w:fldCharType="separate"/>
            </w:r>
            <w:r w:rsidR="000016C2">
              <w:rPr>
                <w:webHidden/>
              </w:rPr>
              <w:t>51</w:t>
            </w:r>
            <w:r w:rsidR="000016C2">
              <w:rPr>
                <w:webHidden/>
              </w:rPr>
              <w:fldChar w:fldCharType="end"/>
            </w:r>
          </w:hyperlink>
        </w:p>
        <w:p w:rsidR="000016C2" w:rsidRDefault="008D5A1E">
          <w:pPr>
            <w:pStyle w:val="TDC1"/>
            <w:rPr>
              <w:rFonts w:eastAsiaTheme="minorEastAsia" w:cstheme="minorBidi"/>
              <w:b w:val="0"/>
              <w:spacing w:val="0"/>
              <w:lang w:val="es-MX" w:eastAsia="es-MX"/>
            </w:rPr>
          </w:pPr>
          <w:hyperlink w:anchor="_Toc14434939" w:history="1">
            <w:r w:rsidR="000016C2" w:rsidRPr="0072751A">
              <w:rPr>
                <w:rStyle w:val="Hipervnculo"/>
                <w:lang w:val="es-MX"/>
              </w:rPr>
              <w:t>DEL COPPLADEMUN DE VILLA GUERRERO, JALISCO.</w:t>
            </w:r>
            <w:r w:rsidR="000016C2">
              <w:rPr>
                <w:webHidden/>
              </w:rPr>
              <w:tab/>
            </w:r>
            <w:r w:rsidR="000016C2">
              <w:rPr>
                <w:webHidden/>
              </w:rPr>
              <w:fldChar w:fldCharType="begin"/>
            </w:r>
            <w:r w:rsidR="000016C2">
              <w:rPr>
                <w:webHidden/>
              </w:rPr>
              <w:instrText xml:space="preserve"> PAGEREF _Toc14434939 \h </w:instrText>
            </w:r>
            <w:r w:rsidR="000016C2">
              <w:rPr>
                <w:webHidden/>
              </w:rPr>
            </w:r>
            <w:r w:rsidR="000016C2">
              <w:rPr>
                <w:webHidden/>
              </w:rPr>
              <w:fldChar w:fldCharType="separate"/>
            </w:r>
            <w:r w:rsidR="000016C2">
              <w:rPr>
                <w:webHidden/>
              </w:rPr>
              <w:t>51</w:t>
            </w:r>
            <w:r w:rsidR="000016C2">
              <w:rPr>
                <w:webHidden/>
              </w:rPr>
              <w:fldChar w:fldCharType="end"/>
            </w:r>
          </w:hyperlink>
        </w:p>
        <w:p w:rsidR="000016C2" w:rsidRDefault="008D5A1E">
          <w:pPr>
            <w:pStyle w:val="TDC2"/>
            <w:tabs>
              <w:tab w:val="right" w:pos="10790"/>
            </w:tabs>
            <w:rPr>
              <w:rFonts w:cstheme="minorBidi"/>
              <w:noProof/>
              <w:lang w:val="es-MX" w:eastAsia="es-MX"/>
            </w:rPr>
          </w:pPr>
          <w:hyperlink w:anchor="_Toc14434940" w:history="1">
            <w:r w:rsidR="000016C2" w:rsidRPr="0072751A">
              <w:rPr>
                <w:rStyle w:val="Hipervnculo"/>
                <w:noProof/>
                <w:lang w:eastAsia="es-MX"/>
              </w:rPr>
              <w:t>P L A N   D E   D E S A R R O L L O   M U N I C I P A L Y G O B E R N A N Z A</w:t>
            </w:r>
            <w:r w:rsidR="000016C2">
              <w:rPr>
                <w:noProof/>
                <w:webHidden/>
              </w:rPr>
              <w:tab/>
            </w:r>
            <w:r w:rsidR="000016C2">
              <w:rPr>
                <w:noProof/>
                <w:webHidden/>
              </w:rPr>
              <w:fldChar w:fldCharType="begin"/>
            </w:r>
            <w:r w:rsidR="000016C2">
              <w:rPr>
                <w:noProof/>
                <w:webHidden/>
              </w:rPr>
              <w:instrText xml:space="preserve"> PAGEREF _Toc14434940 \h </w:instrText>
            </w:r>
            <w:r w:rsidR="000016C2">
              <w:rPr>
                <w:noProof/>
                <w:webHidden/>
              </w:rPr>
            </w:r>
            <w:r w:rsidR="000016C2">
              <w:rPr>
                <w:noProof/>
                <w:webHidden/>
              </w:rPr>
              <w:fldChar w:fldCharType="separate"/>
            </w:r>
            <w:r w:rsidR="000016C2">
              <w:rPr>
                <w:noProof/>
                <w:webHidden/>
              </w:rPr>
              <w:t>56</w:t>
            </w:r>
            <w:r w:rsidR="000016C2">
              <w:rPr>
                <w:noProof/>
                <w:webHidden/>
              </w:rPr>
              <w:fldChar w:fldCharType="end"/>
            </w:r>
          </w:hyperlink>
        </w:p>
        <w:p w:rsidR="000016C2" w:rsidRDefault="008D5A1E">
          <w:pPr>
            <w:pStyle w:val="TDC2"/>
            <w:tabs>
              <w:tab w:val="right" w:pos="10790"/>
            </w:tabs>
            <w:rPr>
              <w:rFonts w:cstheme="minorBidi"/>
              <w:noProof/>
              <w:lang w:val="es-MX" w:eastAsia="es-MX"/>
            </w:rPr>
          </w:pPr>
          <w:hyperlink w:anchor="_Toc14434941" w:history="1">
            <w:r w:rsidR="000016C2" w:rsidRPr="0072751A">
              <w:rPr>
                <w:rStyle w:val="Hipervnculo"/>
                <w:noProof/>
                <w:lang w:eastAsia="es-MX"/>
              </w:rPr>
              <w:t>D E   V I L L A   G U E R R E R O,   J A L I S C O</w:t>
            </w:r>
            <w:r w:rsidR="000016C2">
              <w:rPr>
                <w:noProof/>
                <w:webHidden/>
              </w:rPr>
              <w:tab/>
            </w:r>
          </w:hyperlink>
        </w:p>
        <w:p w:rsidR="000016C2" w:rsidRDefault="008D5A1E">
          <w:pPr>
            <w:pStyle w:val="TDC2"/>
            <w:tabs>
              <w:tab w:val="right" w:pos="10790"/>
            </w:tabs>
            <w:rPr>
              <w:rFonts w:cstheme="minorBidi"/>
              <w:noProof/>
              <w:lang w:val="es-MX" w:eastAsia="es-MX"/>
            </w:rPr>
          </w:pPr>
          <w:hyperlink w:anchor="_Toc14434942" w:history="1">
            <w:r w:rsidR="000016C2" w:rsidRPr="0072751A">
              <w:rPr>
                <w:rStyle w:val="Hipervnculo"/>
                <w:noProof/>
                <w:lang w:eastAsia="es-MX"/>
              </w:rPr>
              <w:t>2 0 1 8  -  2 0 3 0</w:t>
            </w:r>
            <w:r w:rsidR="000016C2">
              <w:rPr>
                <w:noProof/>
                <w:webHidden/>
              </w:rPr>
              <w:tab/>
            </w:r>
          </w:hyperlink>
        </w:p>
        <w:p w:rsidR="00103670" w:rsidRDefault="00103670">
          <w:r w:rsidRPr="00FE5695">
            <w:rPr>
              <w:b/>
              <w:bCs/>
              <w:sz w:val="24"/>
              <w:szCs w:val="24"/>
              <w:lang w:val="es-ES"/>
            </w:rPr>
            <w:fldChar w:fldCharType="end"/>
          </w:r>
        </w:p>
      </w:sdtContent>
    </w:sdt>
    <w:p w:rsidR="00C245EE" w:rsidRDefault="00C245EE" w:rsidP="00C245EE">
      <w:pPr>
        <w:rPr>
          <w:rFonts w:ascii="Times New Roman" w:hAnsi="Times New Roman" w:cs="Times New Roman"/>
          <w:b/>
          <w:sz w:val="32"/>
        </w:rPr>
      </w:pPr>
    </w:p>
    <w:p w:rsidR="00C245EE" w:rsidRDefault="00C245EE" w:rsidP="00103670">
      <w:pPr>
        <w:rPr>
          <w:rFonts w:ascii="Times New Roman" w:hAnsi="Times New Roman" w:cs="Times New Roman"/>
          <w:b/>
          <w:sz w:val="32"/>
        </w:rPr>
      </w:pPr>
    </w:p>
    <w:p w:rsidR="00D438F9" w:rsidRDefault="00D438F9" w:rsidP="00103670">
      <w:pPr>
        <w:rPr>
          <w:rFonts w:ascii="Times New Roman" w:hAnsi="Times New Roman" w:cs="Times New Roman"/>
          <w:b/>
          <w:sz w:val="32"/>
        </w:rPr>
      </w:pPr>
    </w:p>
    <w:p w:rsidR="00D438F9" w:rsidRDefault="00D438F9" w:rsidP="00103670">
      <w:pPr>
        <w:rPr>
          <w:rFonts w:ascii="Times New Roman" w:hAnsi="Times New Roman" w:cs="Times New Roman"/>
          <w:b/>
          <w:sz w:val="32"/>
        </w:rPr>
      </w:pPr>
    </w:p>
    <w:p w:rsidR="00D438F9" w:rsidRDefault="00D438F9" w:rsidP="00103670">
      <w:pPr>
        <w:rPr>
          <w:rFonts w:ascii="Times New Roman" w:hAnsi="Times New Roman" w:cs="Times New Roman"/>
          <w:b/>
          <w:sz w:val="32"/>
        </w:rPr>
      </w:pPr>
    </w:p>
    <w:p w:rsidR="00D438F9" w:rsidRDefault="00D438F9" w:rsidP="00103670">
      <w:pPr>
        <w:rPr>
          <w:rFonts w:ascii="Times New Roman" w:hAnsi="Times New Roman" w:cs="Times New Roman"/>
          <w:b/>
          <w:sz w:val="32"/>
        </w:rPr>
      </w:pPr>
    </w:p>
    <w:p w:rsidR="00D438F9" w:rsidRDefault="00D438F9" w:rsidP="00103670">
      <w:pPr>
        <w:rPr>
          <w:rFonts w:ascii="Times New Roman" w:hAnsi="Times New Roman" w:cs="Times New Roman"/>
          <w:b/>
          <w:sz w:val="32"/>
        </w:rPr>
      </w:pPr>
    </w:p>
    <w:p w:rsidR="00034428" w:rsidRDefault="00034428" w:rsidP="00103670">
      <w:pPr>
        <w:rPr>
          <w:rFonts w:ascii="Times New Roman" w:hAnsi="Times New Roman" w:cs="Times New Roman"/>
          <w:b/>
          <w:sz w:val="32"/>
        </w:rPr>
      </w:pPr>
    </w:p>
    <w:p w:rsidR="00CE39DD" w:rsidRDefault="00CE39DD" w:rsidP="00CE39DD">
      <w:pPr>
        <w:rPr>
          <w:rFonts w:ascii="Times New Roman" w:hAnsi="Times New Roman" w:cs="Times New Roman"/>
          <w:b/>
          <w:sz w:val="32"/>
        </w:rPr>
      </w:pPr>
    </w:p>
    <w:p w:rsidR="00034428" w:rsidRPr="000016C2" w:rsidRDefault="00CE39DD" w:rsidP="000016C2">
      <w:pPr>
        <w:pStyle w:val="Ttulo1"/>
        <w:rPr>
          <w:lang w:val="es-MX"/>
        </w:rPr>
      </w:pPr>
      <w:bookmarkStart w:id="1" w:name="_Toc14434807"/>
      <w:r w:rsidRPr="000016C2">
        <w:rPr>
          <w:lang w:val="es-MX"/>
        </w:rPr>
        <w:t>SESIÓN DE CABILDO</w:t>
      </w:r>
      <w:bookmarkEnd w:id="1"/>
    </w:p>
    <w:p w:rsidR="00CE39DD" w:rsidRDefault="000016C2" w:rsidP="00C245EE">
      <w:pPr>
        <w:jc w:val="center"/>
        <w:rPr>
          <w:rFonts w:ascii="Times New Roman" w:hAnsi="Times New Roman" w:cs="Times New Roman"/>
          <w:b/>
          <w:sz w:val="32"/>
        </w:rPr>
      </w:pPr>
      <w:r w:rsidRPr="00CE39DD">
        <w:rPr>
          <w:noProof/>
          <w:lang w:val="es-MX" w:eastAsia="es-MX"/>
        </w:rPr>
        <w:drawing>
          <wp:anchor distT="0" distB="0" distL="114300" distR="114300" simplePos="0" relativeHeight="251664384" behindDoc="0" locked="0" layoutInCell="1" allowOverlap="1" wp14:anchorId="4746A744" wp14:editId="7C8BA654">
            <wp:simplePos x="0" y="0"/>
            <wp:positionH relativeFrom="column">
              <wp:posOffset>238760</wp:posOffset>
            </wp:positionH>
            <wp:positionV relativeFrom="paragraph">
              <wp:posOffset>9525</wp:posOffset>
            </wp:positionV>
            <wp:extent cx="6031865" cy="7753350"/>
            <wp:effectExtent l="0" t="0" r="6985" b="0"/>
            <wp:wrapSquare wrapText="bothSides"/>
            <wp:docPr id="6" name="Imagen 6" descr="D:\PuntoDeCabildoCOPPLADE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ntoDeCabildoCOPPLADEMUN.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3907" t="2949" r="7398" b="13268"/>
                    <a:stretch/>
                  </pic:blipFill>
                  <pic:spPr bwMode="auto">
                    <a:xfrm>
                      <a:off x="0" y="0"/>
                      <a:ext cx="6031865" cy="775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CE39DD" w:rsidRDefault="00CE39DD"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0016C2" w:rsidRDefault="000016C2" w:rsidP="00C245EE">
      <w:pPr>
        <w:jc w:val="center"/>
        <w:rPr>
          <w:rFonts w:ascii="Times New Roman" w:hAnsi="Times New Roman" w:cs="Times New Roman"/>
          <w:b/>
          <w:sz w:val="32"/>
        </w:rPr>
      </w:pPr>
    </w:p>
    <w:p w:rsidR="0043210C" w:rsidRPr="0043210C" w:rsidRDefault="0043210C" w:rsidP="00C245EE">
      <w:pPr>
        <w:jc w:val="center"/>
        <w:rPr>
          <w:rFonts w:ascii="Times New Roman" w:hAnsi="Times New Roman" w:cs="Times New Roman"/>
          <w:b/>
          <w:sz w:val="32"/>
        </w:rPr>
      </w:pPr>
      <w:r w:rsidRPr="0043210C">
        <w:rPr>
          <w:rFonts w:ascii="Times New Roman" w:hAnsi="Times New Roman" w:cs="Times New Roman"/>
          <w:b/>
          <w:sz w:val="32"/>
        </w:rPr>
        <w:t>PLAN MUNICIPAL DE DESARROLLO Y GOBERNANZA DE VILLA GUERRERO, JALISCO</w:t>
      </w:r>
    </w:p>
    <w:p w:rsidR="0043210C" w:rsidRPr="0043210C" w:rsidRDefault="0043210C" w:rsidP="0043210C">
      <w:pPr>
        <w:spacing w:line="360" w:lineRule="auto"/>
        <w:jc w:val="both"/>
        <w:rPr>
          <w:sz w:val="24"/>
          <w:szCs w:val="24"/>
        </w:rPr>
      </w:pPr>
    </w:p>
    <w:p w:rsidR="0043210C" w:rsidRPr="0043210C" w:rsidRDefault="0043210C" w:rsidP="000D1831">
      <w:pPr>
        <w:spacing w:line="360" w:lineRule="auto"/>
        <w:jc w:val="both"/>
        <w:rPr>
          <w:sz w:val="24"/>
          <w:szCs w:val="24"/>
        </w:rPr>
      </w:pPr>
      <w:r w:rsidRPr="0043210C">
        <w:rPr>
          <w:sz w:val="24"/>
          <w:szCs w:val="24"/>
        </w:rPr>
        <w:t>El Estado Mexicano cuenta con un sistema de planeación, que sustenta la elaboración del</w:t>
      </w:r>
    </w:p>
    <w:p w:rsidR="0043210C" w:rsidRPr="0043210C" w:rsidRDefault="0043210C" w:rsidP="000D1831">
      <w:pPr>
        <w:spacing w:line="360" w:lineRule="auto"/>
        <w:jc w:val="both"/>
        <w:rPr>
          <w:sz w:val="24"/>
          <w:szCs w:val="24"/>
        </w:rPr>
      </w:pPr>
      <w:r w:rsidRPr="0043210C">
        <w:rPr>
          <w:sz w:val="24"/>
          <w:szCs w:val="24"/>
        </w:rPr>
        <w:t>presente Plan Municipal de Desarrollo y Gobernanza, la Constitución Política de los Estados Unidos Mexicanos, Constitución Política del Estado de Jalisco, Ley de Planeación Participativa y la Ley de Gobierno y Administración Pública Municipal son las bases jurídicas que determinan y garantizan la fijación de objetivos, metas, estrategias y prioridades, ya que partiendo de estas se pueden tomar decisiones más acertadas acerca de la asignación de recursos, responsabilidades y tiempos de ejecución pudiendo con esto coordinar acciones y evaluación de resultados de todo lo que se realice en el plano Municipal.</w:t>
      </w:r>
    </w:p>
    <w:p w:rsidR="0043210C" w:rsidRPr="0043210C" w:rsidRDefault="0043210C" w:rsidP="000D1831">
      <w:pPr>
        <w:spacing w:line="360" w:lineRule="auto"/>
        <w:jc w:val="both"/>
        <w:rPr>
          <w:sz w:val="24"/>
          <w:szCs w:val="24"/>
        </w:rPr>
      </w:pPr>
    </w:p>
    <w:p w:rsidR="0043210C" w:rsidRPr="0043210C" w:rsidRDefault="0043210C" w:rsidP="000D1831">
      <w:pPr>
        <w:spacing w:line="360" w:lineRule="auto"/>
        <w:jc w:val="both"/>
        <w:rPr>
          <w:sz w:val="24"/>
          <w:szCs w:val="24"/>
        </w:rPr>
      </w:pPr>
      <w:r w:rsidRPr="0043210C">
        <w:rPr>
          <w:sz w:val="24"/>
          <w:szCs w:val="24"/>
        </w:rPr>
        <w:t>El Municipio de Villa Guerrero, Jalisco elabora a través del COPPLADEMUN y el cuerpo Administrativo el PLAN MUNICIPAL DE DESARROLLO 2018 – 2030 en el cual se plasman con congruencia en su elaboración y contenido los problemas estratégicos y las líneas de acción específicas para abatirlos, con miras a obtener resultados a corto, mediano y largo plazo.</w:t>
      </w:r>
    </w:p>
    <w:p w:rsidR="0043210C" w:rsidRPr="0043210C" w:rsidRDefault="0043210C" w:rsidP="000D1831">
      <w:pPr>
        <w:spacing w:line="360" w:lineRule="auto"/>
        <w:jc w:val="both"/>
        <w:rPr>
          <w:sz w:val="24"/>
          <w:szCs w:val="24"/>
        </w:rPr>
      </w:pPr>
    </w:p>
    <w:p w:rsidR="0043210C" w:rsidRPr="000E689A" w:rsidRDefault="0043210C" w:rsidP="000D1831">
      <w:pPr>
        <w:spacing w:line="360" w:lineRule="auto"/>
        <w:jc w:val="both"/>
        <w:rPr>
          <w:sz w:val="24"/>
          <w:szCs w:val="24"/>
        </w:rPr>
      </w:pPr>
      <w:r w:rsidRPr="0043210C">
        <w:rPr>
          <w:sz w:val="24"/>
          <w:szCs w:val="24"/>
        </w:rPr>
        <w:t>El contenido de este Plan incluye un diagnóstico de la situación prevaleciente en el Municipio cuya información es producto de una recopilación coordinada entre los actores que participan en su elaboración y además tiene un apartado para enmarcar los problemas de acuerdo a los factores que los generan y a las interrelaciones existentes con problemas que aquejan otros rubros.</w:t>
      </w:r>
    </w:p>
    <w:p w:rsidR="0043210C" w:rsidRPr="00E46C3B" w:rsidRDefault="0043210C" w:rsidP="000D1831">
      <w:pPr>
        <w:spacing w:line="360" w:lineRule="auto"/>
        <w:jc w:val="both"/>
        <w:rPr>
          <w:sz w:val="28"/>
        </w:rPr>
      </w:pPr>
    </w:p>
    <w:p w:rsidR="008374AC" w:rsidRPr="00CE39DD" w:rsidRDefault="000B150B" w:rsidP="00CE39DD">
      <w:pPr>
        <w:pStyle w:val="Ttulo1"/>
        <w:rPr>
          <w:lang w:val="es-MX"/>
        </w:rPr>
      </w:pPr>
      <w:bookmarkStart w:id="2" w:name="_Toc14434808"/>
      <w:r w:rsidRPr="00CE39DD">
        <w:rPr>
          <w:lang w:val="es-MX"/>
        </w:rPr>
        <w:t>ANTECEDENTES HISTÓRICOS</w:t>
      </w:r>
      <w:bookmarkEnd w:id="2"/>
    </w:p>
    <w:p w:rsidR="000E689A" w:rsidRDefault="000E689A" w:rsidP="008374AC">
      <w:pPr>
        <w:spacing w:line="360" w:lineRule="auto"/>
        <w:rPr>
          <w:b/>
          <w:color w:val="00B0F0"/>
          <w:sz w:val="24"/>
          <w:szCs w:val="24"/>
        </w:rPr>
      </w:pPr>
    </w:p>
    <w:p w:rsidR="0043210C" w:rsidRPr="00034428" w:rsidRDefault="000D1831" w:rsidP="00103670">
      <w:pPr>
        <w:pStyle w:val="Ttulo2"/>
        <w:rPr>
          <w:rFonts w:ascii="Times New Roman" w:hAnsi="Times New Roman"/>
          <w:color w:val="002060"/>
          <w:lang w:val="es-MX"/>
        </w:rPr>
      </w:pPr>
      <w:bookmarkStart w:id="3" w:name="_Toc14434809"/>
      <w:r w:rsidRPr="00034428">
        <w:rPr>
          <w:lang w:val="es-MX"/>
        </w:rPr>
        <w:t>RESEÑA HISTÓRICA</w:t>
      </w:r>
      <w:bookmarkEnd w:id="3"/>
    </w:p>
    <w:p w:rsidR="000D1831" w:rsidRPr="008374AC" w:rsidRDefault="0043210C" w:rsidP="000D1831">
      <w:pPr>
        <w:spacing w:line="360" w:lineRule="auto"/>
        <w:jc w:val="both"/>
        <w:rPr>
          <w:sz w:val="24"/>
          <w:szCs w:val="24"/>
        </w:rPr>
      </w:pPr>
      <w:r w:rsidRPr="008374AC">
        <w:rPr>
          <w:sz w:val="24"/>
          <w:szCs w:val="24"/>
        </w:rPr>
        <w:t>Antes  de  su  conquista  por los  españoles,  el  municipio  de  Villa  Guerrero  quedaba habitado por los grupos indígenas tepecanos (tepehuanes). La región fue conquistada por el capitán Pedro Almíndez Chirinos, quien fue enviado por N</w:t>
      </w:r>
      <w:r w:rsidR="000D1831" w:rsidRPr="008374AC">
        <w:rPr>
          <w:sz w:val="24"/>
          <w:szCs w:val="24"/>
        </w:rPr>
        <w:t xml:space="preserve">uño Beltrán de Guzmán en el año </w:t>
      </w:r>
      <w:r w:rsidRPr="008374AC">
        <w:rPr>
          <w:sz w:val="24"/>
          <w:szCs w:val="24"/>
        </w:rPr>
        <w:t xml:space="preserve">1530. </w:t>
      </w:r>
    </w:p>
    <w:p w:rsidR="000D1831" w:rsidRPr="008374AC" w:rsidRDefault="0043210C" w:rsidP="000D1831">
      <w:pPr>
        <w:spacing w:line="360" w:lineRule="auto"/>
        <w:jc w:val="both"/>
        <w:rPr>
          <w:sz w:val="24"/>
          <w:szCs w:val="24"/>
        </w:rPr>
      </w:pPr>
      <w:r w:rsidRPr="008374AC">
        <w:rPr>
          <w:sz w:val="24"/>
          <w:szCs w:val="24"/>
        </w:rPr>
        <w:lastRenderedPageBreak/>
        <w:t>Poco después de llegar los españoles a la región, los huicholes (Wixárika) inmigraron a las  barrancas  y  regiones  montañosas  de  la  región.  La  colonización  de  la  región  por  los españoles al fin del siglo XVI trajo un número de fam</w:t>
      </w:r>
      <w:r w:rsidR="000D1831" w:rsidRPr="008374AC">
        <w:rPr>
          <w:sz w:val="24"/>
          <w:szCs w:val="24"/>
        </w:rPr>
        <w:t>ilias tlaxcaltecas a la región.</w:t>
      </w:r>
      <w:r w:rsidR="000D1831" w:rsidRPr="008374AC">
        <w:rPr>
          <w:sz w:val="24"/>
          <w:szCs w:val="24"/>
        </w:rPr>
        <w:tab/>
      </w:r>
    </w:p>
    <w:p w:rsidR="000D1831" w:rsidRPr="008374AC" w:rsidRDefault="0043210C" w:rsidP="000D1831">
      <w:pPr>
        <w:spacing w:line="360" w:lineRule="auto"/>
        <w:jc w:val="both"/>
        <w:rPr>
          <w:sz w:val="24"/>
          <w:szCs w:val="24"/>
        </w:rPr>
      </w:pPr>
      <w:r w:rsidRPr="008374AC">
        <w:rPr>
          <w:sz w:val="24"/>
          <w:szCs w:val="24"/>
        </w:rPr>
        <w:t>La merced de terreno española de la región se otorgó en 1579 a Luís de los Ríos Proaño. La merced fue de aproximadamente 120 km² en el valle de Juanacatic (que proviene del nombre antiguo de la región: Xoncacatic, que quiere decir lugar de las cebollas o cebolletas).</w:t>
      </w:r>
    </w:p>
    <w:p w:rsidR="000D1831" w:rsidRPr="008374AC" w:rsidRDefault="0043210C" w:rsidP="000D1831">
      <w:pPr>
        <w:spacing w:line="360" w:lineRule="auto"/>
        <w:jc w:val="both"/>
        <w:rPr>
          <w:sz w:val="24"/>
          <w:szCs w:val="24"/>
        </w:rPr>
      </w:pPr>
      <w:r w:rsidRPr="008374AC">
        <w:rPr>
          <w:sz w:val="24"/>
          <w:szCs w:val="24"/>
        </w:rPr>
        <w:t xml:space="preserve"> Los franciscanos fundaron misiones en la región al fin del siglo XVI. Para el principio del siglo XVII, la región fue escenario de varios levantamientos de grupos indígenas, incluso uno en el cual de unieron los tepehuanes y los wixárika en 1607, y que resultó en el abandono de la región por las pocas familias españolas que se habían asentado en la región. </w:t>
      </w:r>
    </w:p>
    <w:p w:rsidR="000D1831" w:rsidRPr="008374AC" w:rsidRDefault="0043210C" w:rsidP="000D1831">
      <w:pPr>
        <w:spacing w:line="360" w:lineRule="auto"/>
        <w:jc w:val="both"/>
        <w:rPr>
          <w:sz w:val="24"/>
          <w:szCs w:val="24"/>
        </w:rPr>
      </w:pPr>
      <w:r w:rsidRPr="008374AC">
        <w:rPr>
          <w:sz w:val="24"/>
          <w:szCs w:val="24"/>
        </w:rPr>
        <w:t xml:space="preserve">En 1622, los descendientes de Luis de los Ríos Proaño tomaron de nuevo interés en el terreno, pidiendo copias de documentos de la merced en Zacatecas. </w:t>
      </w:r>
    </w:p>
    <w:p w:rsidR="0043210C" w:rsidRPr="008374AC" w:rsidRDefault="0043210C" w:rsidP="000D1831">
      <w:pPr>
        <w:spacing w:line="360" w:lineRule="auto"/>
        <w:jc w:val="both"/>
        <w:rPr>
          <w:sz w:val="24"/>
          <w:szCs w:val="24"/>
        </w:rPr>
      </w:pPr>
      <w:r w:rsidRPr="008374AC">
        <w:rPr>
          <w:sz w:val="24"/>
          <w:szCs w:val="24"/>
        </w:rPr>
        <w:t>El terreno se vendió al capitán Juan de Escobedo y al capitán Juan Díaz de Infante. En 1673, asentamientos europeos en la región quedaban limitados a una hacien</w:t>
      </w:r>
      <w:r w:rsidR="008374AC">
        <w:rPr>
          <w:sz w:val="24"/>
          <w:szCs w:val="24"/>
        </w:rPr>
        <w:t>da agrícola llamada Juanacatic.</w:t>
      </w:r>
    </w:p>
    <w:p w:rsidR="0043210C" w:rsidRPr="008374AC" w:rsidRDefault="0043210C" w:rsidP="000D1831">
      <w:pPr>
        <w:spacing w:line="360" w:lineRule="auto"/>
        <w:jc w:val="both"/>
        <w:rPr>
          <w:sz w:val="24"/>
          <w:szCs w:val="24"/>
        </w:rPr>
      </w:pPr>
      <w:r w:rsidRPr="008374AC">
        <w:rPr>
          <w:sz w:val="24"/>
          <w:szCs w:val="24"/>
        </w:rPr>
        <w:t>En  1676,  el  administrador militar de  Colotlán,  Toribio  González  de Escalante,  comenzó  a extraer salitre en el valle. De esta actividad, el sitio se comenzó a conocer como El Salitre.</w:t>
      </w:r>
    </w:p>
    <w:p w:rsidR="000D1831" w:rsidRPr="008374AC" w:rsidRDefault="0043210C" w:rsidP="000D1831">
      <w:pPr>
        <w:spacing w:line="360" w:lineRule="auto"/>
        <w:jc w:val="both"/>
        <w:rPr>
          <w:sz w:val="24"/>
          <w:szCs w:val="24"/>
        </w:rPr>
      </w:pPr>
      <w:r w:rsidRPr="008374AC">
        <w:rPr>
          <w:sz w:val="24"/>
          <w:szCs w:val="24"/>
        </w:rPr>
        <w:t>La extracción no fue fructífera a causa de su ineficiencia y falta de obra de mano y con el tie</w:t>
      </w:r>
      <w:r w:rsidR="000D1831" w:rsidRPr="008374AC">
        <w:rPr>
          <w:sz w:val="24"/>
          <w:szCs w:val="24"/>
        </w:rPr>
        <w:t>mpo se abandonó esta actividad.</w:t>
      </w:r>
    </w:p>
    <w:p w:rsidR="0043210C" w:rsidRPr="008374AC" w:rsidRDefault="0043210C" w:rsidP="000D1831">
      <w:pPr>
        <w:spacing w:line="360" w:lineRule="auto"/>
        <w:jc w:val="both"/>
        <w:rPr>
          <w:sz w:val="24"/>
          <w:szCs w:val="24"/>
        </w:rPr>
      </w:pPr>
      <w:r w:rsidRPr="008374AC">
        <w:rPr>
          <w:sz w:val="24"/>
          <w:szCs w:val="24"/>
        </w:rPr>
        <w:t xml:space="preserve">En 1702, los tepehuanes y los wixárika de las montañas colindantes se unieron en un levantamiento. Como parte de la paz negociada, la Corona Española hizo que, Ana Ordoñez de Santiago, terrateniente principal y viuda de Juan Díaz de Infante, que cediera parte de sus terrenos en el altiplano a cambio de terreno en la barranca. Así los tepehuanes recuperaron sus terrenos ancestrales en el altiplano conocidos como Patahuac. Se les otorgó merced oficial de este sitio a </w:t>
      </w:r>
      <w:r w:rsidR="008374AC">
        <w:rPr>
          <w:sz w:val="24"/>
          <w:szCs w:val="24"/>
        </w:rPr>
        <w:t>la comunidad tepehuana en 1733.</w:t>
      </w:r>
    </w:p>
    <w:p w:rsidR="0043210C" w:rsidRPr="008374AC" w:rsidRDefault="0043210C" w:rsidP="000D1831">
      <w:pPr>
        <w:spacing w:line="360" w:lineRule="auto"/>
        <w:jc w:val="both"/>
        <w:rPr>
          <w:sz w:val="24"/>
          <w:szCs w:val="24"/>
        </w:rPr>
      </w:pPr>
      <w:r w:rsidRPr="008374AC">
        <w:rPr>
          <w:sz w:val="24"/>
          <w:szCs w:val="24"/>
        </w:rPr>
        <w:t>En 1779, Pedro de Llanos y Valdés adquirió la Hacienda de Juanacatic y la región comenzó a ver crecimiento en inmigración europea. La actividad agropecuaria de la región fue impulsada por el crecimiento de actividad minera y población en las minas cercanas de Bolaños. El Salitre se convirtió en estación intermediaria de las recuas de mulas que sacaban el m</w:t>
      </w:r>
      <w:r w:rsidR="008374AC">
        <w:rPr>
          <w:sz w:val="24"/>
          <w:szCs w:val="24"/>
        </w:rPr>
        <w:t>ineral de plata de la barranca.</w:t>
      </w:r>
    </w:p>
    <w:p w:rsidR="0043210C" w:rsidRPr="008374AC" w:rsidRDefault="0043210C" w:rsidP="000D1831">
      <w:pPr>
        <w:spacing w:line="360" w:lineRule="auto"/>
        <w:jc w:val="both"/>
        <w:rPr>
          <w:sz w:val="24"/>
          <w:szCs w:val="24"/>
        </w:rPr>
      </w:pPr>
      <w:r w:rsidRPr="008374AC">
        <w:rPr>
          <w:sz w:val="24"/>
          <w:szCs w:val="24"/>
        </w:rPr>
        <w:t xml:space="preserve">La  región  fue  escenario  de  varias  batallas  en  1810  durante  la  guerra  de  independencia. Algunos grupos indígenas de la región, incluso los wixárika, pelearon al lado de la </w:t>
      </w:r>
      <w:r w:rsidR="008374AC">
        <w:rPr>
          <w:sz w:val="24"/>
          <w:szCs w:val="24"/>
        </w:rPr>
        <w:t>Corona Española en esta guerra.</w:t>
      </w:r>
    </w:p>
    <w:p w:rsidR="0043210C" w:rsidRPr="008374AC" w:rsidRDefault="0043210C" w:rsidP="000D1831">
      <w:pPr>
        <w:spacing w:line="360" w:lineRule="auto"/>
        <w:jc w:val="both"/>
        <w:rPr>
          <w:sz w:val="24"/>
          <w:szCs w:val="24"/>
        </w:rPr>
      </w:pPr>
      <w:r w:rsidRPr="008374AC">
        <w:rPr>
          <w:sz w:val="24"/>
          <w:szCs w:val="24"/>
        </w:rPr>
        <w:lastRenderedPageBreak/>
        <w:t>Reformas políticas, tal como el Plan de Iguala, que se declaró en 1821 por el nuevo gobierno independiente extinguieron el tratamiento separado de las comunidades indígenas y los terrenos comunales de los tepehuanes se distribuyeron a individuos. En 1838, la región quedo como parte del octavo cantón del Estado Libre y Soberano de Jalisco dentro de la República mexicana y quedo como parte del municipio de Totatiche dentro de ese</w:t>
      </w:r>
      <w:r w:rsidR="008374AC">
        <w:rPr>
          <w:sz w:val="24"/>
          <w:szCs w:val="24"/>
        </w:rPr>
        <w:t xml:space="preserve"> cantón.</w:t>
      </w:r>
    </w:p>
    <w:p w:rsidR="0043210C" w:rsidRPr="008374AC" w:rsidRDefault="0043210C" w:rsidP="000D1831">
      <w:pPr>
        <w:spacing w:line="360" w:lineRule="auto"/>
        <w:jc w:val="both"/>
        <w:rPr>
          <w:sz w:val="24"/>
          <w:szCs w:val="24"/>
        </w:rPr>
      </w:pPr>
      <w:r w:rsidRPr="008374AC">
        <w:rPr>
          <w:sz w:val="24"/>
          <w:szCs w:val="24"/>
        </w:rPr>
        <w:t>Las obras de construcción de una iglesia de piedra para reemplazar la capilla de adobe del pueblo de El Salitre comenzaron en 1905. Las obras se terminaron dos décadas después, al fin de  la Revolución Mexicana. El 27 de abril de 1921 por decreto número 2057 se rige en municipalidad la comisaría de El Salitre y el 23 de mayo del mismo año por decreto número</w:t>
      </w:r>
    </w:p>
    <w:p w:rsidR="0043210C" w:rsidRDefault="0043210C" w:rsidP="000D1831">
      <w:pPr>
        <w:spacing w:line="360" w:lineRule="auto"/>
        <w:jc w:val="both"/>
        <w:rPr>
          <w:sz w:val="24"/>
          <w:szCs w:val="24"/>
        </w:rPr>
      </w:pPr>
      <w:r w:rsidRPr="008374AC">
        <w:rPr>
          <w:sz w:val="24"/>
          <w:szCs w:val="24"/>
        </w:rPr>
        <w:t>2063 se cambió al nombre por el de Villa Guerrero.</w:t>
      </w:r>
    </w:p>
    <w:p w:rsidR="000E689A" w:rsidRPr="00034428" w:rsidRDefault="000E689A" w:rsidP="00103670">
      <w:pPr>
        <w:pStyle w:val="Ttulo2"/>
        <w:rPr>
          <w:lang w:val="es-MX"/>
        </w:rPr>
      </w:pPr>
    </w:p>
    <w:p w:rsidR="0043210C" w:rsidRPr="00034428" w:rsidRDefault="000D1831" w:rsidP="00103670">
      <w:pPr>
        <w:pStyle w:val="Ttulo2"/>
        <w:rPr>
          <w:rFonts w:ascii="Times New Roman" w:hAnsi="Times New Roman"/>
          <w:color w:val="00B0F0"/>
          <w:lang w:val="es-MX"/>
        </w:rPr>
      </w:pPr>
      <w:bookmarkStart w:id="4" w:name="_Toc14434810"/>
      <w:r w:rsidRPr="00034428">
        <w:rPr>
          <w:rFonts w:ascii="Times New Roman" w:hAnsi="Times New Roman"/>
          <w:color w:val="00B0F0"/>
          <w:lang w:val="es-MX"/>
        </w:rPr>
        <w:t>ESCUDO DE ARMAS</w:t>
      </w:r>
      <w:bookmarkEnd w:id="4"/>
    </w:p>
    <w:p w:rsidR="0043210C" w:rsidRPr="008374AC" w:rsidRDefault="0043210C" w:rsidP="000D1831">
      <w:pPr>
        <w:spacing w:line="360" w:lineRule="auto"/>
        <w:jc w:val="both"/>
        <w:rPr>
          <w:sz w:val="24"/>
          <w:szCs w:val="24"/>
        </w:rPr>
      </w:pPr>
      <w:r w:rsidRPr="008374AC">
        <w:rPr>
          <w:sz w:val="24"/>
          <w:szCs w:val="24"/>
        </w:rPr>
        <w:t>En noviembre de 1998 se celebró un concurso para elegir el escudo representativo de</w:t>
      </w:r>
      <w:r w:rsidR="000D1831" w:rsidRPr="008374AC">
        <w:rPr>
          <w:sz w:val="24"/>
          <w:szCs w:val="24"/>
        </w:rPr>
        <w:t xml:space="preserve"> Villa</w:t>
      </w:r>
      <w:r w:rsidR="00E46C3B" w:rsidRPr="008374AC">
        <w:rPr>
          <w:sz w:val="24"/>
          <w:szCs w:val="24"/>
        </w:rPr>
        <w:t xml:space="preserve"> </w:t>
      </w:r>
      <w:r w:rsidRPr="008374AC">
        <w:rPr>
          <w:sz w:val="24"/>
          <w:szCs w:val="24"/>
        </w:rPr>
        <w:t>Guerrero, Jal. En este certamen resultó ganador el diseño presentado por el señor Federico Valdés Casas y como resultado de este acto el día miércoles 16 de junio de 1999, los regidores que integran la administración municipal 1998-2000, mediante el acta de Cabildo número 10, tuvieron a bien emitir el siguiente Acuerdo: Se aprueba por unanimidad de votos el escudo de armas del municipio de Villa Guerrero, Jalisco, con los elementos característicos del mismo q</w:t>
      </w:r>
      <w:r w:rsidR="000D1831" w:rsidRPr="008374AC">
        <w:rPr>
          <w:sz w:val="24"/>
          <w:szCs w:val="24"/>
        </w:rPr>
        <w:t>ue a continuación se describen:</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t>El astro brillante representa a la estrella del norte y en el diseño de este escudo se adopta como símbolo de la situación geográfica del municipio de Villa Guerrero, en la zona norte del estado de Jalisco.</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t>La torre del Santuario de la Virgen de Guadalupe simboliza a la religión católica que, en su gran mayoría, ha profesado y profesa la población de este municipio.</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t>El ave volando alude al hecho de que Villa Guerrero es un pueblo que avanza, un pueblo que progresa y un pueblo amante de la paz.</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t>La  flecha  y  la  espada  cruzadas  significan  el  encuentro  de  dos  culturas:  la  española  y  la indígena; y entre ellas la fusión y la conciliación.</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t>Los cerros de Los Metates y La Cruz son sitios de gran tradición en el municipio, ya que el cerro de Los Metates fue asentamiento de los primeros pueblos indígenas que llegaron al Valle de Xonacatic.</w:t>
      </w:r>
    </w:p>
    <w:p w:rsidR="0043210C" w:rsidRPr="008374AC" w:rsidRDefault="0043210C" w:rsidP="000D1831">
      <w:pPr>
        <w:pStyle w:val="Prrafodelista"/>
        <w:numPr>
          <w:ilvl w:val="0"/>
          <w:numId w:val="1"/>
        </w:numPr>
        <w:spacing w:line="360" w:lineRule="auto"/>
        <w:jc w:val="both"/>
        <w:rPr>
          <w:sz w:val="24"/>
          <w:szCs w:val="24"/>
        </w:rPr>
      </w:pPr>
      <w:r w:rsidRPr="008374AC">
        <w:rPr>
          <w:sz w:val="24"/>
          <w:szCs w:val="24"/>
        </w:rPr>
        <w:lastRenderedPageBreak/>
        <w:t>Los surcos y los verdes pastos simbolizan a las principales actividades económicas que se desarrollan en el municipio: la agricultura y la ganadería, cuyos productos son el principal sustento de sus habitantes.</w:t>
      </w: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La  leyenda  AMISTAD,  LEALTAD,  PROGRESO,  son  valores  morales  que  caracterizan  a  los oriundos de esta municipalidad. La amistad lo define como un excelente anfitrión; la lealtad alude al hecho de que sus habitantes no olvidan sus raíces; y el progreso significa que siempre buscan ir hacia adelante. </w:t>
      </w: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La fecha 1921 alude al año en que se erigió Villa Guerrero como municipio y en ese mismo año se le denominó de esa manera en honor a Francisco Villa y Vicente Guerrero. </w:t>
      </w: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La fecha 1999 en referencia a que en ese año se elabora y aprueba el presente escudo. </w:t>
      </w: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La figura del águila alude al símbolo nacional que nos enlaza, nos une a todos los mexicanos en las causas nobles. </w:t>
      </w: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Las ramas de laurel son un reconocimiento a todas las personas, autoridades civiles y eclesiásticas, profesores y gente del pueblo que han destacado por su labor social para el progreso de este municipio. </w:t>
      </w:r>
    </w:p>
    <w:p w:rsidR="0043210C" w:rsidRPr="008374AC" w:rsidRDefault="0043210C" w:rsidP="00E46C3B">
      <w:pPr>
        <w:pStyle w:val="Prrafodelista"/>
        <w:numPr>
          <w:ilvl w:val="0"/>
          <w:numId w:val="1"/>
        </w:numPr>
        <w:spacing w:line="360" w:lineRule="auto"/>
        <w:jc w:val="both"/>
        <w:rPr>
          <w:sz w:val="24"/>
          <w:szCs w:val="24"/>
        </w:rPr>
      </w:pPr>
      <w:r w:rsidRPr="008374AC">
        <w:rPr>
          <w:sz w:val="24"/>
          <w:szCs w:val="24"/>
        </w:rPr>
        <w:t>El basamento con la inscripción XONACATIC y las figuras de dos cebollas representan la base, el origen o inicio de la fundación de este pueblo, hoy Villa Guerrero; ya que en sus orígenes llevó por nombre Xonacatic que significa “lugar de cebollas”.</w:t>
      </w:r>
    </w:p>
    <w:p w:rsidR="0043210C" w:rsidRPr="008374AC" w:rsidRDefault="0043210C" w:rsidP="000D1831">
      <w:pPr>
        <w:spacing w:line="360" w:lineRule="auto"/>
        <w:jc w:val="both"/>
        <w:rPr>
          <w:sz w:val="24"/>
          <w:szCs w:val="24"/>
        </w:rPr>
      </w:pPr>
    </w:p>
    <w:p w:rsidR="00E46C3B" w:rsidRPr="008374AC" w:rsidRDefault="0043210C" w:rsidP="00E46C3B">
      <w:pPr>
        <w:pStyle w:val="Prrafodelista"/>
        <w:numPr>
          <w:ilvl w:val="0"/>
          <w:numId w:val="1"/>
        </w:numPr>
        <w:spacing w:line="360" w:lineRule="auto"/>
        <w:jc w:val="both"/>
        <w:rPr>
          <w:sz w:val="24"/>
          <w:szCs w:val="24"/>
        </w:rPr>
      </w:pPr>
      <w:r w:rsidRPr="008374AC">
        <w:rPr>
          <w:sz w:val="24"/>
          <w:szCs w:val="24"/>
        </w:rPr>
        <w:t xml:space="preserve">Todos los colores utilizados en el diseño del escudo fueron seleccionados con el fin principal de contribuir a una mejor presentación del propio blasón. </w:t>
      </w:r>
    </w:p>
    <w:p w:rsidR="0043210C" w:rsidRPr="008374AC" w:rsidRDefault="0043210C" w:rsidP="00E46C3B">
      <w:pPr>
        <w:pStyle w:val="Prrafodelista"/>
        <w:numPr>
          <w:ilvl w:val="0"/>
          <w:numId w:val="1"/>
        </w:numPr>
        <w:spacing w:line="360" w:lineRule="auto"/>
        <w:jc w:val="both"/>
        <w:rPr>
          <w:sz w:val="24"/>
          <w:szCs w:val="24"/>
        </w:rPr>
      </w:pPr>
      <w:r w:rsidRPr="008374AC">
        <w:rPr>
          <w:sz w:val="24"/>
          <w:szCs w:val="24"/>
        </w:rPr>
        <w:t>Los tonos están bien relacionados y armónicos, independientemente de dar significado acorde a la historia de Villa Guerrero.</w:t>
      </w:r>
    </w:p>
    <w:p w:rsidR="00EF353A" w:rsidRPr="008374AC" w:rsidRDefault="0043210C" w:rsidP="000D1831">
      <w:pPr>
        <w:spacing w:line="360" w:lineRule="auto"/>
        <w:jc w:val="both"/>
        <w:rPr>
          <w:sz w:val="24"/>
          <w:szCs w:val="24"/>
        </w:rPr>
      </w:pPr>
      <w:r w:rsidRPr="008374AC">
        <w:rPr>
          <w:sz w:val="24"/>
          <w:szCs w:val="24"/>
        </w:rPr>
        <w:t>El señor Sirenio Valdés Gutiérrez realizó algunos ajustes y diseño final del escudo.</w:t>
      </w:r>
    </w:p>
    <w:p w:rsidR="00E46C3B" w:rsidRPr="008374AC" w:rsidRDefault="00E46C3B" w:rsidP="000D1831">
      <w:pPr>
        <w:spacing w:line="360" w:lineRule="auto"/>
        <w:jc w:val="both"/>
        <w:rPr>
          <w:sz w:val="24"/>
          <w:szCs w:val="24"/>
        </w:rPr>
      </w:pPr>
    </w:p>
    <w:p w:rsidR="00E46C3B" w:rsidRPr="008374AC" w:rsidRDefault="008374AC" w:rsidP="000D1831">
      <w:pPr>
        <w:spacing w:line="360" w:lineRule="auto"/>
        <w:jc w:val="both"/>
        <w:rPr>
          <w:sz w:val="24"/>
          <w:szCs w:val="24"/>
        </w:rPr>
      </w:pPr>
      <w:r w:rsidRPr="008374AC">
        <w:rPr>
          <w:noProof/>
          <w:sz w:val="24"/>
          <w:szCs w:val="24"/>
          <w:lang w:val="es-MX" w:eastAsia="es-MX"/>
        </w:rPr>
        <w:drawing>
          <wp:anchor distT="0" distB="0" distL="114300" distR="114300" simplePos="0" relativeHeight="251658240" behindDoc="1" locked="0" layoutInCell="1" allowOverlap="1" wp14:anchorId="4A1585A8" wp14:editId="36B56343">
            <wp:simplePos x="0" y="0"/>
            <wp:positionH relativeFrom="margin">
              <wp:align>center</wp:align>
            </wp:positionH>
            <wp:positionV relativeFrom="paragraph">
              <wp:posOffset>-309245</wp:posOffset>
            </wp:positionV>
            <wp:extent cx="1797685" cy="2411095"/>
            <wp:effectExtent l="0" t="0" r="0" b="8255"/>
            <wp:wrapTight wrapText="bothSides">
              <wp:wrapPolygon edited="0">
                <wp:start x="0" y="0"/>
                <wp:lineTo x="0" y="21503"/>
                <wp:lineTo x="21287" y="21503"/>
                <wp:lineTo x="2128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685" cy="2411095"/>
                    </a:xfrm>
                    <a:prstGeom prst="rect">
                      <a:avLst/>
                    </a:prstGeom>
                    <a:noFill/>
                  </pic:spPr>
                </pic:pic>
              </a:graphicData>
            </a:graphic>
            <wp14:sizeRelH relativeFrom="margin">
              <wp14:pctWidth>0</wp14:pctWidth>
            </wp14:sizeRelH>
            <wp14:sizeRelV relativeFrom="margin">
              <wp14:pctHeight>0</wp14:pctHeight>
            </wp14:sizeRelV>
          </wp:anchor>
        </w:drawing>
      </w:r>
    </w:p>
    <w:p w:rsidR="00E46C3B" w:rsidRPr="008374AC" w:rsidRDefault="00E46C3B" w:rsidP="000D1831">
      <w:pPr>
        <w:spacing w:line="360" w:lineRule="auto"/>
        <w:jc w:val="both"/>
        <w:rPr>
          <w:sz w:val="24"/>
          <w:szCs w:val="24"/>
        </w:rPr>
      </w:pPr>
    </w:p>
    <w:p w:rsidR="00E46C3B" w:rsidRPr="008374AC" w:rsidRDefault="00E46C3B" w:rsidP="000D1831">
      <w:pPr>
        <w:spacing w:line="360" w:lineRule="auto"/>
        <w:jc w:val="both"/>
        <w:rPr>
          <w:sz w:val="24"/>
          <w:szCs w:val="24"/>
        </w:rPr>
      </w:pPr>
    </w:p>
    <w:p w:rsidR="00E46C3B" w:rsidRPr="008374AC" w:rsidRDefault="00E46C3B" w:rsidP="000D1831">
      <w:pPr>
        <w:spacing w:line="360" w:lineRule="auto"/>
        <w:jc w:val="both"/>
        <w:rPr>
          <w:sz w:val="24"/>
          <w:szCs w:val="24"/>
        </w:rPr>
      </w:pPr>
    </w:p>
    <w:p w:rsidR="00E46C3B" w:rsidRPr="008374AC" w:rsidRDefault="00E46C3B" w:rsidP="000D1831">
      <w:pPr>
        <w:spacing w:line="360" w:lineRule="auto"/>
        <w:jc w:val="both"/>
        <w:rPr>
          <w:sz w:val="24"/>
          <w:szCs w:val="24"/>
        </w:rPr>
      </w:pPr>
    </w:p>
    <w:p w:rsidR="00E46C3B" w:rsidRDefault="00E46C3B" w:rsidP="000D1831">
      <w:pPr>
        <w:spacing w:line="360" w:lineRule="auto"/>
        <w:jc w:val="both"/>
        <w:rPr>
          <w:sz w:val="24"/>
          <w:szCs w:val="24"/>
        </w:rPr>
      </w:pPr>
    </w:p>
    <w:p w:rsidR="000E689A" w:rsidRPr="008374AC" w:rsidRDefault="000E689A" w:rsidP="000D1831">
      <w:pPr>
        <w:spacing w:line="360" w:lineRule="auto"/>
        <w:jc w:val="both"/>
        <w:rPr>
          <w:sz w:val="24"/>
          <w:szCs w:val="24"/>
        </w:rPr>
      </w:pPr>
    </w:p>
    <w:p w:rsidR="00E46C3B" w:rsidRPr="00034428" w:rsidRDefault="008374AC" w:rsidP="00103670">
      <w:pPr>
        <w:pStyle w:val="Ttulo1"/>
        <w:rPr>
          <w:rFonts w:eastAsia="Cambria"/>
          <w:lang w:val="es-MX"/>
        </w:rPr>
      </w:pPr>
      <w:bookmarkStart w:id="5" w:name="_Toc14434811"/>
      <w:r w:rsidRPr="00034428">
        <w:rPr>
          <w:rFonts w:eastAsia="Cambria"/>
          <w:spacing w:val="-1"/>
          <w:lang w:val="es-MX"/>
        </w:rPr>
        <w:t>A</w:t>
      </w:r>
      <w:r w:rsidRPr="00034428">
        <w:rPr>
          <w:rFonts w:eastAsia="Cambria"/>
          <w:spacing w:val="1"/>
          <w:lang w:val="es-MX"/>
        </w:rPr>
        <w:t>S</w:t>
      </w:r>
      <w:r w:rsidRPr="00034428">
        <w:rPr>
          <w:rFonts w:eastAsia="Cambria"/>
          <w:lang w:val="es-MX"/>
        </w:rPr>
        <w:t>PEC</w:t>
      </w:r>
      <w:r w:rsidRPr="00034428">
        <w:rPr>
          <w:rFonts w:eastAsia="Cambria"/>
          <w:spacing w:val="-2"/>
          <w:lang w:val="es-MX"/>
        </w:rPr>
        <w:t>T</w:t>
      </w:r>
      <w:r w:rsidRPr="00034428">
        <w:rPr>
          <w:rFonts w:eastAsia="Cambria"/>
          <w:spacing w:val="-1"/>
          <w:lang w:val="es-MX"/>
        </w:rPr>
        <w:t>O</w:t>
      </w:r>
      <w:r w:rsidRPr="00034428">
        <w:rPr>
          <w:rFonts w:eastAsia="Cambria"/>
          <w:lang w:val="es-MX"/>
        </w:rPr>
        <w:t>S</w:t>
      </w:r>
      <w:r w:rsidRPr="00034428">
        <w:rPr>
          <w:rFonts w:eastAsia="Cambria"/>
          <w:spacing w:val="2"/>
          <w:lang w:val="es-MX"/>
        </w:rPr>
        <w:t xml:space="preserve"> </w:t>
      </w:r>
      <w:r w:rsidRPr="00034428">
        <w:rPr>
          <w:rFonts w:eastAsia="Cambria"/>
          <w:lang w:val="es-MX"/>
        </w:rPr>
        <w:t>E</w:t>
      </w:r>
      <w:r w:rsidRPr="00034428">
        <w:rPr>
          <w:rFonts w:eastAsia="Cambria"/>
          <w:spacing w:val="-2"/>
          <w:lang w:val="es-MX"/>
        </w:rPr>
        <w:t>S</w:t>
      </w:r>
      <w:r w:rsidRPr="00034428">
        <w:rPr>
          <w:rFonts w:eastAsia="Cambria"/>
          <w:lang w:val="es-MX"/>
        </w:rPr>
        <w:t>P</w:t>
      </w:r>
      <w:r w:rsidRPr="00034428">
        <w:rPr>
          <w:rFonts w:eastAsia="Cambria"/>
          <w:spacing w:val="-1"/>
          <w:lang w:val="es-MX"/>
        </w:rPr>
        <w:t>A</w:t>
      </w:r>
      <w:r w:rsidRPr="00034428">
        <w:rPr>
          <w:rFonts w:eastAsia="Cambria"/>
          <w:lang w:val="es-MX"/>
        </w:rPr>
        <w:t>CI</w:t>
      </w:r>
      <w:r w:rsidRPr="00034428">
        <w:rPr>
          <w:rFonts w:eastAsia="Cambria"/>
          <w:spacing w:val="1"/>
          <w:lang w:val="es-MX"/>
        </w:rPr>
        <w:t>A</w:t>
      </w:r>
      <w:r w:rsidRPr="00034428">
        <w:rPr>
          <w:rFonts w:eastAsia="Cambria"/>
          <w:spacing w:val="-3"/>
          <w:lang w:val="es-MX"/>
        </w:rPr>
        <w:t>LE</w:t>
      </w:r>
      <w:r w:rsidRPr="00034428">
        <w:rPr>
          <w:rFonts w:eastAsia="Cambria"/>
          <w:spacing w:val="1"/>
          <w:lang w:val="es-MX"/>
        </w:rPr>
        <w:t>S</w:t>
      </w:r>
      <w:r w:rsidRPr="00034428">
        <w:rPr>
          <w:rFonts w:eastAsia="Cambria"/>
          <w:lang w:val="es-MX"/>
        </w:rPr>
        <w:t xml:space="preserve">, </w:t>
      </w:r>
      <w:r w:rsidRPr="00034428">
        <w:rPr>
          <w:rFonts w:eastAsia="Cambria"/>
          <w:spacing w:val="-1"/>
          <w:lang w:val="es-MX"/>
        </w:rPr>
        <w:t>R</w:t>
      </w:r>
      <w:r w:rsidRPr="00034428">
        <w:rPr>
          <w:rFonts w:eastAsia="Cambria"/>
          <w:lang w:val="es-MX"/>
        </w:rPr>
        <w:t>ECU</w:t>
      </w:r>
      <w:r w:rsidRPr="00034428">
        <w:rPr>
          <w:rFonts w:eastAsia="Cambria"/>
          <w:spacing w:val="-2"/>
          <w:lang w:val="es-MX"/>
        </w:rPr>
        <w:t>R</w:t>
      </w:r>
      <w:r w:rsidRPr="00034428">
        <w:rPr>
          <w:rFonts w:eastAsia="Cambria"/>
          <w:spacing w:val="1"/>
          <w:lang w:val="es-MX"/>
        </w:rPr>
        <w:t>S</w:t>
      </w:r>
      <w:r w:rsidRPr="00034428">
        <w:rPr>
          <w:rFonts w:eastAsia="Cambria"/>
          <w:spacing w:val="-1"/>
          <w:lang w:val="es-MX"/>
        </w:rPr>
        <w:t>O</w:t>
      </w:r>
      <w:r w:rsidRPr="00034428">
        <w:rPr>
          <w:rFonts w:eastAsia="Cambria"/>
          <w:lang w:val="es-MX"/>
        </w:rPr>
        <w:t>S</w:t>
      </w:r>
      <w:r w:rsidRPr="00034428">
        <w:rPr>
          <w:rFonts w:eastAsia="Cambria"/>
          <w:spacing w:val="1"/>
          <w:lang w:val="es-MX"/>
        </w:rPr>
        <w:t xml:space="preserve"> </w:t>
      </w:r>
      <w:r w:rsidRPr="00034428">
        <w:rPr>
          <w:rFonts w:eastAsia="Cambria"/>
          <w:spacing w:val="-1"/>
          <w:lang w:val="es-MX"/>
        </w:rPr>
        <w:t>NA</w:t>
      </w:r>
      <w:r w:rsidRPr="00034428">
        <w:rPr>
          <w:rFonts w:eastAsia="Cambria"/>
          <w:spacing w:val="1"/>
          <w:lang w:val="es-MX"/>
        </w:rPr>
        <w:t>T</w:t>
      </w:r>
      <w:r w:rsidRPr="00034428">
        <w:rPr>
          <w:rFonts w:eastAsia="Cambria"/>
          <w:lang w:val="es-MX"/>
        </w:rPr>
        <w:t>U</w:t>
      </w:r>
      <w:r w:rsidRPr="00034428">
        <w:rPr>
          <w:rFonts w:eastAsia="Cambria"/>
          <w:spacing w:val="-2"/>
          <w:lang w:val="es-MX"/>
        </w:rPr>
        <w:t>R</w:t>
      </w:r>
      <w:r w:rsidRPr="00034428">
        <w:rPr>
          <w:rFonts w:eastAsia="Cambria"/>
          <w:spacing w:val="-1"/>
          <w:lang w:val="es-MX"/>
        </w:rPr>
        <w:t>A</w:t>
      </w:r>
      <w:r w:rsidRPr="00034428">
        <w:rPr>
          <w:rFonts w:eastAsia="Cambria"/>
          <w:lang w:val="es-MX"/>
        </w:rPr>
        <w:t>LES</w:t>
      </w:r>
      <w:r w:rsidRPr="00034428">
        <w:rPr>
          <w:rFonts w:eastAsia="Cambria"/>
          <w:spacing w:val="2"/>
          <w:lang w:val="es-MX"/>
        </w:rPr>
        <w:t xml:space="preserve"> </w:t>
      </w:r>
      <w:r w:rsidRPr="00034428">
        <w:rPr>
          <w:rFonts w:eastAsia="Cambria"/>
          <w:lang w:val="es-MX"/>
        </w:rPr>
        <w:t xml:space="preserve">Y </w:t>
      </w:r>
      <w:r w:rsidRPr="00034428">
        <w:rPr>
          <w:rFonts w:eastAsia="Cambria"/>
          <w:spacing w:val="-1"/>
          <w:lang w:val="es-MX"/>
        </w:rPr>
        <w:t>A</w:t>
      </w:r>
      <w:r w:rsidRPr="00034428">
        <w:rPr>
          <w:rFonts w:eastAsia="Cambria"/>
          <w:lang w:val="es-MX"/>
        </w:rPr>
        <w:t>M</w:t>
      </w:r>
      <w:r w:rsidRPr="00034428">
        <w:rPr>
          <w:rFonts w:eastAsia="Cambria"/>
          <w:spacing w:val="-3"/>
          <w:lang w:val="es-MX"/>
        </w:rPr>
        <w:t>B</w:t>
      </w:r>
      <w:r w:rsidRPr="00034428">
        <w:rPr>
          <w:rFonts w:eastAsia="Cambria"/>
          <w:lang w:val="es-MX"/>
        </w:rPr>
        <w:t>IE</w:t>
      </w:r>
      <w:r w:rsidRPr="00034428">
        <w:rPr>
          <w:rFonts w:eastAsia="Cambria"/>
          <w:spacing w:val="-2"/>
          <w:lang w:val="es-MX"/>
        </w:rPr>
        <w:t>N</w:t>
      </w:r>
      <w:r w:rsidRPr="00034428">
        <w:rPr>
          <w:rFonts w:eastAsia="Cambria"/>
          <w:lang w:val="es-MX"/>
        </w:rPr>
        <w:t>T</w:t>
      </w:r>
      <w:r w:rsidRPr="00034428">
        <w:rPr>
          <w:rFonts w:eastAsia="Cambria"/>
          <w:spacing w:val="1"/>
          <w:lang w:val="es-MX"/>
        </w:rPr>
        <w:t>A</w:t>
      </w:r>
      <w:r w:rsidRPr="00034428">
        <w:rPr>
          <w:rFonts w:eastAsia="Cambria"/>
          <w:lang w:val="es-MX"/>
        </w:rPr>
        <w:t>L</w:t>
      </w:r>
      <w:r w:rsidRPr="00034428">
        <w:rPr>
          <w:rFonts w:eastAsia="Cambria"/>
          <w:spacing w:val="-3"/>
          <w:lang w:val="es-MX"/>
        </w:rPr>
        <w:t>E</w:t>
      </w:r>
      <w:r w:rsidRPr="00034428">
        <w:rPr>
          <w:rFonts w:eastAsia="Cambria"/>
          <w:lang w:val="es-MX"/>
        </w:rPr>
        <w:t>S</w:t>
      </w:r>
      <w:bookmarkEnd w:id="5"/>
    </w:p>
    <w:p w:rsidR="00E46C3B" w:rsidRPr="008374AC" w:rsidRDefault="00E46C3B" w:rsidP="00E46C3B">
      <w:pPr>
        <w:spacing w:before="54"/>
        <w:ind w:left="242" w:right="1988"/>
        <w:jc w:val="center"/>
        <w:rPr>
          <w:rFonts w:ascii="Times New Roman" w:eastAsia="Cambria" w:hAnsi="Times New Roman" w:cs="Times New Roman"/>
          <w:color w:val="002060"/>
          <w:sz w:val="24"/>
          <w:szCs w:val="24"/>
          <w:lang w:val="es-MX"/>
        </w:rPr>
      </w:pPr>
    </w:p>
    <w:p w:rsidR="00E46C3B" w:rsidRPr="00034428" w:rsidRDefault="00E46C3B" w:rsidP="00103670">
      <w:pPr>
        <w:pStyle w:val="Ttulo2"/>
        <w:rPr>
          <w:lang w:val="es-MX"/>
        </w:rPr>
      </w:pPr>
      <w:bookmarkStart w:id="6" w:name="_Toc13645548"/>
      <w:bookmarkStart w:id="7" w:name="_Toc14434812"/>
      <w:r w:rsidRPr="00034428">
        <w:rPr>
          <w:lang w:val="es-MX"/>
        </w:rPr>
        <w:t>LOCALIZACIÓN GEOGRÁFICA</w:t>
      </w:r>
      <w:bookmarkEnd w:id="6"/>
      <w:bookmarkEnd w:id="7"/>
    </w:p>
    <w:p w:rsidR="00E46C3B" w:rsidRPr="008374AC" w:rsidRDefault="00E46C3B" w:rsidP="008374AC">
      <w:pPr>
        <w:spacing w:line="360" w:lineRule="auto"/>
        <w:jc w:val="both"/>
        <w:rPr>
          <w:sz w:val="24"/>
          <w:szCs w:val="24"/>
          <w:lang w:val="es-MX"/>
        </w:rPr>
      </w:pPr>
      <w:r w:rsidRPr="008374AC">
        <w:rPr>
          <w:sz w:val="24"/>
          <w:szCs w:val="24"/>
          <w:lang w:val="es-MX"/>
        </w:rPr>
        <w:t>El  municipio  de  Villa  Guerrero,  se  encuentra  ubicado  al  Norte  22º09’00’’,  al  Sur</w:t>
      </w:r>
    </w:p>
    <w:p w:rsidR="00E46C3B" w:rsidRPr="008374AC" w:rsidRDefault="00E46C3B" w:rsidP="008374AC">
      <w:pPr>
        <w:spacing w:line="360" w:lineRule="auto"/>
        <w:jc w:val="both"/>
        <w:rPr>
          <w:sz w:val="24"/>
          <w:szCs w:val="24"/>
          <w:lang w:val="es-MX"/>
        </w:rPr>
      </w:pPr>
      <w:r w:rsidRPr="008374AC">
        <w:rPr>
          <w:sz w:val="24"/>
          <w:szCs w:val="24"/>
          <w:lang w:val="es-MX"/>
        </w:rPr>
        <w:t>21º53’00’’ de latitud Norte, al Este 103º32’00’’, al Oeste 103º49’00’’de longitud Oeste. Forma</w:t>
      </w:r>
    </w:p>
    <w:p w:rsidR="00E46C3B" w:rsidRPr="008374AC" w:rsidRDefault="00E46C3B" w:rsidP="00E46C3B">
      <w:pPr>
        <w:spacing w:line="360" w:lineRule="auto"/>
        <w:jc w:val="both"/>
        <w:rPr>
          <w:sz w:val="24"/>
          <w:szCs w:val="24"/>
          <w:lang w:val="es-MX"/>
        </w:rPr>
      </w:pPr>
      <w:r w:rsidRPr="008374AC">
        <w:rPr>
          <w:sz w:val="24"/>
          <w:szCs w:val="24"/>
          <w:lang w:val="es-MX"/>
        </w:rPr>
        <w:t>parte de la región Norte, colindando al norte con los municipios de Mezquitic y el estado de Zacatecas; al este con el estado de Zacatecas y el municipio de Totatiche; al sur con los municipios de Totatiche, Chimaltitán y Bolaños; al oeste con los mun</w:t>
      </w:r>
      <w:r w:rsidR="008374AC">
        <w:rPr>
          <w:sz w:val="24"/>
          <w:szCs w:val="24"/>
          <w:lang w:val="es-MX"/>
        </w:rPr>
        <w:t>icipios de Bolaños y Mezquitic.</w:t>
      </w:r>
    </w:p>
    <w:p w:rsidR="00E46C3B" w:rsidRPr="008374AC" w:rsidRDefault="00E46C3B" w:rsidP="00E46C3B">
      <w:pPr>
        <w:spacing w:line="360" w:lineRule="auto"/>
        <w:jc w:val="both"/>
        <w:rPr>
          <w:sz w:val="24"/>
          <w:szCs w:val="24"/>
          <w:lang w:val="es-MX"/>
        </w:rPr>
      </w:pPr>
      <w:r w:rsidRPr="008374AC">
        <w:rPr>
          <w:sz w:val="24"/>
          <w:szCs w:val="24"/>
          <w:lang w:val="es-MX"/>
        </w:rPr>
        <w:t>Su extensión territorial es de 1,092.03 Km2 que representa el 0.73% de la superficie del</w:t>
      </w:r>
    </w:p>
    <w:p w:rsidR="00E46C3B" w:rsidRPr="008374AC" w:rsidRDefault="00E46C3B" w:rsidP="00E46C3B">
      <w:pPr>
        <w:spacing w:line="360" w:lineRule="auto"/>
        <w:jc w:val="both"/>
        <w:rPr>
          <w:sz w:val="24"/>
          <w:szCs w:val="24"/>
          <w:lang w:val="es-MX"/>
        </w:rPr>
      </w:pPr>
      <w:r w:rsidRPr="008374AC">
        <w:rPr>
          <w:sz w:val="24"/>
          <w:szCs w:val="24"/>
          <w:lang w:val="es-MX"/>
        </w:rPr>
        <w:t>Estado de Jalisco y el 10.228 % del territor</w:t>
      </w:r>
      <w:r w:rsidR="008374AC">
        <w:rPr>
          <w:sz w:val="24"/>
          <w:szCs w:val="24"/>
          <w:lang w:val="es-MX"/>
        </w:rPr>
        <w:t>io de la región Norte 01.</w:t>
      </w:r>
    </w:p>
    <w:p w:rsidR="008374AC" w:rsidRDefault="00E46C3B" w:rsidP="00E46C3B">
      <w:pPr>
        <w:spacing w:line="360" w:lineRule="auto"/>
        <w:jc w:val="both"/>
        <w:rPr>
          <w:sz w:val="24"/>
          <w:szCs w:val="24"/>
          <w:lang w:val="es-MX"/>
        </w:rPr>
      </w:pPr>
      <w:r w:rsidRPr="008374AC">
        <w:rPr>
          <w:sz w:val="24"/>
          <w:szCs w:val="24"/>
          <w:lang w:val="es-MX"/>
        </w:rPr>
        <w:t>En su demarcación política-territorial Villa Guerrero, pertenece al Distrito Electoral Federal y Local N° 01, con cabecera distrital en Colotlán, Jalisco, participando además los siguientes municipios: Ahualulco del Mercado, Amatitán, Antonio Escobedo, El Arenal, Bolaños, Colotlán, Chimaltitán, Etzatlán, Huejucar, Huejuquilla el Alto, Magdalena, Mezquitic, San Marcos, San Martín de Bolaños, Santa Maria de los Ángeles, Hostotipaquillo, Tala, Tequi</w:t>
      </w:r>
      <w:r w:rsidR="008374AC">
        <w:rPr>
          <w:sz w:val="24"/>
          <w:szCs w:val="24"/>
          <w:lang w:val="es-MX"/>
        </w:rPr>
        <w:t>la, Totatiche y Villa Guerrero.</w:t>
      </w:r>
    </w:p>
    <w:p w:rsidR="008374AC" w:rsidRPr="008374AC" w:rsidRDefault="008374AC" w:rsidP="00E46C3B">
      <w:pPr>
        <w:spacing w:line="360" w:lineRule="auto"/>
        <w:jc w:val="both"/>
        <w:rPr>
          <w:sz w:val="24"/>
          <w:szCs w:val="24"/>
          <w:lang w:val="es-MX"/>
        </w:rPr>
      </w:pPr>
    </w:p>
    <w:p w:rsidR="00E46C3B" w:rsidRPr="00034428" w:rsidRDefault="008374AC" w:rsidP="00103670">
      <w:pPr>
        <w:pStyle w:val="Ttulo2"/>
        <w:rPr>
          <w:lang w:val="es-MX"/>
        </w:rPr>
      </w:pPr>
      <w:bookmarkStart w:id="8" w:name="_Toc14434813"/>
      <w:r w:rsidRPr="00034428">
        <w:rPr>
          <w:lang w:val="es-MX"/>
        </w:rPr>
        <w:t>DESCRIPCIÓN FISIOGRÁFICA</w:t>
      </w:r>
      <w:bookmarkEnd w:id="8"/>
    </w:p>
    <w:p w:rsidR="00E46C3B" w:rsidRPr="008374AC" w:rsidRDefault="00E46C3B" w:rsidP="00E46C3B">
      <w:pPr>
        <w:spacing w:line="360" w:lineRule="auto"/>
        <w:jc w:val="both"/>
        <w:rPr>
          <w:sz w:val="24"/>
          <w:szCs w:val="24"/>
          <w:lang w:val="es-MX"/>
        </w:rPr>
      </w:pPr>
      <w:r w:rsidRPr="008374AC">
        <w:rPr>
          <w:sz w:val="24"/>
          <w:szCs w:val="24"/>
          <w:lang w:val="es-MX"/>
        </w:rPr>
        <w:t>El  municipio  de  Villa  Guerrero  se  encuentra  a  una</w:t>
      </w:r>
      <w:r w:rsidR="008374AC">
        <w:rPr>
          <w:sz w:val="24"/>
          <w:szCs w:val="24"/>
          <w:lang w:val="es-MX"/>
        </w:rPr>
        <w:t xml:space="preserve">  altura  aproximada  de  1,767 </w:t>
      </w:r>
      <w:r w:rsidRPr="008374AC">
        <w:rPr>
          <w:sz w:val="24"/>
          <w:szCs w:val="24"/>
          <w:lang w:val="es-MX"/>
        </w:rPr>
        <w:t>m.s.n.m., entre sus principales elevaciones se encuentra el Cerro de la Cruz y el Cerr</w:t>
      </w:r>
      <w:r w:rsidR="008374AC">
        <w:rPr>
          <w:sz w:val="24"/>
          <w:szCs w:val="24"/>
          <w:lang w:val="es-MX"/>
        </w:rPr>
        <w:t>o del Pino sobre 2,000 m.s.n.m.</w:t>
      </w:r>
    </w:p>
    <w:p w:rsidR="00E46C3B" w:rsidRPr="008374AC" w:rsidRDefault="00E46C3B" w:rsidP="00E46C3B">
      <w:pPr>
        <w:spacing w:line="360" w:lineRule="auto"/>
        <w:jc w:val="both"/>
        <w:rPr>
          <w:sz w:val="24"/>
          <w:szCs w:val="24"/>
          <w:lang w:val="es-MX"/>
        </w:rPr>
      </w:pPr>
      <w:r w:rsidRPr="008374AC">
        <w:rPr>
          <w:sz w:val="24"/>
          <w:szCs w:val="24"/>
          <w:lang w:val="es-MX"/>
        </w:rPr>
        <w:t>Casi la mitad de su superficie está conformada por zonas accidentadas (46%), le siguen en proporción las zonas planas (34%) y las zonas semiplanas (20%). Los relieves del municipio son variados y tienen alturas desde los 900 hasta los 2,100 metros sobre el nivel del mar. Sus principales alturas son: al norte, el cerro de la Cruz, al poniente, el cerro del Venado Blanco, la mesa del Toril y la de Chichihua; al sur y sureste, el cerro del Pino y el cerro de los Cardos.</w:t>
      </w:r>
    </w:p>
    <w:p w:rsidR="00E46C3B" w:rsidRDefault="00E46C3B" w:rsidP="00E46C3B">
      <w:pPr>
        <w:spacing w:line="360" w:lineRule="auto"/>
        <w:jc w:val="both"/>
        <w:rPr>
          <w:sz w:val="24"/>
          <w:szCs w:val="24"/>
          <w:lang w:val="es-MX"/>
        </w:rPr>
      </w:pPr>
    </w:p>
    <w:p w:rsidR="000E689A" w:rsidRDefault="000E689A" w:rsidP="00E46C3B">
      <w:pPr>
        <w:spacing w:line="360" w:lineRule="auto"/>
        <w:jc w:val="both"/>
        <w:rPr>
          <w:sz w:val="24"/>
          <w:szCs w:val="24"/>
          <w:lang w:val="es-MX"/>
        </w:rPr>
      </w:pPr>
    </w:p>
    <w:p w:rsidR="000E689A" w:rsidRDefault="000E689A" w:rsidP="00E46C3B">
      <w:pPr>
        <w:spacing w:line="360" w:lineRule="auto"/>
        <w:jc w:val="both"/>
        <w:rPr>
          <w:sz w:val="24"/>
          <w:szCs w:val="24"/>
          <w:lang w:val="es-MX"/>
        </w:rPr>
      </w:pPr>
    </w:p>
    <w:p w:rsidR="00103670" w:rsidRPr="008374AC" w:rsidRDefault="00103670" w:rsidP="00E46C3B">
      <w:pPr>
        <w:spacing w:line="360" w:lineRule="auto"/>
        <w:jc w:val="both"/>
        <w:rPr>
          <w:sz w:val="24"/>
          <w:szCs w:val="24"/>
          <w:lang w:val="es-MX"/>
        </w:rPr>
      </w:pPr>
    </w:p>
    <w:p w:rsidR="00E46C3B" w:rsidRPr="00034428" w:rsidRDefault="008374AC" w:rsidP="00103670">
      <w:pPr>
        <w:pStyle w:val="Ttulo2"/>
        <w:rPr>
          <w:lang w:val="es-MX"/>
        </w:rPr>
      </w:pPr>
      <w:bookmarkStart w:id="9" w:name="_Toc14434814"/>
      <w:r w:rsidRPr="00034428">
        <w:rPr>
          <w:lang w:val="es-MX"/>
        </w:rPr>
        <w:t>GEOLOGÍA</w:t>
      </w:r>
      <w:bookmarkEnd w:id="9"/>
    </w:p>
    <w:p w:rsidR="00E46C3B" w:rsidRPr="008374AC" w:rsidRDefault="00E46C3B" w:rsidP="00E46C3B">
      <w:pPr>
        <w:spacing w:line="360" w:lineRule="auto"/>
        <w:jc w:val="both"/>
        <w:rPr>
          <w:sz w:val="24"/>
          <w:szCs w:val="24"/>
          <w:lang w:val="es-MX"/>
        </w:rPr>
      </w:pPr>
      <w:r w:rsidRPr="008374AC">
        <w:rPr>
          <w:sz w:val="24"/>
          <w:szCs w:val="24"/>
          <w:lang w:val="es-MX"/>
        </w:rPr>
        <w:t>Los terrenos del municipio pertenecen al período terciar</w:t>
      </w:r>
      <w:r w:rsidR="008374AC">
        <w:rPr>
          <w:sz w:val="24"/>
          <w:szCs w:val="24"/>
          <w:lang w:val="es-MX"/>
        </w:rPr>
        <w:t xml:space="preserve">io y cuaternario; el primero de </w:t>
      </w:r>
      <w:r w:rsidRPr="008374AC">
        <w:rPr>
          <w:sz w:val="24"/>
          <w:szCs w:val="24"/>
          <w:lang w:val="es-MX"/>
        </w:rPr>
        <w:t>ellos está compuesto por rocas ígneas extrusivas, riolita, basalto, toba y brecha volcánica, en tanto que el segundo, se conforma de suelos aluvial, residual y rocas sedimentarias.</w:t>
      </w:r>
    </w:p>
    <w:p w:rsidR="00E46C3B" w:rsidRPr="008374AC" w:rsidRDefault="00E46C3B" w:rsidP="00E46C3B">
      <w:pPr>
        <w:spacing w:line="360" w:lineRule="auto"/>
        <w:jc w:val="both"/>
        <w:rPr>
          <w:sz w:val="24"/>
          <w:szCs w:val="24"/>
          <w:lang w:val="es-MX"/>
        </w:rPr>
      </w:pPr>
    </w:p>
    <w:p w:rsidR="00E46C3B" w:rsidRPr="00034428" w:rsidRDefault="008374AC" w:rsidP="00103670">
      <w:pPr>
        <w:pStyle w:val="Ttulo2"/>
        <w:rPr>
          <w:lang w:val="es-MX"/>
        </w:rPr>
      </w:pPr>
      <w:bookmarkStart w:id="10" w:name="_Toc14434815"/>
      <w:r w:rsidRPr="00034428">
        <w:rPr>
          <w:lang w:val="es-MX"/>
        </w:rPr>
        <w:t>CLIMA</w:t>
      </w:r>
      <w:bookmarkEnd w:id="10"/>
    </w:p>
    <w:p w:rsidR="00A62F8D" w:rsidRDefault="00E46C3B" w:rsidP="00E46C3B">
      <w:pPr>
        <w:spacing w:line="360" w:lineRule="auto"/>
        <w:jc w:val="both"/>
        <w:rPr>
          <w:sz w:val="24"/>
          <w:szCs w:val="24"/>
          <w:lang w:val="es-MX"/>
        </w:rPr>
      </w:pPr>
      <w:r w:rsidRPr="008374AC">
        <w:rPr>
          <w:sz w:val="24"/>
          <w:szCs w:val="24"/>
          <w:lang w:val="es-MX"/>
        </w:rPr>
        <w:t>El clima es semi</w:t>
      </w:r>
      <w:r w:rsidR="008374AC">
        <w:rPr>
          <w:sz w:val="24"/>
          <w:szCs w:val="24"/>
          <w:lang w:val="es-MX"/>
        </w:rPr>
        <w:t>-</w:t>
      </w:r>
      <w:r w:rsidRPr="008374AC">
        <w:rPr>
          <w:sz w:val="24"/>
          <w:szCs w:val="24"/>
          <w:lang w:val="es-MX"/>
        </w:rPr>
        <w:t>seco, con invierno y primavera secos, sin estaci</w:t>
      </w:r>
      <w:r w:rsidR="008374AC">
        <w:rPr>
          <w:sz w:val="24"/>
          <w:szCs w:val="24"/>
          <w:lang w:val="es-MX"/>
        </w:rPr>
        <w:t xml:space="preserve">ón primaveral bien definida. La </w:t>
      </w:r>
      <w:r w:rsidRPr="008374AC">
        <w:rPr>
          <w:sz w:val="24"/>
          <w:szCs w:val="24"/>
          <w:lang w:val="es-MX"/>
        </w:rPr>
        <w:t>temperatura media anual es de 18.7 °C, con máximas de 35 °C y mínimas de 4 °C.</w:t>
      </w:r>
    </w:p>
    <w:p w:rsidR="00E46C3B" w:rsidRDefault="00E46C3B" w:rsidP="00E46C3B">
      <w:pPr>
        <w:spacing w:line="360" w:lineRule="auto"/>
        <w:jc w:val="both"/>
        <w:rPr>
          <w:sz w:val="24"/>
          <w:szCs w:val="24"/>
          <w:lang w:val="es-MX"/>
        </w:rPr>
      </w:pPr>
      <w:r w:rsidRPr="008374AC">
        <w:rPr>
          <w:sz w:val="24"/>
          <w:szCs w:val="24"/>
          <w:lang w:val="es-MX"/>
        </w:rPr>
        <w:t>El régimen de lluvias se registra en los meses de junio, julio y agosto, contando con una precipitación media de 803.2 milímetros. El promedio anu</w:t>
      </w:r>
      <w:r w:rsidR="00A62F8D">
        <w:rPr>
          <w:sz w:val="24"/>
          <w:szCs w:val="24"/>
          <w:lang w:val="es-MX"/>
        </w:rPr>
        <w:t>al de días con heladas es de 11.</w:t>
      </w:r>
      <w:r w:rsidRPr="008374AC">
        <w:rPr>
          <w:sz w:val="24"/>
          <w:szCs w:val="24"/>
          <w:lang w:val="es-MX"/>
        </w:rPr>
        <w:t xml:space="preserve"> Los vientos dominantes son en dirección del sureste.</w:t>
      </w:r>
    </w:p>
    <w:p w:rsidR="000E689A" w:rsidRPr="008374AC" w:rsidRDefault="000E689A" w:rsidP="00E46C3B">
      <w:pPr>
        <w:spacing w:line="360" w:lineRule="auto"/>
        <w:jc w:val="both"/>
        <w:rPr>
          <w:sz w:val="24"/>
          <w:szCs w:val="24"/>
          <w:lang w:val="es-MX"/>
        </w:rPr>
      </w:pPr>
    </w:p>
    <w:p w:rsidR="00E46C3B" w:rsidRPr="00034428" w:rsidRDefault="00A62F8D" w:rsidP="00103670">
      <w:pPr>
        <w:pStyle w:val="Ttulo2"/>
        <w:rPr>
          <w:lang w:val="es-MX"/>
        </w:rPr>
      </w:pPr>
      <w:bookmarkStart w:id="11" w:name="_Toc14434816"/>
      <w:r w:rsidRPr="00034428">
        <w:rPr>
          <w:lang w:val="es-MX"/>
        </w:rPr>
        <w:t>VEGETACIÓN</w:t>
      </w:r>
      <w:bookmarkEnd w:id="11"/>
    </w:p>
    <w:p w:rsidR="00A62F8D" w:rsidRDefault="00E46C3B" w:rsidP="00E46C3B">
      <w:pPr>
        <w:spacing w:line="360" w:lineRule="auto"/>
        <w:jc w:val="both"/>
        <w:rPr>
          <w:sz w:val="24"/>
          <w:szCs w:val="24"/>
          <w:lang w:val="es-MX"/>
        </w:rPr>
      </w:pPr>
      <w:r w:rsidRPr="008374AC">
        <w:rPr>
          <w:sz w:val="24"/>
          <w:szCs w:val="24"/>
          <w:lang w:val="es-MX"/>
        </w:rPr>
        <w:t>En las zonas más elevadas hay bosques naturales formados por pinos.</w:t>
      </w:r>
    </w:p>
    <w:p w:rsidR="00E46C3B" w:rsidRPr="008374AC" w:rsidRDefault="00A62F8D" w:rsidP="00E46C3B">
      <w:pPr>
        <w:spacing w:line="360" w:lineRule="auto"/>
        <w:jc w:val="both"/>
        <w:rPr>
          <w:sz w:val="24"/>
          <w:szCs w:val="24"/>
          <w:lang w:val="es-MX"/>
        </w:rPr>
      </w:pPr>
      <w:r>
        <w:rPr>
          <w:sz w:val="24"/>
          <w:szCs w:val="24"/>
          <w:lang w:val="es-MX"/>
        </w:rPr>
        <w:t xml:space="preserve"> En las partes </w:t>
      </w:r>
      <w:r w:rsidR="00E46C3B" w:rsidRPr="008374AC">
        <w:rPr>
          <w:sz w:val="24"/>
          <w:szCs w:val="24"/>
          <w:lang w:val="es-MX"/>
        </w:rPr>
        <w:t xml:space="preserve">más bajas predomina el encino y el roble; en las lomas y partes bajas de los cerros hay nopal, huizache,  palo  dulce,  </w:t>
      </w:r>
      <w:r w:rsidRPr="008374AC">
        <w:rPr>
          <w:sz w:val="24"/>
          <w:szCs w:val="24"/>
          <w:lang w:val="es-MX"/>
        </w:rPr>
        <w:t>granjero</w:t>
      </w:r>
      <w:r w:rsidR="00E46C3B" w:rsidRPr="008374AC">
        <w:rPr>
          <w:sz w:val="24"/>
          <w:szCs w:val="24"/>
          <w:lang w:val="es-MX"/>
        </w:rPr>
        <w:t>,  mezquite,  pitayo,  guamúchil,  guache  y  otras  especies vegetales. Los cerros de los montes y lomas están cubiertos por pastizales naturales.</w:t>
      </w:r>
    </w:p>
    <w:p w:rsidR="00E46C3B" w:rsidRPr="00A62F8D" w:rsidRDefault="00E46C3B" w:rsidP="00E46C3B">
      <w:pPr>
        <w:spacing w:line="360" w:lineRule="auto"/>
        <w:jc w:val="both"/>
        <w:rPr>
          <w:b/>
          <w:color w:val="00B0F0"/>
          <w:sz w:val="24"/>
          <w:szCs w:val="24"/>
          <w:lang w:val="es-MX"/>
        </w:rPr>
      </w:pPr>
    </w:p>
    <w:p w:rsidR="00E46C3B" w:rsidRPr="00034428" w:rsidRDefault="00A62F8D" w:rsidP="00103670">
      <w:pPr>
        <w:pStyle w:val="Ttulo2"/>
        <w:rPr>
          <w:lang w:val="es-MX"/>
        </w:rPr>
      </w:pPr>
      <w:bookmarkStart w:id="12" w:name="_Toc14434817"/>
      <w:r w:rsidRPr="00034428">
        <w:rPr>
          <w:lang w:val="es-MX"/>
        </w:rPr>
        <w:t>FAUNA</w:t>
      </w:r>
      <w:bookmarkEnd w:id="12"/>
    </w:p>
    <w:p w:rsidR="00E46C3B" w:rsidRPr="008374AC" w:rsidRDefault="00E46C3B" w:rsidP="00E46C3B">
      <w:pPr>
        <w:spacing w:line="360" w:lineRule="auto"/>
        <w:jc w:val="both"/>
        <w:rPr>
          <w:sz w:val="24"/>
          <w:szCs w:val="24"/>
          <w:lang w:val="es-MX"/>
        </w:rPr>
      </w:pPr>
      <w:r w:rsidRPr="008374AC">
        <w:rPr>
          <w:sz w:val="24"/>
          <w:szCs w:val="24"/>
          <w:lang w:val="es-MX"/>
        </w:rPr>
        <w:t>Algunas especies de felinos considerados “medianos”, el venado</w:t>
      </w:r>
      <w:r w:rsidR="00A62F8D">
        <w:rPr>
          <w:sz w:val="24"/>
          <w:szCs w:val="24"/>
          <w:lang w:val="es-MX"/>
        </w:rPr>
        <w:t xml:space="preserve">, el conejo, la liebre, algunos </w:t>
      </w:r>
      <w:r w:rsidRPr="008374AC">
        <w:rPr>
          <w:sz w:val="24"/>
          <w:szCs w:val="24"/>
          <w:lang w:val="es-MX"/>
        </w:rPr>
        <w:t>reptiles y otras especies menores como armadillo, tlacuache, techalote, zo</w:t>
      </w:r>
      <w:r w:rsidR="00A62F8D">
        <w:rPr>
          <w:sz w:val="24"/>
          <w:szCs w:val="24"/>
          <w:lang w:val="es-MX"/>
        </w:rPr>
        <w:t>rrillo, habitan en esta región.</w:t>
      </w:r>
    </w:p>
    <w:p w:rsidR="00E46C3B" w:rsidRPr="008374AC" w:rsidRDefault="00E46C3B" w:rsidP="00E46C3B">
      <w:pPr>
        <w:spacing w:line="360" w:lineRule="auto"/>
        <w:jc w:val="both"/>
        <w:rPr>
          <w:sz w:val="24"/>
          <w:szCs w:val="24"/>
          <w:lang w:val="es-MX"/>
        </w:rPr>
      </w:pPr>
    </w:p>
    <w:p w:rsidR="00E46C3B" w:rsidRPr="00034428" w:rsidRDefault="00A62F8D" w:rsidP="00103670">
      <w:pPr>
        <w:pStyle w:val="Ttulo2"/>
        <w:rPr>
          <w:lang w:val="es-MX"/>
        </w:rPr>
      </w:pPr>
      <w:bookmarkStart w:id="13" w:name="_Toc14434818"/>
      <w:r w:rsidRPr="00034428">
        <w:rPr>
          <w:lang w:val="es-MX"/>
        </w:rPr>
        <w:t>HIDROLOGÍA</w:t>
      </w:r>
      <w:bookmarkEnd w:id="13"/>
    </w:p>
    <w:p w:rsidR="00E46C3B" w:rsidRPr="008374AC" w:rsidRDefault="00E46C3B" w:rsidP="00E46C3B">
      <w:pPr>
        <w:spacing w:line="360" w:lineRule="auto"/>
        <w:jc w:val="both"/>
        <w:rPr>
          <w:sz w:val="24"/>
          <w:szCs w:val="24"/>
          <w:lang w:val="es-MX"/>
        </w:rPr>
      </w:pPr>
      <w:r w:rsidRPr="008374AC">
        <w:rPr>
          <w:sz w:val="24"/>
          <w:szCs w:val="24"/>
          <w:lang w:val="es-MX"/>
        </w:rPr>
        <w:t>Sus  recursos  hidrológicos  son  proporcionados  por  el  río  Bolaños;</w:t>
      </w:r>
      <w:r w:rsidR="00A62F8D">
        <w:rPr>
          <w:sz w:val="24"/>
          <w:szCs w:val="24"/>
          <w:lang w:val="es-MX"/>
        </w:rPr>
        <w:t xml:space="preserve">  por  los  arroyos  de  caudal </w:t>
      </w:r>
      <w:r w:rsidRPr="008374AC">
        <w:rPr>
          <w:sz w:val="24"/>
          <w:szCs w:val="24"/>
          <w:lang w:val="es-MX"/>
        </w:rPr>
        <w:t>permanente: Arroyo Grande, El Zataray, Charco Azul y La Villa; así como por arroyos de caudal de temporal: La Chichihua, Nogales, Zacatequillas, Agua Nueva, Rinconada, La Labor, Las Planillas, Los Arellano y las Lajas.</w:t>
      </w:r>
    </w:p>
    <w:p w:rsidR="00E46C3B" w:rsidRPr="008374AC" w:rsidRDefault="00E46C3B" w:rsidP="00E46C3B">
      <w:pPr>
        <w:spacing w:line="360" w:lineRule="auto"/>
        <w:jc w:val="both"/>
        <w:rPr>
          <w:sz w:val="24"/>
          <w:szCs w:val="24"/>
          <w:lang w:val="es-MX"/>
        </w:rPr>
      </w:pPr>
    </w:p>
    <w:p w:rsidR="00A62F8D" w:rsidRPr="00034428" w:rsidRDefault="00A62F8D" w:rsidP="00103670">
      <w:pPr>
        <w:pStyle w:val="Ttulo2"/>
        <w:rPr>
          <w:lang w:val="es-MX"/>
        </w:rPr>
      </w:pPr>
      <w:bookmarkStart w:id="14" w:name="_Toc14434819"/>
      <w:r w:rsidRPr="00034428">
        <w:rPr>
          <w:lang w:val="es-MX"/>
        </w:rPr>
        <w:t>SUELOS</w:t>
      </w:r>
      <w:bookmarkEnd w:id="14"/>
    </w:p>
    <w:p w:rsidR="00A62F8D" w:rsidRDefault="00E46C3B" w:rsidP="00E46C3B">
      <w:pPr>
        <w:spacing w:line="360" w:lineRule="auto"/>
        <w:jc w:val="both"/>
        <w:rPr>
          <w:sz w:val="24"/>
          <w:szCs w:val="24"/>
          <w:lang w:val="es-MX"/>
        </w:rPr>
      </w:pPr>
      <w:r w:rsidRPr="008374AC">
        <w:rPr>
          <w:sz w:val="24"/>
          <w:szCs w:val="24"/>
          <w:lang w:val="es-MX"/>
        </w:rPr>
        <w:t>La composición de los suelos es  tipos predominantes so</w:t>
      </w:r>
      <w:r w:rsidR="00A62F8D">
        <w:rPr>
          <w:sz w:val="24"/>
          <w:szCs w:val="24"/>
          <w:lang w:val="es-MX"/>
        </w:rPr>
        <w:t>nFeozem Háplico, Regosol, urico</w:t>
      </w:r>
      <w:r w:rsidRPr="008374AC">
        <w:rPr>
          <w:sz w:val="24"/>
          <w:szCs w:val="24"/>
          <w:lang w:val="es-MX"/>
        </w:rPr>
        <w:t xml:space="preserve">urico y luvisol Crómico. </w:t>
      </w:r>
    </w:p>
    <w:p w:rsidR="00A62F8D" w:rsidRDefault="00E46C3B" w:rsidP="00E46C3B">
      <w:pPr>
        <w:spacing w:line="360" w:lineRule="auto"/>
        <w:jc w:val="both"/>
        <w:rPr>
          <w:sz w:val="24"/>
          <w:szCs w:val="24"/>
          <w:lang w:val="es-MX"/>
        </w:rPr>
      </w:pPr>
      <w:r w:rsidRPr="008374AC">
        <w:rPr>
          <w:sz w:val="24"/>
          <w:szCs w:val="24"/>
          <w:lang w:val="es-MX"/>
        </w:rPr>
        <w:t xml:space="preserve">El municipio tiene una superficie territorial de 109,203 hectáreas, de las cuales 28,298 son utilizadas con fines agrícolas, 23,026 en la actividad pecuaria, 50,276 son de  uso  forestal,  30  son  suelo  urbano  y 7,573  hectáreas  tienen  otro  uso.  </w:t>
      </w:r>
    </w:p>
    <w:p w:rsidR="00E46C3B" w:rsidRPr="00A62F8D" w:rsidRDefault="00E46C3B" w:rsidP="00E46C3B">
      <w:pPr>
        <w:spacing w:line="360" w:lineRule="auto"/>
        <w:jc w:val="both"/>
        <w:rPr>
          <w:b/>
          <w:color w:val="00B0F0"/>
          <w:sz w:val="24"/>
          <w:szCs w:val="24"/>
          <w:lang w:val="es-MX"/>
        </w:rPr>
      </w:pPr>
      <w:r w:rsidRPr="008374AC">
        <w:rPr>
          <w:sz w:val="24"/>
          <w:szCs w:val="24"/>
          <w:lang w:val="es-MX"/>
        </w:rPr>
        <w:t>En  lo  que  a  la propiedad se  refiere,  una extensión de 104,703 hectáreas es privada y otra de 4,500 es comunal.</w:t>
      </w:r>
    </w:p>
    <w:p w:rsidR="00E46C3B" w:rsidRPr="008374AC" w:rsidRDefault="00A62F8D" w:rsidP="00E46C3B">
      <w:pPr>
        <w:spacing w:line="360" w:lineRule="auto"/>
        <w:jc w:val="both"/>
        <w:rPr>
          <w:sz w:val="24"/>
          <w:szCs w:val="24"/>
          <w:lang w:val="es-MX"/>
        </w:rPr>
      </w:pPr>
      <w:r>
        <w:rPr>
          <w:sz w:val="24"/>
          <w:szCs w:val="24"/>
          <w:lang w:val="es-MX"/>
        </w:rPr>
        <w:t xml:space="preserve"> </w:t>
      </w:r>
    </w:p>
    <w:p w:rsidR="00E46C3B" w:rsidRPr="00034428" w:rsidRDefault="00A62F8D" w:rsidP="00FE5695">
      <w:pPr>
        <w:pStyle w:val="Ttulo2"/>
        <w:rPr>
          <w:lang w:val="es-MX"/>
        </w:rPr>
      </w:pPr>
      <w:bookmarkStart w:id="15" w:name="_Toc14434820"/>
      <w:r w:rsidRPr="00034428">
        <w:rPr>
          <w:lang w:val="es-MX"/>
        </w:rPr>
        <w:t>RECURSOS NATURALES</w:t>
      </w:r>
      <w:bookmarkEnd w:id="15"/>
    </w:p>
    <w:p w:rsidR="00E46C3B" w:rsidRPr="008374AC" w:rsidRDefault="00E46C3B" w:rsidP="00E46C3B">
      <w:pPr>
        <w:spacing w:line="360" w:lineRule="auto"/>
        <w:jc w:val="both"/>
        <w:rPr>
          <w:sz w:val="24"/>
          <w:szCs w:val="24"/>
          <w:lang w:val="es-MX"/>
        </w:rPr>
      </w:pPr>
      <w:r w:rsidRPr="008374AC">
        <w:rPr>
          <w:sz w:val="24"/>
          <w:szCs w:val="24"/>
          <w:lang w:val="es-MX"/>
        </w:rPr>
        <w:t>La riqueza natural con que cuenta el municipio está repre</w:t>
      </w:r>
      <w:r w:rsidR="00A62F8D">
        <w:rPr>
          <w:sz w:val="24"/>
          <w:szCs w:val="24"/>
          <w:lang w:val="es-MX"/>
        </w:rPr>
        <w:t xml:space="preserve">sentada por 50,276 hectáreas de </w:t>
      </w:r>
      <w:r w:rsidRPr="008374AC">
        <w:rPr>
          <w:sz w:val="24"/>
          <w:szCs w:val="24"/>
          <w:lang w:val="es-MX"/>
        </w:rPr>
        <w:t xml:space="preserve">bosque, donde predominan especies de encino, pino, huizache, palo dulce y </w:t>
      </w:r>
      <w:r w:rsidR="00A62F8D" w:rsidRPr="008374AC">
        <w:rPr>
          <w:sz w:val="24"/>
          <w:szCs w:val="24"/>
          <w:lang w:val="es-MX"/>
        </w:rPr>
        <w:t>granjero</w:t>
      </w:r>
      <w:r w:rsidRPr="008374AC">
        <w:rPr>
          <w:sz w:val="24"/>
          <w:szCs w:val="24"/>
          <w:lang w:val="es-MX"/>
        </w:rPr>
        <w:t>, principalmente. Sus recursos minerales se encuentran en sitios cercanos a corrientes de agua dulce de donde se puede extraer de arena, grava además en otros sitios se encuentran yacimientos de basalto entre otras de menor importancia debido a la poca cantidad explotable del material.</w:t>
      </w:r>
    </w:p>
    <w:p w:rsidR="00E46C3B" w:rsidRPr="00A62F8D" w:rsidRDefault="00E46C3B" w:rsidP="00E46C3B">
      <w:pPr>
        <w:spacing w:line="360" w:lineRule="auto"/>
        <w:jc w:val="both"/>
        <w:rPr>
          <w:b/>
          <w:sz w:val="24"/>
          <w:szCs w:val="24"/>
          <w:lang w:val="es-MX"/>
        </w:rPr>
      </w:pPr>
    </w:p>
    <w:p w:rsidR="00E46C3B" w:rsidRPr="00034428" w:rsidRDefault="00A62F8D" w:rsidP="00103670">
      <w:pPr>
        <w:pStyle w:val="Ttulo1"/>
        <w:rPr>
          <w:lang w:val="es-MX"/>
        </w:rPr>
      </w:pPr>
      <w:bookmarkStart w:id="16" w:name="_Toc14434821"/>
      <w:r w:rsidRPr="00034428">
        <w:rPr>
          <w:lang w:val="es-MX"/>
        </w:rPr>
        <w:t>CONTAMINACIÓN AMBIENTAL</w:t>
      </w:r>
      <w:bookmarkEnd w:id="16"/>
    </w:p>
    <w:p w:rsidR="00A62F8D" w:rsidRPr="00A62F8D" w:rsidRDefault="00A62F8D" w:rsidP="00A62F8D">
      <w:pPr>
        <w:spacing w:line="360" w:lineRule="auto"/>
        <w:jc w:val="center"/>
        <w:rPr>
          <w:rFonts w:ascii="Times New Roman" w:hAnsi="Times New Roman" w:cs="Times New Roman"/>
          <w:color w:val="002060"/>
          <w:sz w:val="28"/>
          <w:szCs w:val="24"/>
          <w:lang w:val="es-MX"/>
        </w:rPr>
      </w:pPr>
    </w:p>
    <w:p w:rsidR="00E46C3B" w:rsidRPr="00034428" w:rsidRDefault="00A62F8D" w:rsidP="00FE5695">
      <w:pPr>
        <w:pStyle w:val="Ttulo2"/>
        <w:rPr>
          <w:lang w:val="es-MX"/>
        </w:rPr>
      </w:pPr>
      <w:bookmarkStart w:id="17" w:name="_Toc14434822"/>
      <w:r w:rsidRPr="00034428">
        <w:rPr>
          <w:lang w:val="es-MX"/>
        </w:rPr>
        <w:t>EROSIÓN DE SUELOS</w:t>
      </w:r>
      <w:bookmarkEnd w:id="17"/>
    </w:p>
    <w:p w:rsidR="00A62F8D" w:rsidRDefault="00E46C3B" w:rsidP="00E46C3B">
      <w:pPr>
        <w:spacing w:line="360" w:lineRule="auto"/>
        <w:jc w:val="both"/>
        <w:rPr>
          <w:sz w:val="24"/>
          <w:szCs w:val="24"/>
          <w:lang w:val="es-MX"/>
        </w:rPr>
      </w:pPr>
      <w:r w:rsidRPr="008374AC">
        <w:rPr>
          <w:sz w:val="24"/>
          <w:szCs w:val="24"/>
          <w:lang w:val="es-MX"/>
        </w:rPr>
        <w:t>La  erosión  de  los  suelos  en  este  municipio  repr</w:t>
      </w:r>
      <w:r w:rsidR="00A62F8D">
        <w:rPr>
          <w:sz w:val="24"/>
          <w:szCs w:val="24"/>
          <w:lang w:val="es-MX"/>
        </w:rPr>
        <w:t xml:space="preserve">esenta  uno  de  los  moderados </w:t>
      </w:r>
      <w:r w:rsidRPr="008374AC">
        <w:rPr>
          <w:sz w:val="24"/>
          <w:szCs w:val="24"/>
          <w:lang w:val="es-MX"/>
        </w:rPr>
        <w:t>problemas  presentándose en las zonas de cultivo, planicies y/o superficie en ge</w:t>
      </w:r>
      <w:r w:rsidR="00A62F8D">
        <w:rPr>
          <w:sz w:val="24"/>
          <w:szCs w:val="24"/>
          <w:lang w:val="es-MX"/>
        </w:rPr>
        <w:t>neral del territorio municipal.</w:t>
      </w:r>
    </w:p>
    <w:p w:rsidR="00A62F8D" w:rsidRDefault="00E46C3B" w:rsidP="00E46C3B">
      <w:pPr>
        <w:spacing w:line="360" w:lineRule="auto"/>
        <w:jc w:val="both"/>
        <w:rPr>
          <w:sz w:val="24"/>
          <w:szCs w:val="24"/>
          <w:lang w:val="es-MX"/>
        </w:rPr>
      </w:pPr>
      <w:r w:rsidRPr="008374AC">
        <w:rPr>
          <w:sz w:val="24"/>
          <w:szCs w:val="24"/>
          <w:lang w:val="es-MX"/>
        </w:rPr>
        <w:t>Las causas de esta situación ambiental se deben a la defores</w:t>
      </w:r>
      <w:r w:rsidR="00A62F8D">
        <w:rPr>
          <w:sz w:val="24"/>
          <w:szCs w:val="24"/>
          <w:lang w:val="es-MX"/>
        </w:rPr>
        <w:t>tación y monotonía de cultivos.</w:t>
      </w:r>
    </w:p>
    <w:p w:rsidR="00A62F8D" w:rsidRDefault="00E46C3B" w:rsidP="00E46C3B">
      <w:pPr>
        <w:spacing w:line="360" w:lineRule="auto"/>
        <w:jc w:val="both"/>
        <w:rPr>
          <w:sz w:val="24"/>
          <w:szCs w:val="24"/>
          <w:lang w:val="es-MX"/>
        </w:rPr>
      </w:pPr>
      <w:r w:rsidRPr="008374AC">
        <w:rPr>
          <w:sz w:val="24"/>
          <w:szCs w:val="24"/>
          <w:lang w:val="es-MX"/>
        </w:rPr>
        <w:t>Las  áreas  más  afectadas  en  el  municipio  se  encuentran  en  la  porción  este  y  noroeste, ocupando aproximadamente un 15% por c</w:t>
      </w:r>
      <w:r w:rsidR="00FE5695">
        <w:rPr>
          <w:sz w:val="24"/>
          <w:szCs w:val="24"/>
          <w:lang w:val="es-MX"/>
        </w:rPr>
        <w:t>iento del territorio municipal.</w:t>
      </w:r>
    </w:p>
    <w:p w:rsidR="00FE5695" w:rsidRDefault="00FE5695" w:rsidP="00E46C3B">
      <w:pPr>
        <w:spacing w:line="360" w:lineRule="auto"/>
        <w:jc w:val="both"/>
        <w:rPr>
          <w:sz w:val="24"/>
          <w:szCs w:val="24"/>
          <w:lang w:val="es-MX"/>
        </w:rPr>
      </w:pPr>
    </w:p>
    <w:p w:rsidR="00E46C3B" w:rsidRPr="00034428" w:rsidRDefault="00A62F8D" w:rsidP="00FE5695">
      <w:pPr>
        <w:pStyle w:val="Ttulo2"/>
        <w:rPr>
          <w:lang w:val="es-MX"/>
        </w:rPr>
      </w:pPr>
      <w:bookmarkStart w:id="18" w:name="_Toc14434823"/>
      <w:r w:rsidRPr="00034428">
        <w:rPr>
          <w:lang w:val="es-MX"/>
        </w:rPr>
        <w:t>DEFORESTACIÓN</w:t>
      </w:r>
      <w:bookmarkEnd w:id="18"/>
    </w:p>
    <w:p w:rsidR="00E46C3B" w:rsidRPr="008374AC" w:rsidRDefault="00E46C3B" w:rsidP="00E46C3B">
      <w:pPr>
        <w:spacing w:line="360" w:lineRule="auto"/>
        <w:jc w:val="both"/>
        <w:rPr>
          <w:sz w:val="24"/>
          <w:szCs w:val="24"/>
          <w:lang w:val="es-MX"/>
        </w:rPr>
      </w:pPr>
      <w:r w:rsidRPr="008374AC">
        <w:rPr>
          <w:sz w:val="24"/>
          <w:szCs w:val="24"/>
          <w:lang w:val="es-MX"/>
        </w:rPr>
        <w:t xml:space="preserve">La deforestación en el municipio se puede catalogar como </w:t>
      </w:r>
      <w:r w:rsidR="00A62F8D">
        <w:rPr>
          <w:sz w:val="24"/>
          <w:szCs w:val="24"/>
          <w:lang w:val="es-MX"/>
        </w:rPr>
        <w:t xml:space="preserve">un problema controlable, en las </w:t>
      </w:r>
      <w:r w:rsidRPr="008374AC">
        <w:rPr>
          <w:sz w:val="24"/>
          <w:szCs w:val="24"/>
          <w:lang w:val="es-MX"/>
        </w:rPr>
        <w:t xml:space="preserve">áreas boscosas, y/o de vegetación detectadas en la superficie de este territorio. Se tiene conocimiento  que  este  problema  se  </w:t>
      </w:r>
      <w:r w:rsidRPr="008374AC">
        <w:rPr>
          <w:sz w:val="24"/>
          <w:szCs w:val="24"/>
          <w:lang w:val="es-MX"/>
        </w:rPr>
        <w:lastRenderedPageBreak/>
        <w:t>origina  por la  falta  de  vigilancia,  difícil  acceso  a  los predios, sumándose a esto, la tala clandestina, escasez de agua, y/</w:t>
      </w:r>
      <w:r w:rsidR="00A62F8D">
        <w:rPr>
          <w:sz w:val="24"/>
          <w:szCs w:val="24"/>
          <w:lang w:val="es-MX"/>
        </w:rPr>
        <w:t>o la degradación de los suelos.</w:t>
      </w:r>
    </w:p>
    <w:p w:rsidR="00E46C3B" w:rsidRPr="008374AC" w:rsidRDefault="00E46C3B" w:rsidP="00E46C3B">
      <w:pPr>
        <w:spacing w:line="360" w:lineRule="auto"/>
        <w:jc w:val="both"/>
        <w:rPr>
          <w:sz w:val="24"/>
          <w:szCs w:val="24"/>
          <w:lang w:val="es-MX"/>
        </w:rPr>
      </w:pPr>
      <w:r w:rsidRPr="008374AC">
        <w:rPr>
          <w:sz w:val="24"/>
          <w:szCs w:val="24"/>
          <w:lang w:val="es-MX"/>
        </w:rPr>
        <w:t>De igual forma se ha observado la falta de interés de los propietarios de predios boscosos en mantener la densidad de los mismos, la falta de conciencia de la población al provocar incendios forestales y contaminar las áreas verdes.</w:t>
      </w:r>
    </w:p>
    <w:p w:rsidR="00E46C3B" w:rsidRPr="008374AC" w:rsidRDefault="00E46C3B" w:rsidP="00E46C3B">
      <w:pPr>
        <w:spacing w:line="360" w:lineRule="auto"/>
        <w:jc w:val="both"/>
        <w:rPr>
          <w:sz w:val="24"/>
          <w:szCs w:val="24"/>
          <w:lang w:val="es-MX"/>
        </w:rPr>
      </w:pPr>
    </w:p>
    <w:p w:rsidR="00E46C3B" w:rsidRPr="00034428" w:rsidRDefault="00A62F8D" w:rsidP="00FE5695">
      <w:pPr>
        <w:pStyle w:val="Ttulo2"/>
        <w:rPr>
          <w:lang w:val="es-MX"/>
        </w:rPr>
      </w:pPr>
      <w:bookmarkStart w:id="19" w:name="_Toc14434824"/>
      <w:r w:rsidRPr="00034428">
        <w:rPr>
          <w:lang w:val="es-MX"/>
        </w:rPr>
        <w:t>CONTAMINACIÓN HÍDRICA</w:t>
      </w:r>
      <w:bookmarkEnd w:id="19"/>
    </w:p>
    <w:p w:rsidR="00E46C3B" w:rsidRPr="008374AC" w:rsidRDefault="00E46C3B" w:rsidP="00E46C3B">
      <w:pPr>
        <w:spacing w:line="360" w:lineRule="auto"/>
        <w:jc w:val="both"/>
        <w:rPr>
          <w:sz w:val="24"/>
          <w:szCs w:val="24"/>
          <w:lang w:val="es-MX"/>
        </w:rPr>
      </w:pPr>
      <w:r w:rsidRPr="008374AC">
        <w:rPr>
          <w:sz w:val="24"/>
          <w:szCs w:val="24"/>
          <w:lang w:val="es-MX"/>
        </w:rPr>
        <w:t>La contaminación hídrica en el territorio municipal se mani</w:t>
      </w:r>
      <w:r w:rsidR="00A62F8D">
        <w:rPr>
          <w:sz w:val="24"/>
          <w:szCs w:val="24"/>
          <w:lang w:val="es-MX"/>
        </w:rPr>
        <w:t xml:space="preserve">fiesta principalmente en el río </w:t>
      </w:r>
      <w:r w:rsidRPr="008374AC">
        <w:rPr>
          <w:sz w:val="24"/>
          <w:szCs w:val="24"/>
          <w:lang w:val="es-MX"/>
        </w:rPr>
        <w:t>Bolaños a su paso por el Municipio debido a la descarga de drenajes río arriba, y en el arroyo que cruza la cabecera al salir de la misma, este problema se ha venido manifestando desde que se instaló la red municipal de drenaje en la cabecera ya que no se ha construido una planta de tratamien</w:t>
      </w:r>
      <w:r w:rsidR="00A62F8D">
        <w:rPr>
          <w:sz w:val="24"/>
          <w:szCs w:val="24"/>
          <w:lang w:val="es-MX"/>
        </w:rPr>
        <w:t>to para resolver este problema.</w:t>
      </w:r>
    </w:p>
    <w:p w:rsidR="00E46C3B" w:rsidRPr="008374AC" w:rsidRDefault="00E46C3B" w:rsidP="00E46C3B">
      <w:pPr>
        <w:spacing w:line="360" w:lineRule="auto"/>
        <w:jc w:val="both"/>
        <w:rPr>
          <w:sz w:val="24"/>
          <w:szCs w:val="24"/>
          <w:lang w:val="es-MX"/>
        </w:rPr>
      </w:pPr>
      <w:r w:rsidRPr="008374AC">
        <w:rPr>
          <w:sz w:val="24"/>
          <w:szCs w:val="24"/>
          <w:lang w:val="es-MX"/>
        </w:rPr>
        <w:t>Es importante señalar que la presa de La boquilla, vaso contenedor de aguas ubicado al este del territorio municipal que bien podría ser un detonador en el desarrollo del Municipio se encuentra recibiendo las descargas de las aguas negras del poblado de Temastián lo que ocasiona que el volumen contenido de este cuerpo hídrico se encuentre contaminado provocando escasez del líquido para consumo humano en determinadas épocas del año, poca producción agrícola, ganadera y pesquera, repercutiendo directamente en la cabecera municipal y las comunidades aledañas a la presa.</w:t>
      </w:r>
    </w:p>
    <w:p w:rsidR="00E46C3B" w:rsidRPr="008374AC" w:rsidRDefault="00E46C3B" w:rsidP="00E46C3B">
      <w:pPr>
        <w:spacing w:line="360" w:lineRule="auto"/>
        <w:jc w:val="both"/>
        <w:rPr>
          <w:sz w:val="24"/>
          <w:szCs w:val="24"/>
          <w:lang w:val="es-MX"/>
        </w:rPr>
      </w:pPr>
      <w:r w:rsidRPr="008374AC">
        <w:rPr>
          <w:sz w:val="24"/>
          <w:szCs w:val="24"/>
          <w:lang w:val="es-MX"/>
        </w:rPr>
        <w:t>Además las aguas del Municipio sufren contaminación por agroquímicos utilizados indiscriminadamente por los agricultores sin ningún tipo de asesoría sobre su aplicación.</w:t>
      </w:r>
    </w:p>
    <w:p w:rsidR="00E46C3B" w:rsidRPr="008374AC" w:rsidRDefault="00E46C3B" w:rsidP="00E46C3B">
      <w:pPr>
        <w:spacing w:line="360" w:lineRule="auto"/>
        <w:jc w:val="both"/>
        <w:rPr>
          <w:sz w:val="24"/>
          <w:szCs w:val="24"/>
          <w:lang w:val="es-MX"/>
        </w:rPr>
      </w:pPr>
    </w:p>
    <w:p w:rsidR="00E46C3B" w:rsidRPr="00034428" w:rsidRDefault="00A62F8D" w:rsidP="00FE5695">
      <w:pPr>
        <w:pStyle w:val="Ttulo2"/>
        <w:rPr>
          <w:lang w:val="es-MX"/>
        </w:rPr>
      </w:pPr>
      <w:bookmarkStart w:id="20" w:name="_Toc14434825"/>
      <w:r w:rsidRPr="00034428">
        <w:rPr>
          <w:lang w:val="es-MX"/>
        </w:rPr>
        <w:t>RESIDUOS SÓLIDOS</w:t>
      </w:r>
      <w:bookmarkEnd w:id="20"/>
    </w:p>
    <w:p w:rsidR="00E46C3B" w:rsidRPr="008374AC" w:rsidRDefault="00E46C3B" w:rsidP="00E46C3B">
      <w:pPr>
        <w:spacing w:line="360" w:lineRule="auto"/>
        <w:jc w:val="both"/>
        <w:rPr>
          <w:sz w:val="24"/>
          <w:szCs w:val="24"/>
          <w:lang w:val="es-MX"/>
        </w:rPr>
      </w:pPr>
      <w:r w:rsidRPr="008374AC">
        <w:rPr>
          <w:sz w:val="24"/>
          <w:szCs w:val="24"/>
          <w:lang w:val="es-MX"/>
        </w:rPr>
        <w:t>Los residuos sólidos que se generan en el territorio m</w:t>
      </w:r>
      <w:r w:rsidR="00A62F8D">
        <w:rPr>
          <w:sz w:val="24"/>
          <w:szCs w:val="24"/>
          <w:lang w:val="es-MX"/>
        </w:rPr>
        <w:t xml:space="preserve">unicipal, son principalmente de </w:t>
      </w:r>
      <w:r w:rsidRPr="008374AC">
        <w:rPr>
          <w:sz w:val="24"/>
          <w:szCs w:val="24"/>
          <w:lang w:val="es-MX"/>
        </w:rPr>
        <w:t>origen industrial como empaques, plásticos diversos y una serie de productos que una vez comercializados y al finalizar su corta vida útil van a parar al vertedero.</w:t>
      </w:r>
    </w:p>
    <w:p w:rsidR="00E46C3B" w:rsidRPr="008374AC" w:rsidRDefault="00E46C3B" w:rsidP="00E46C3B">
      <w:pPr>
        <w:spacing w:line="360" w:lineRule="auto"/>
        <w:jc w:val="both"/>
        <w:rPr>
          <w:sz w:val="24"/>
          <w:szCs w:val="24"/>
          <w:lang w:val="es-MX"/>
        </w:rPr>
      </w:pPr>
      <w:r w:rsidRPr="008374AC">
        <w:rPr>
          <w:sz w:val="24"/>
          <w:szCs w:val="24"/>
          <w:lang w:val="es-MX"/>
        </w:rPr>
        <w:t>Actualmente el vertedero municipal de residuos sólidos dada su superficie posee una capacidad que llegará a su límite en aproximadamente cinco años. No se ha presentado hasta ahora un plan de reciclaje para este tipo de residuos generados no sólo en la cabecera sino en todo el territorio municipal.</w:t>
      </w:r>
    </w:p>
    <w:p w:rsidR="00E46C3B" w:rsidRDefault="00E46C3B" w:rsidP="00E46C3B">
      <w:pPr>
        <w:spacing w:line="360" w:lineRule="auto"/>
        <w:jc w:val="both"/>
        <w:rPr>
          <w:sz w:val="24"/>
          <w:szCs w:val="24"/>
          <w:lang w:val="es-MX"/>
        </w:rPr>
      </w:pPr>
      <w:r w:rsidRPr="008374AC">
        <w:rPr>
          <w:sz w:val="24"/>
          <w:szCs w:val="24"/>
          <w:lang w:val="es-MX"/>
        </w:rPr>
        <w:t xml:space="preserve">El tiempo que se tiene con este problema es a partir de la utilización masiva de envases y productos en general hechos a base de plásticos que ha aumentado considerablemente la cantidad </w:t>
      </w:r>
      <w:r w:rsidR="00A62F8D">
        <w:rPr>
          <w:sz w:val="24"/>
          <w:szCs w:val="24"/>
          <w:lang w:val="es-MX"/>
        </w:rPr>
        <w:t>de basura generada por día.</w:t>
      </w:r>
    </w:p>
    <w:p w:rsidR="00A62F8D" w:rsidRPr="008374AC" w:rsidRDefault="00A62F8D" w:rsidP="00E46C3B">
      <w:pPr>
        <w:spacing w:line="360" w:lineRule="auto"/>
        <w:jc w:val="both"/>
        <w:rPr>
          <w:sz w:val="24"/>
          <w:szCs w:val="24"/>
          <w:lang w:val="es-MX"/>
        </w:rPr>
      </w:pPr>
    </w:p>
    <w:p w:rsidR="00E46C3B" w:rsidRPr="00034428" w:rsidRDefault="00A62F8D" w:rsidP="00FE5695">
      <w:pPr>
        <w:pStyle w:val="Ttulo2"/>
        <w:rPr>
          <w:lang w:val="es-MX"/>
        </w:rPr>
      </w:pPr>
      <w:bookmarkStart w:id="21" w:name="_Toc14434826"/>
      <w:r w:rsidRPr="00034428">
        <w:rPr>
          <w:lang w:val="es-MX"/>
        </w:rPr>
        <w:t>CONTAMINACIÓN ATMOSFÉRICA</w:t>
      </w:r>
      <w:bookmarkEnd w:id="21"/>
    </w:p>
    <w:p w:rsidR="00A62F8D" w:rsidRPr="000E689A" w:rsidRDefault="00E46C3B" w:rsidP="00E46C3B">
      <w:pPr>
        <w:spacing w:line="360" w:lineRule="auto"/>
        <w:jc w:val="both"/>
        <w:rPr>
          <w:sz w:val="24"/>
          <w:szCs w:val="24"/>
          <w:lang w:val="es-MX"/>
        </w:rPr>
      </w:pPr>
      <w:r w:rsidRPr="008374AC">
        <w:rPr>
          <w:sz w:val="24"/>
          <w:szCs w:val="24"/>
          <w:lang w:val="es-MX"/>
        </w:rPr>
        <w:t>Es  imposible  medir  o  cuantificar  la  contaminación  at</w:t>
      </w:r>
      <w:r w:rsidR="00A62F8D">
        <w:rPr>
          <w:sz w:val="24"/>
          <w:szCs w:val="24"/>
          <w:lang w:val="es-MX"/>
        </w:rPr>
        <w:t xml:space="preserve">mosférica  en  el  espacio  del </w:t>
      </w:r>
      <w:r w:rsidRPr="008374AC">
        <w:rPr>
          <w:sz w:val="24"/>
          <w:szCs w:val="24"/>
          <w:lang w:val="es-MX"/>
        </w:rPr>
        <w:t>territorio municipal dadas las características de una gigantesca mezcla móvil de gases como es la atmósfera, lo que sí se puede aseverar es que al igual que en todos los rincones del planeta se han venido presentando una serie de anomalías climáticas y de riesgos para la salud debido a la gran cantidad de emisiones de gases producidos en todos los países del orbe, aunque el Municipio  no  tiene  los  problemas  de  una  gran  ciudad  en  cuanto  a  la  cantidad  de contaminantes suspendidos en el aire si comparte los efectos a largo plazo que se causan por estos.</w:t>
      </w:r>
    </w:p>
    <w:p w:rsidR="00A62F8D" w:rsidRDefault="00A62F8D" w:rsidP="00E46C3B">
      <w:pPr>
        <w:spacing w:line="360" w:lineRule="auto"/>
        <w:jc w:val="both"/>
        <w:rPr>
          <w:b/>
          <w:color w:val="00B0F0"/>
          <w:sz w:val="24"/>
          <w:szCs w:val="24"/>
          <w:lang w:val="es-MX"/>
        </w:rPr>
      </w:pPr>
    </w:p>
    <w:p w:rsidR="00E46C3B" w:rsidRPr="00034428" w:rsidRDefault="00A62F8D" w:rsidP="00FE5695">
      <w:pPr>
        <w:pStyle w:val="Ttulo2"/>
        <w:rPr>
          <w:lang w:val="es-MX"/>
        </w:rPr>
      </w:pPr>
      <w:bookmarkStart w:id="22" w:name="_Toc14434827"/>
      <w:r w:rsidRPr="00034428">
        <w:rPr>
          <w:lang w:val="es-MX"/>
        </w:rPr>
        <w:t>AMENAZAS NATURALES</w:t>
      </w:r>
      <w:bookmarkEnd w:id="22"/>
    </w:p>
    <w:p w:rsidR="00E46C3B" w:rsidRPr="008374AC" w:rsidRDefault="00E46C3B" w:rsidP="00E46C3B">
      <w:pPr>
        <w:spacing w:line="360" w:lineRule="auto"/>
        <w:jc w:val="both"/>
        <w:rPr>
          <w:sz w:val="24"/>
          <w:szCs w:val="24"/>
          <w:lang w:val="es-MX"/>
        </w:rPr>
      </w:pPr>
      <w:r w:rsidRPr="008374AC">
        <w:rPr>
          <w:sz w:val="24"/>
          <w:szCs w:val="24"/>
          <w:lang w:val="es-MX"/>
        </w:rPr>
        <w:t xml:space="preserve">Algunas de las amenazas naturales que se han detectado en el municipio son de origen </w:t>
      </w:r>
      <w:r w:rsidR="00A62F8D" w:rsidRPr="008374AC">
        <w:rPr>
          <w:sz w:val="24"/>
          <w:szCs w:val="24"/>
          <w:lang w:val="es-MX"/>
        </w:rPr>
        <w:t>hidrometeoro lógicos</w:t>
      </w:r>
      <w:r w:rsidRPr="008374AC">
        <w:rPr>
          <w:sz w:val="24"/>
          <w:szCs w:val="24"/>
          <w:lang w:val="es-MX"/>
        </w:rPr>
        <w:t>, como han sido los desbordamiento de ríos y arroyos, inundaciones</w:t>
      </w:r>
      <w:r w:rsidR="00A62F8D">
        <w:rPr>
          <w:sz w:val="24"/>
          <w:szCs w:val="24"/>
          <w:lang w:val="es-MX"/>
        </w:rPr>
        <w:t xml:space="preserve"> </w:t>
      </w:r>
      <w:r w:rsidRPr="008374AC">
        <w:rPr>
          <w:sz w:val="24"/>
          <w:szCs w:val="24"/>
          <w:lang w:val="es-MX"/>
        </w:rPr>
        <w:t>por lluvias torrenciales, de manera aislada teniendo mayor inciden</w:t>
      </w:r>
      <w:r w:rsidR="00A62F8D">
        <w:rPr>
          <w:sz w:val="24"/>
          <w:szCs w:val="24"/>
          <w:lang w:val="es-MX"/>
        </w:rPr>
        <w:t xml:space="preserve">cia en la cabecera municipal, y </w:t>
      </w:r>
      <w:r w:rsidRPr="008374AC">
        <w:rPr>
          <w:sz w:val="24"/>
          <w:szCs w:val="24"/>
          <w:lang w:val="es-MX"/>
        </w:rPr>
        <w:t>en la cuenca del río Bolaños que pasa por este municipio, esto con una incidencia no controlable como cualquier desastre natural, pero sí de prevención en las acciones de antes, durante y después del paso de dicho fenómeno.</w:t>
      </w:r>
    </w:p>
    <w:p w:rsidR="00A62F8D" w:rsidRPr="00A62F8D" w:rsidRDefault="00A62F8D" w:rsidP="00A62F8D">
      <w:pPr>
        <w:spacing w:line="360" w:lineRule="auto"/>
        <w:jc w:val="both"/>
        <w:rPr>
          <w:sz w:val="24"/>
          <w:szCs w:val="24"/>
          <w:lang w:val="es-MX"/>
        </w:rPr>
      </w:pPr>
    </w:p>
    <w:p w:rsidR="00A62F8D" w:rsidRPr="00034428" w:rsidRDefault="00A62F8D" w:rsidP="00103670">
      <w:pPr>
        <w:pStyle w:val="Ttulo1"/>
        <w:rPr>
          <w:lang w:val="es-MX"/>
        </w:rPr>
      </w:pPr>
      <w:bookmarkStart w:id="23" w:name="_Toc14434828"/>
      <w:r w:rsidRPr="00034428">
        <w:rPr>
          <w:lang w:val="es-MX"/>
        </w:rPr>
        <w:t>DESARROLLO SOCIAL</w:t>
      </w:r>
      <w:bookmarkEnd w:id="23"/>
    </w:p>
    <w:p w:rsidR="00A62F8D" w:rsidRPr="00034428" w:rsidRDefault="002F1045" w:rsidP="00103670">
      <w:pPr>
        <w:pStyle w:val="Ttulo1"/>
        <w:rPr>
          <w:lang w:val="es-MX"/>
        </w:rPr>
      </w:pPr>
      <w:bookmarkStart w:id="24" w:name="_Toc14434829"/>
      <w:r w:rsidRPr="00034428">
        <w:rPr>
          <w:lang w:val="es-MX"/>
        </w:rPr>
        <w:t>DIAGNÓSTICO DE LA DEMOGRAFÍA Y MERCADO DE TRABAJO</w:t>
      </w:r>
      <w:bookmarkEnd w:id="24"/>
    </w:p>
    <w:p w:rsidR="002F1045" w:rsidRPr="002F1045" w:rsidRDefault="002F1045" w:rsidP="002F1045">
      <w:pPr>
        <w:spacing w:line="360" w:lineRule="auto"/>
        <w:jc w:val="center"/>
        <w:rPr>
          <w:rFonts w:ascii="Times New Roman" w:hAnsi="Times New Roman" w:cs="Times New Roman"/>
          <w:b/>
          <w:color w:val="002060"/>
          <w:sz w:val="28"/>
          <w:szCs w:val="24"/>
          <w:lang w:val="es-MX"/>
        </w:rPr>
      </w:pPr>
    </w:p>
    <w:p w:rsidR="00A62F8D" w:rsidRPr="00034428" w:rsidRDefault="002F1045" w:rsidP="00FE5695">
      <w:pPr>
        <w:pStyle w:val="Ttulo2"/>
        <w:rPr>
          <w:lang w:val="es-MX"/>
        </w:rPr>
      </w:pPr>
      <w:bookmarkStart w:id="25" w:name="_Toc14434830"/>
      <w:r w:rsidRPr="00034428">
        <w:rPr>
          <w:lang w:val="es-MX"/>
        </w:rPr>
        <w:t>DEMOGRAFÍA</w:t>
      </w:r>
      <w:bookmarkEnd w:id="25"/>
    </w:p>
    <w:p w:rsidR="00A62F8D" w:rsidRPr="00A62F8D" w:rsidRDefault="00A62F8D" w:rsidP="00A62F8D">
      <w:pPr>
        <w:spacing w:line="360" w:lineRule="auto"/>
        <w:jc w:val="both"/>
        <w:rPr>
          <w:sz w:val="24"/>
          <w:szCs w:val="24"/>
          <w:lang w:val="es-MX"/>
        </w:rPr>
      </w:pPr>
      <w:r w:rsidRPr="00A62F8D">
        <w:rPr>
          <w:sz w:val="24"/>
          <w:szCs w:val="24"/>
          <w:lang w:val="es-MX"/>
        </w:rPr>
        <w:t>En el territorio del Municipio de Villa Guerrero están conforma</w:t>
      </w:r>
      <w:r w:rsidR="002F1045">
        <w:rPr>
          <w:sz w:val="24"/>
          <w:szCs w:val="24"/>
          <w:lang w:val="es-MX"/>
        </w:rPr>
        <w:t xml:space="preserve">das un total de 62 localidades, </w:t>
      </w:r>
      <w:r w:rsidRPr="00A62F8D">
        <w:rPr>
          <w:sz w:val="24"/>
          <w:szCs w:val="24"/>
          <w:lang w:val="es-MX"/>
        </w:rPr>
        <w:t xml:space="preserve">siendo  las  principales:  Cabecera  Municipal,  San </w:t>
      </w:r>
      <w:r w:rsidR="002F1045">
        <w:rPr>
          <w:sz w:val="24"/>
          <w:szCs w:val="24"/>
          <w:lang w:val="es-MX"/>
        </w:rPr>
        <w:t xml:space="preserve"> Lorenzo  de  Atzqueltán,  Ojo de  Agua  de </w:t>
      </w:r>
      <w:r w:rsidRPr="00A62F8D">
        <w:rPr>
          <w:sz w:val="24"/>
          <w:szCs w:val="24"/>
          <w:lang w:val="es-MX"/>
        </w:rPr>
        <w:t>Cardos, Guásima, Isolta, Santa Rita y Patáhuac; el 91.9 % de és</w:t>
      </w:r>
      <w:r w:rsidR="002F1045">
        <w:rPr>
          <w:sz w:val="24"/>
          <w:szCs w:val="24"/>
          <w:lang w:val="es-MX"/>
        </w:rPr>
        <w:t xml:space="preserve">tas localidades tiene no más de </w:t>
      </w:r>
      <w:r w:rsidRPr="00A62F8D">
        <w:rPr>
          <w:sz w:val="24"/>
          <w:szCs w:val="24"/>
          <w:lang w:val="es-MX"/>
        </w:rPr>
        <w:t>100 habitantes y aproximadamente el 67.6 % de la población total reside en la cabecera municipal.</w:t>
      </w:r>
    </w:p>
    <w:p w:rsidR="002F1045" w:rsidRDefault="00A62F8D" w:rsidP="00A62F8D">
      <w:pPr>
        <w:spacing w:line="360" w:lineRule="auto"/>
        <w:jc w:val="both"/>
        <w:rPr>
          <w:sz w:val="24"/>
          <w:szCs w:val="24"/>
          <w:lang w:val="es-MX"/>
        </w:rPr>
      </w:pPr>
      <w:r w:rsidRPr="00A62F8D">
        <w:rPr>
          <w:sz w:val="24"/>
          <w:szCs w:val="24"/>
          <w:lang w:val="es-MX"/>
        </w:rPr>
        <w:t>El municipio de Villa Guerrero, de acuerdo con los datos más recientes recabados por el INEGI en el Conteo de Población y Vivienda 2015, tiene una población de hombres que representan el 47.58% del total y de habitantes que corresponden al género femenino que a su vez representan el restante 52.42%, en este sentido, es una población que se compone en su mayoría por mujeres. La densidad promedio es de 4.74 habitantes por kilómetro cuadrado.</w:t>
      </w:r>
    </w:p>
    <w:p w:rsidR="00A62F8D" w:rsidRPr="00A62F8D" w:rsidRDefault="00A62F8D" w:rsidP="00A62F8D">
      <w:pPr>
        <w:spacing w:line="360" w:lineRule="auto"/>
        <w:jc w:val="both"/>
        <w:rPr>
          <w:sz w:val="24"/>
          <w:szCs w:val="24"/>
          <w:lang w:val="es-MX"/>
        </w:rPr>
      </w:pPr>
      <w:r w:rsidRPr="00A62F8D">
        <w:rPr>
          <w:sz w:val="24"/>
          <w:szCs w:val="24"/>
          <w:lang w:val="es-MX"/>
        </w:rPr>
        <w:lastRenderedPageBreak/>
        <w:t>De acuerdo al Conteo General de Población y Vivienda del 2015, el resumen de la estructura poblacional por grupos de edad, es la siguiente: 0 a 14 años 1669 personas 32.20%; 15 a 59 con 2576 personas 49.72%; y mayores de 60 años 937 equivalente al 18.08%.</w:t>
      </w:r>
    </w:p>
    <w:p w:rsidR="00A62F8D" w:rsidRPr="00A62F8D" w:rsidRDefault="00A62F8D" w:rsidP="00A62F8D">
      <w:pPr>
        <w:spacing w:line="360" w:lineRule="auto"/>
        <w:jc w:val="both"/>
        <w:rPr>
          <w:sz w:val="24"/>
          <w:szCs w:val="24"/>
          <w:lang w:val="es-MX"/>
        </w:rPr>
      </w:pPr>
      <w:r w:rsidRPr="00A62F8D">
        <w:rPr>
          <w:sz w:val="24"/>
          <w:szCs w:val="24"/>
          <w:lang w:val="es-MX"/>
        </w:rPr>
        <w:t>Contrastando estos datos con los resultados del XII censo general de población y vivienda</w:t>
      </w:r>
    </w:p>
    <w:p w:rsidR="00A62F8D" w:rsidRPr="00A62F8D" w:rsidRDefault="00A62F8D" w:rsidP="00A62F8D">
      <w:pPr>
        <w:spacing w:line="360" w:lineRule="auto"/>
        <w:jc w:val="both"/>
        <w:rPr>
          <w:sz w:val="24"/>
          <w:szCs w:val="24"/>
          <w:lang w:val="es-MX"/>
        </w:rPr>
      </w:pPr>
      <w:r w:rsidRPr="00A62F8D">
        <w:rPr>
          <w:sz w:val="24"/>
          <w:szCs w:val="24"/>
          <w:lang w:val="es-MX"/>
        </w:rPr>
        <w:t>2000,  la  población  de  Villa  Guerrero  en  éste  periodo  disminuyó  casi  un  13%,  esto  es propiciado principalmente por la migración hacia los Estados Unidos y algunas ciudades de la República, además de los resultado</w:t>
      </w:r>
      <w:r w:rsidR="002F1045">
        <w:rPr>
          <w:sz w:val="24"/>
          <w:szCs w:val="24"/>
          <w:lang w:val="es-MX"/>
        </w:rPr>
        <w:t>s de la planificación familiar.</w:t>
      </w:r>
    </w:p>
    <w:p w:rsidR="00A62F8D" w:rsidRPr="00A62F8D" w:rsidRDefault="00A62F8D" w:rsidP="00A62F8D">
      <w:pPr>
        <w:spacing w:line="360" w:lineRule="auto"/>
        <w:jc w:val="both"/>
        <w:rPr>
          <w:sz w:val="24"/>
          <w:szCs w:val="24"/>
          <w:lang w:val="es-MX"/>
        </w:rPr>
      </w:pPr>
      <w:r w:rsidRPr="00A62F8D">
        <w:rPr>
          <w:sz w:val="24"/>
          <w:szCs w:val="24"/>
          <w:lang w:val="es-MX"/>
        </w:rPr>
        <w:t>Nuestro municipio, de acuerdo al índice de marginación de CONAPO tiene un grado de intensidad migratoria alto y de marginación alto; en cuanto a sus localidades, a excepción de cabecera Municipal, el resto de las Comunidades de ellas habitan más de 1679 habitantes que viven en condiciones de alta y muy alta marginación, los cuales representan el 32.4% del total de la población rural del municipio.</w:t>
      </w:r>
    </w:p>
    <w:p w:rsidR="00A62F8D" w:rsidRPr="00034428" w:rsidRDefault="00A62F8D" w:rsidP="00FE5695">
      <w:pPr>
        <w:pStyle w:val="Ttulo2"/>
        <w:rPr>
          <w:lang w:val="es-MX"/>
        </w:rPr>
      </w:pPr>
    </w:p>
    <w:p w:rsidR="00A62F8D" w:rsidRPr="00034428" w:rsidRDefault="002F1045" w:rsidP="00FE5695">
      <w:pPr>
        <w:pStyle w:val="Ttulo2"/>
        <w:rPr>
          <w:color w:val="00B0F0"/>
          <w:lang w:val="es-MX"/>
        </w:rPr>
      </w:pPr>
      <w:bookmarkStart w:id="26" w:name="_Toc14434831"/>
      <w:r w:rsidRPr="00034428">
        <w:rPr>
          <w:color w:val="00B0F0"/>
          <w:lang w:val="es-MX"/>
        </w:rPr>
        <w:t>MERCADO DE TRABAJO E INGRESO</w:t>
      </w:r>
      <w:bookmarkEnd w:id="26"/>
    </w:p>
    <w:p w:rsidR="00A62F8D" w:rsidRPr="00A62F8D" w:rsidRDefault="00A62F8D" w:rsidP="00A62F8D">
      <w:pPr>
        <w:spacing w:line="360" w:lineRule="auto"/>
        <w:jc w:val="both"/>
        <w:rPr>
          <w:sz w:val="24"/>
          <w:szCs w:val="24"/>
          <w:lang w:val="es-MX"/>
        </w:rPr>
      </w:pPr>
      <w:r w:rsidRPr="00A62F8D">
        <w:rPr>
          <w:sz w:val="24"/>
          <w:szCs w:val="24"/>
          <w:lang w:val="es-MX"/>
        </w:rPr>
        <w:t xml:space="preserve">Según el Censo General de Población y Vivienda del 2010 la </w:t>
      </w:r>
      <w:r w:rsidR="002F1045">
        <w:rPr>
          <w:sz w:val="24"/>
          <w:szCs w:val="24"/>
          <w:lang w:val="es-MX"/>
        </w:rPr>
        <w:t xml:space="preserve">población económicamente activa </w:t>
      </w:r>
      <w:r w:rsidRPr="00A62F8D">
        <w:rPr>
          <w:sz w:val="24"/>
          <w:szCs w:val="24"/>
          <w:lang w:val="es-MX"/>
        </w:rPr>
        <w:t>(PEA) del municipio de Villa Guerrero es de 4184 habitantes que representan el 70.2% de la población total, de esta población (PEA) el 37.7% están empleados. De las personas ocupadas (PO) 16.4% labora en el sector primario, 7.2 % lo hace en el sector secundario, y 14.1% hace dentro del sector terciario. En cuanto a los ingresos de la población ocupada 17.4% reciben no más de 2 salarios mínimos mensuales de ingreso por su trabajo y solo el 4.5% recibe más de 5 salarios mínimos por su trabajo.</w:t>
      </w:r>
    </w:p>
    <w:p w:rsidR="00A62F8D" w:rsidRPr="00A62F8D" w:rsidRDefault="00A62F8D" w:rsidP="00A62F8D">
      <w:pPr>
        <w:spacing w:line="360" w:lineRule="auto"/>
        <w:jc w:val="both"/>
        <w:rPr>
          <w:sz w:val="24"/>
          <w:szCs w:val="24"/>
          <w:lang w:val="es-MX"/>
        </w:rPr>
      </w:pPr>
    </w:p>
    <w:p w:rsidR="00A62F8D" w:rsidRPr="00A62F8D" w:rsidRDefault="00A62F8D" w:rsidP="00A62F8D">
      <w:pPr>
        <w:spacing w:line="360" w:lineRule="auto"/>
        <w:jc w:val="both"/>
        <w:rPr>
          <w:sz w:val="24"/>
          <w:szCs w:val="24"/>
          <w:lang w:val="es-MX"/>
        </w:rPr>
      </w:pPr>
      <w:r w:rsidRPr="00A62F8D">
        <w:rPr>
          <w:sz w:val="24"/>
          <w:szCs w:val="24"/>
          <w:lang w:val="es-MX"/>
        </w:rPr>
        <w:t>Del total de la PEA 69.6 % son del género masculino y el 30.4% son del género femenino.</w:t>
      </w:r>
    </w:p>
    <w:p w:rsidR="00A62F8D" w:rsidRPr="00A62F8D" w:rsidRDefault="00A62F8D" w:rsidP="00A62F8D">
      <w:pPr>
        <w:spacing w:line="360" w:lineRule="auto"/>
        <w:jc w:val="both"/>
        <w:rPr>
          <w:sz w:val="24"/>
          <w:szCs w:val="24"/>
          <w:lang w:val="es-MX"/>
        </w:rPr>
      </w:pPr>
      <w:r w:rsidRPr="00A62F8D">
        <w:rPr>
          <w:sz w:val="24"/>
          <w:szCs w:val="24"/>
          <w:lang w:val="es-MX"/>
        </w:rPr>
        <w:t>Las principales fuentes de ingreso para los habitantes de Villa Guerrero provienen de la ganadería, agricultura, jornaleros y de remesas provenientes de los Estados Unidos de Norteamérica.</w:t>
      </w:r>
    </w:p>
    <w:p w:rsidR="00A62F8D" w:rsidRPr="00A62F8D" w:rsidRDefault="00A62F8D" w:rsidP="00A62F8D">
      <w:pPr>
        <w:spacing w:line="360" w:lineRule="auto"/>
        <w:jc w:val="both"/>
        <w:rPr>
          <w:sz w:val="24"/>
          <w:szCs w:val="24"/>
          <w:lang w:val="es-MX"/>
        </w:rPr>
      </w:pPr>
      <w:r w:rsidRPr="00A62F8D">
        <w:rPr>
          <w:sz w:val="24"/>
          <w:szCs w:val="24"/>
          <w:lang w:val="es-MX"/>
        </w:rPr>
        <w:t>Las características principales de mano de obra demandadas en la Región son construcción de vivienda, labores agrícolas, ganaderas y en poca escala artes manuales.</w:t>
      </w:r>
    </w:p>
    <w:p w:rsidR="00A62F8D" w:rsidRPr="00A62F8D" w:rsidRDefault="00A62F8D" w:rsidP="00A62F8D">
      <w:pPr>
        <w:spacing w:line="360" w:lineRule="auto"/>
        <w:jc w:val="both"/>
        <w:rPr>
          <w:sz w:val="24"/>
          <w:szCs w:val="24"/>
          <w:lang w:val="es-MX"/>
        </w:rPr>
      </w:pPr>
      <w:r w:rsidRPr="00A62F8D">
        <w:rPr>
          <w:sz w:val="24"/>
          <w:szCs w:val="24"/>
          <w:lang w:val="es-MX"/>
        </w:rPr>
        <w:t>Por su parte la mano de obra disponible en el municipio está formada mayormente por jóvenes, y adultos, los cuales tienen capacidades y habilidades para desarrollar las actividades de agricultura y ganadería, principalmente, aunque un número considerable ya cuenta con habilidades obtenidas en diferentes carreras universitarias.</w:t>
      </w:r>
    </w:p>
    <w:p w:rsidR="00A62F8D" w:rsidRDefault="00A62F8D" w:rsidP="00A62F8D">
      <w:pPr>
        <w:spacing w:line="360" w:lineRule="auto"/>
        <w:jc w:val="both"/>
        <w:rPr>
          <w:rFonts w:ascii="Times New Roman" w:hAnsi="Times New Roman" w:cs="Times New Roman"/>
          <w:b/>
          <w:color w:val="002060"/>
          <w:sz w:val="32"/>
          <w:szCs w:val="24"/>
          <w:lang w:val="es-MX"/>
        </w:rPr>
      </w:pPr>
    </w:p>
    <w:p w:rsidR="00FE5695" w:rsidRDefault="00FE5695" w:rsidP="00A62F8D">
      <w:pPr>
        <w:spacing w:line="360" w:lineRule="auto"/>
        <w:jc w:val="both"/>
        <w:rPr>
          <w:rFonts w:ascii="Times New Roman" w:hAnsi="Times New Roman" w:cs="Times New Roman"/>
          <w:b/>
          <w:color w:val="002060"/>
          <w:sz w:val="32"/>
          <w:szCs w:val="24"/>
          <w:lang w:val="es-MX"/>
        </w:rPr>
      </w:pPr>
    </w:p>
    <w:p w:rsidR="00FE5695" w:rsidRPr="002F1045" w:rsidRDefault="00FE5695" w:rsidP="00A62F8D">
      <w:pPr>
        <w:spacing w:line="360" w:lineRule="auto"/>
        <w:jc w:val="both"/>
        <w:rPr>
          <w:rFonts w:ascii="Times New Roman" w:hAnsi="Times New Roman" w:cs="Times New Roman"/>
          <w:b/>
          <w:color w:val="002060"/>
          <w:sz w:val="32"/>
          <w:szCs w:val="24"/>
          <w:lang w:val="es-MX"/>
        </w:rPr>
      </w:pPr>
    </w:p>
    <w:p w:rsidR="00A62F8D" w:rsidRPr="00034428" w:rsidRDefault="00A62F8D" w:rsidP="00103670">
      <w:pPr>
        <w:pStyle w:val="Ttulo1"/>
        <w:rPr>
          <w:lang w:val="es-MX"/>
        </w:rPr>
      </w:pPr>
      <w:bookmarkStart w:id="27" w:name="_Toc14434832"/>
      <w:r w:rsidRPr="00034428">
        <w:rPr>
          <w:lang w:val="es-MX"/>
        </w:rPr>
        <w:t>Recursos socioculturales</w:t>
      </w:r>
      <w:bookmarkEnd w:id="27"/>
    </w:p>
    <w:p w:rsidR="00A62F8D" w:rsidRPr="00034428" w:rsidRDefault="002F1045" w:rsidP="00FE5695">
      <w:pPr>
        <w:pStyle w:val="Ttulo2"/>
        <w:rPr>
          <w:lang w:val="es-MX"/>
        </w:rPr>
      </w:pPr>
      <w:bookmarkStart w:id="28" w:name="_Toc14434833"/>
      <w:r w:rsidRPr="00034428">
        <w:rPr>
          <w:lang w:val="es-MX"/>
        </w:rPr>
        <w:t>EDUCACIÓN</w:t>
      </w:r>
      <w:bookmarkEnd w:id="28"/>
    </w:p>
    <w:p w:rsidR="002F1045" w:rsidRDefault="002F1045" w:rsidP="00A62F8D">
      <w:pPr>
        <w:spacing w:line="360" w:lineRule="auto"/>
        <w:jc w:val="both"/>
        <w:rPr>
          <w:sz w:val="24"/>
          <w:szCs w:val="24"/>
          <w:lang w:val="es-MX"/>
        </w:rPr>
      </w:pPr>
      <w:r>
        <w:rPr>
          <w:sz w:val="24"/>
          <w:szCs w:val="24"/>
          <w:lang w:val="es-MX"/>
        </w:rPr>
        <w:t>La población de entre 5 y más años con primaria terminada es de 2,616 personas, se cuenta con un total de 37 escuelas en educación básica y media superior distribuidas dentro de cabecera municipal así como en las rancherías.</w:t>
      </w:r>
    </w:p>
    <w:p w:rsidR="002F1045" w:rsidRDefault="005344F1" w:rsidP="00A62F8D">
      <w:pPr>
        <w:spacing w:line="360" w:lineRule="auto"/>
        <w:jc w:val="both"/>
        <w:rPr>
          <w:sz w:val="24"/>
          <w:szCs w:val="24"/>
          <w:lang w:val="es-MX"/>
        </w:rPr>
      </w:pPr>
      <w:r>
        <w:rPr>
          <w:sz w:val="24"/>
          <w:szCs w:val="24"/>
          <w:lang w:val="es-MX"/>
        </w:rPr>
        <w:t xml:space="preserve">La población de 18 años y </w:t>
      </w:r>
      <w:r w:rsidR="00FE5695">
        <w:rPr>
          <w:sz w:val="24"/>
          <w:szCs w:val="24"/>
          <w:lang w:val="es-MX"/>
        </w:rPr>
        <w:t>más</w:t>
      </w:r>
      <w:r>
        <w:rPr>
          <w:sz w:val="24"/>
          <w:szCs w:val="24"/>
          <w:lang w:val="es-MX"/>
        </w:rPr>
        <w:t xml:space="preserve"> que cuentan con un nivel de estudios profesional es de 155, mientras que con posgrado se reduce a solo 17 personas. </w:t>
      </w:r>
    </w:p>
    <w:p w:rsidR="005344F1" w:rsidRPr="00A62F8D" w:rsidRDefault="005344F1" w:rsidP="00A62F8D">
      <w:pPr>
        <w:spacing w:line="360" w:lineRule="auto"/>
        <w:jc w:val="both"/>
        <w:rPr>
          <w:sz w:val="24"/>
          <w:szCs w:val="24"/>
          <w:lang w:val="es-MX"/>
        </w:rPr>
      </w:pPr>
      <w:r>
        <w:rPr>
          <w:sz w:val="24"/>
          <w:szCs w:val="24"/>
          <w:lang w:val="es-MX"/>
        </w:rPr>
        <w:t>El grado promedio de escolaridad de la población dentro del municipio es de 5.8</w:t>
      </w:r>
    </w:p>
    <w:p w:rsidR="005344F1" w:rsidRDefault="005344F1" w:rsidP="00A62F8D">
      <w:pPr>
        <w:spacing w:line="360" w:lineRule="auto"/>
        <w:jc w:val="both"/>
        <w:rPr>
          <w:sz w:val="24"/>
          <w:szCs w:val="24"/>
          <w:lang w:val="es-MX"/>
        </w:rPr>
      </w:pPr>
    </w:p>
    <w:p w:rsidR="00A62F8D" w:rsidRPr="00034428" w:rsidRDefault="005344F1" w:rsidP="00FE5695">
      <w:pPr>
        <w:pStyle w:val="Ttulo2"/>
        <w:rPr>
          <w:lang w:val="es-MX"/>
        </w:rPr>
      </w:pPr>
      <w:bookmarkStart w:id="29" w:name="_Toc14434834"/>
      <w:r w:rsidRPr="00034428">
        <w:rPr>
          <w:lang w:val="es-MX"/>
        </w:rPr>
        <w:t>INFRAESTRUCTURA</w:t>
      </w:r>
      <w:bookmarkEnd w:id="29"/>
    </w:p>
    <w:p w:rsidR="00A62F8D" w:rsidRPr="00A62F8D" w:rsidRDefault="00A62F8D" w:rsidP="00A62F8D">
      <w:pPr>
        <w:spacing w:line="360" w:lineRule="auto"/>
        <w:jc w:val="both"/>
        <w:rPr>
          <w:sz w:val="24"/>
          <w:szCs w:val="24"/>
          <w:lang w:val="es-MX"/>
        </w:rPr>
      </w:pPr>
      <w:r w:rsidRPr="00A62F8D">
        <w:rPr>
          <w:sz w:val="24"/>
          <w:szCs w:val="24"/>
          <w:lang w:val="es-MX"/>
        </w:rPr>
        <w:t>La  infraestructura  educativa  de  Villa  Guerrero,  Jal.,  de</w:t>
      </w:r>
      <w:r w:rsidR="005344F1">
        <w:rPr>
          <w:sz w:val="24"/>
          <w:szCs w:val="24"/>
          <w:lang w:val="es-MX"/>
        </w:rPr>
        <w:t xml:space="preserve">  acuerdo  a  la  Dirección  de e e</w:t>
      </w:r>
      <w:r w:rsidRPr="00A62F8D">
        <w:rPr>
          <w:sz w:val="24"/>
          <w:szCs w:val="24"/>
          <w:lang w:val="es-MX"/>
        </w:rPr>
        <w:t>stadística de la Secretaría de Educación en Jalisco, está integrada por 5 centros educativos de nivel preescolar atendidos por 9 docentes; 13 primarias (de las cuales, 3 se encuentran en la cabecera municipal y el resto en las diferentes localidades) atendidas por 39 docentes, 1 secundaria y 1 Telesecundaria con 12 profesores, así como 1 escuela de nivel medio superior (Preparatoria) con 13 docentes.</w:t>
      </w:r>
    </w:p>
    <w:p w:rsidR="00A62F8D" w:rsidRPr="00A62F8D" w:rsidRDefault="00A62F8D" w:rsidP="00A62F8D">
      <w:pPr>
        <w:spacing w:line="360" w:lineRule="auto"/>
        <w:jc w:val="both"/>
        <w:rPr>
          <w:sz w:val="24"/>
          <w:szCs w:val="24"/>
          <w:lang w:val="es-MX"/>
        </w:rPr>
      </w:pPr>
      <w:r w:rsidRPr="00A62F8D">
        <w:rPr>
          <w:sz w:val="24"/>
          <w:szCs w:val="24"/>
          <w:lang w:val="es-MX"/>
        </w:rPr>
        <w:t>En cuanto a la disposición de espacios de consulta y lectura, el municipio dispone de dos bibliotecas:</w:t>
      </w:r>
    </w:p>
    <w:p w:rsidR="00A62F8D" w:rsidRPr="005344F1" w:rsidRDefault="00A62F8D" w:rsidP="005344F1">
      <w:pPr>
        <w:pStyle w:val="Prrafodelista"/>
        <w:numPr>
          <w:ilvl w:val="0"/>
          <w:numId w:val="2"/>
        </w:numPr>
        <w:spacing w:line="360" w:lineRule="auto"/>
        <w:jc w:val="both"/>
        <w:rPr>
          <w:sz w:val="24"/>
          <w:szCs w:val="24"/>
          <w:lang w:val="es-MX"/>
        </w:rPr>
      </w:pPr>
      <w:r w:rsidRPr="005344F1">
        <w:rPr>
          <w:sz w:val="24"/>
          <w:szCs w:val="24"/>
          <w:lang w:val="es-MX"/>
        </w:rPr>
        <w:t>Biblioteca del Estado de Jalisco con una existencia de 4235 volúmenes, la visita promedio por día es de 60 usuarios.</w:t>
      </w:r>
    </w:p>
    <w:p w:rsidR="00A62F8D" w:rsidRPr="005344F1" w:rsidRDefault="00A62F8D" w:rsidP="005344F1">
      <w:pPr>
        <w:pStyle w:val="Prrafodelista"/>
        <w:numPr>
          <w:ilvl w:val="0"/>
          <w:numId w:val="2"/>
        </w:numPr>
        <w:spacing w:line="360" w:lineRule="auto"/>
        <w:jc w:val="both"/>
        <w:rPr>
          <w:sz w:val="24"/>
          <w:szCs w:val="24"/>
          <w:lang w:val="es-MX"/>
        </w:rPr>
      </w:pPr>
      <w:r w:rsidRPr="005344F1">
        <w:rPr>
          <w:sz w:val="24"/>
          <w:szCs w:val="24"/>
          <w:lang w:val="es-MX"/>
        </w:rPr>
        <w:t>Biblioteca de la Preparatoria Regional de Colotlán, Módulo Vil</w:t>
      </w:r>
      <w:r w:rsidR="005344F1" w:rsidRPr="005344F1">
        <w:rPr>
          <w:sz w:val="24"/>
          <w:szCs w:val="24"/>
          <w:lang w:val="es-MX"/>
        </w:rPr>
        <w:t xml:space="preserve">la Guerrero, la cual cuenta con </w:t>
      </w:r>
      <w:r w:rsidRPr="005344F1">
        <w:rPr>
          <w:sz w:val="24"/>
          <w:szCs w:val="24"/>
          <w:lang w:val="es-MX"/>
        </w:rPr>
        <w:t>2406 libros y la visita promedio es de 48 personas por día.</w:t>
      </w:r>
    </w:p>
    <w:p w:rsidR="00A62F8D" w:rsidRPr="00A62F8D" w:rsidRDefault="00A62F8D" w:rsidP="00A62F8D">
      <w:pPr>
        <w:spacing w:line="360" w:lineRule="auto"/>
        <w:jc w:val="both"/>
        <w:rPr>
          <w:sz w:val="24"/>
          <w:szCs w:val="24"/>
          <w:lang w:val="es-MX"/>
        </w:rPr>
      </w:pPr>
    </w:p>
    <w:p w:rsidR="00A62F8D" w:rsidRPr="00034428" w:rsidRDefault="005344F1" w:rsidP="00FE5695">
      <w:pPr>
        <w:pStyle w:val="Ttulo2"/>
        <w:rPr>
          <w:lang w:val="es-MX"/>
        </w:rPr>
      </w:pPr>
      <w:bookmarkStart w:id="30" w:name="_Toc14434835"/>
      <w:r w:rsidRPr="00034428">
        <w:rPr>
          <w:lang w:val="es-MX"/>
        </w:rPr>
        <w:t>COBERTURA</w:t>
      </w:r>
      <w:bookmarkEnd w:id="30"/>
    </w:p>
    <w:p w:rsidR="00A62F8D" w:rsidRPr="00A62F8D" w:rsidRDefault="00A62F8D" w:rsidP="00A62F8D">
      <w:pPr>
        <w:spacing w:line="360" w:lineRule="auto"/>
        <w:jc w:val="both"/>
        <w:rPr>
          <w:sz w:val="24"/>
          <w:szCs w:val="24"/>
          <w:lang w:val="es-MX"/>
        </w:rPr>
      </w:pPr>
      <w:r w:rsidRPr="00A62F8D">
        <w:rPr>
          <w:sz w:val="24"/>
          <w:szCs w:val="24"/>
          <w:lang w:val="es-MX"/>
        </w:rPr>
        <w:t>La relación alumnos-docentes para el nivel básico es: en</w:t>
      </w:r>
      <w:r w:rsidR="005344F1">
        <w:rPr>
          <w:sz w:val="24"/>
          <w:szCs w:val="24"/>
          <w:lang w:val="es-MX"/>
        </w:rPr>
        <w:t xml:space="preserve"> preescolar de 24.5 alumnos por </w:t>
      </w:r>
      <w:r w:rsidRPr="00A62F8D">
        <w:rPr>
          <w:sz w:val="24"/>
          <w:szCs w:val="24"/>
          <w:lang w:val="es-MX"/>
        </w:rPr>
        <w:t>maestro, en educación primaria 19.6 alumnos por maestro, en educación secundaria 18.4 alumnos por maestro.</w:t>
      </w:r>
    </w:p>
    <w:p w:rsidR="005344F1" w:rsidRDefault="00A62F8D" w:rsidP="00A62F8D">
      <w:pPr>
        <w:spacing w:line="360" w:lineRule="auto"/>
        <w:jc w:val="both"/>
        <w:rPr>
          <w:sz w:val="24"/>
          <w:szCs w:val="24"/>
          <w:lang w:val="es-MX"/>
        </w:rPr>
      </w:pPr>
      <w:r w:rsidRPr="00A62F8D">
        <w:rPr>
          <w:sz w:val="24"/>
          <w:szCs w:val="24"/>
          <w:lang w:val="es-MX"/>
        </w:rPr>
        <w:lastRenderedPageBreak/>
        <w:t>La  cobertura  de  la  demanda  educativa  por  nivel  escolar  de  acuerdo  a  la  Secretaria  de Educación Jalisco, ciclo escolar 2008 - 2009, en nivel preescolar es del 66.69 %; del 72.5 % para primaria, del 75.95% para secundaria y del 55% del nivel medio superior. En cuanto a la deserción escolar se  tiene para la primaria del  2%, del 8% en secundaria y del 1% para Telesecundarias. Las razones principales de deserción son:</w:t>
      </w:r>
    </w:p>
    <w:p w:rsidR="005344F1" w:rsidRPr="005344F1" w:rsidRDefault="00A62F8D" w:rsidP="005344F1">
      <w:pPr>
        <w:pStyle w:val="Prrafodelista"/>
        <w:numPr>
          <w:ilvl w:val="0"/>
          <w:numId w:val="3"/>
        </w:numPr>
        <w:spacing w:line="360" w:lineRule="auto"/>
        <w:jc w:val="both"/>
        <w:rPr>
          <w:sz w:val="24"/>
          <w:szCs w:val="24"/>
          <w:lang w:val="es-MX"/>
        </w:rPr>
      </w:pPr>
      <w:r w:rsidRPr="005344F1">
        <w:rPr>
          <w:sz w:val="24"/>
          <w:szCs w:val="24"/>
          <w:lang w:val="es-MX"/>
        </w:rPr>
        <w:t>La sit</w:t>
      </w:r>
      <w:r w:rsidR="005344F1">
        <w:rPr>
          <w:sz w:val="24"/>
          <w:szCs w:val="24"/>
          <w:lang w:val="es-MX"/>
        </w:rPr>
        <w:t>uación económica de la Familia.</w:t>
      </w:r>
    </w:p>
    <w:p w:rsidR="005344F1" w:rsidRPr="005344F1" w:rsidRDefault="00A62F8D" w:rsidP="005344F1">
      <w:pPr>
        <w:pStyle w:val="Prrafodelista"/>
        <w:numPr>
          <w:ilvl w:val="0"/>
          <w:numId w:val="3"/>
        </w:numPr>
        <w:spacing w:line="360" w:lineRule="auto"/>
        <w:jc w:val="both"/>
        <w:rPr>
          <w:sz w:val="24"/>
          <w:szCs w:val="24"/>
          <w:lang w:val="es-MX"/>
        </w:rPr>
      </w:pPr>
      <w:r w:rsidRPr="005344F1">
        <w:rPr>
          <w:sz w:val="24"/>
          <w:szCs w:val="24"/>
          <w:lang w:val="es-MX"/>
        </w:rPr>
        <w:t>La falta de preparación de lo</w:t>
      </w:r>
      <w:r w:rsidR="005344F1">
        <w:rPr>
          <w:sz w:val="24"/>
          <w:szCs w:val="24"/>
          <w:lang w:val="es-MX"/>
        </w:rPr>
        <w:t>s Padres (falta de motivación).</w:t>
      </w:r>
    </w:p>
    <w:p w:rsidR="00A62F8D" w:rsidRPr="005344F1" w:rsidRDefault="00A62F8D" w:rsidP="005344F1">
      <w:pPr>
        <w:pStyle w:val="Prrafodelista"/>
        <w:numPr>
          <w:ilvl w:val="0"/>
          <w:numId w:val="3"/>
        </w:numPr>
        <w:spacing w:line="360" w:lineRule="auto"/>
        <w:jc w:val="both"/>
        <w:rPr>
          <w:sz w:val="24"/>
          <w:szCs w:val="24"/>
          <w:lang w:val="es-MX"/>
        </w:rPr>
      </w:pPr>
      <w:r w:rsidRPr="005344F1">
        <w:rPr>
          <w:sz w:val="24"/>
          <w:szCs w:val="24"/>
          <w:lang w:val="es-MX"/>
        </w:rPr>
        <w:t>La migración de los jóvenes co</w:t>
      </w:r>
      <w:r w:rsidR="005344F1">
        <w:rPr>
          <w:sz w:val="24"/>
          <w:szCs w:val="24"/>
          <w:lang w:val="es-MX"/>
        </w:rPr>
        <w:t>n edad de trabajar, entre otras.</w:t>
      </w:r>
    </w:p>
    <w:p w:rsidR="00A62F8D" w:rsidRPr="00034428" w:rsidRDefault="00A62F8D" w:rsidP="00FE5695">
      <w:pPr>
        <w:pStyle w:val="Ttulo2"/>
        <w:rPr>
          <w:lang w:val="es-MX"/>
        </w:rPr>
      </w:pPr>
    </w:p>
    <w:p w:rsidR="00A62F8D" w:rsidRPr="00034428" w:rsidRDefault="005344F1" w:rsidP="00FE5695">
      <w:pPr>
        <w:pStyle w:val="Ttulo2"/>
        <w:rPr>
          <w:color w:val="00B0F0"/>
          <w:lang w:val="es-MX"/>
        </w:rPr>
      </w:pPr>
      <w:bookmarkStart w:id="31" w:name="_Toc14434836"/>
      <w:r w:rsidRPr="00034428">
        <w:rPr>
          <w:color w:val="00B0F0"/>
          <w:lang w:val="es-MX"/>
        </w:rPr>
        <w:t>NIVEL DE INSTRUCCIÓN</w:t>
      </w:r>
      <w:bookmarkEnd w:id="31"/>
    </w:p>
    <w:p w:rsidR="00A62F8D" w:rsidRPr="00A62F8D" w:rsidRDefault="00A62F8D" w:rsidP="00A62F8D">
      <w:pPr>
        <w:spacing w:line="360" w:lineRule="auto"/>
        <w:jc w:val="both"/>
        <w:rPr>
          <w:sz w:val="24"/>
          <w:szCs w:val="24"/>
          <w:lang w:val="es-MX"/>
        </w:rPr>
      </w:pPr>
      <w:r w:rsidRPr="00A62F8D">
        <w:rPr>
          <w:sz w:val="24"/>
          <w:szCs w:val="24"/>
          <w:lang w:val="es-MX"/>
        </w:rPr>
        <w:t>La población de Villa Guerrero, tiene un promedio de escolari</w:t>
      </w:r>
      <w:r w:rsidR="005344F1">
        <w:rPr>
          <w:sz w:val="24"/>
          <w:szCs w:val="24"/>
          <w:lang w:val="es-MX"/>
        </w:rPr>
        <w:t xml:space="preserve">dad de secundaria. La población </w:t>
      </w:r>
      <w:r w:rsidRPr="00A62F8D">
        <w:rPr>
          <w:sz w:val="24"/>
          <w:szCs w:val="24"/>
          <w:lang w:val="es-MX"/>
        </w:rPr>
        <w:t>analfabeta representa el 16% de la población de 15 años y más.</w:t>
      </w:r>
    </w:p>
    <w:p w:rsidR="00A62F8D" w:rsidRPr="00A62F8D" w:rsidRDefault="00A62F8D" w:rsidP="00A62F8D">
      <w:pPr>
        <w:spacing w:line="360" w:lineRule="auto"/>
        <w:jc w:val="both"/>
        <w:rPr>
          <w:sz w:val="24"/>
          <w:szCs w:val="24"/>
          <w:lang w:val="es-MX"/>
        </w:rPr>
      </w:pPr>
      <w:r w:rsidRPr="00A62F8D">
        <w:rPr>
          <w:sz w:val="24"/>
          <w:szCs w:val="24"/>
          <w:lang w:val="es-MX"/>
        </w:rPr>
        <w:t xml:space="preserve">En el tema de los habitantes con instrucción superior, sólo </w:t>
      </w:r>
      <w:r w:rsidR="005344F1">
        <w:rPr>
          <w:sz w:val="24"/>
          <w:szCs w:val="24"/>
          <w:lang w:val="es-MX"/>
        </w:rPr>
        <w:t xml:space="preserve">el 5% de los habitantes mayores </w:t>
      </w:r>
      <w:r w:rsidRPr="00A62F8D">
        <w:rPr>
          <w:sz w:val="24"/>
          <w:szCs w:val="24"/>
          <w:lang w:val="es-MX"/>
        </w:rPr>
        <w:t>a</w:t>
      </w:r>
      <w:r w:rsidR="005344F1">
        <w:rPr>
          <w:sz w:val="24"/>
          <w:szCs w:val="24"/>
          <w:lang w:val="es-MX"/>
        </w:rPr>
        <w:t xml:space="preserve"> </w:t>
      </w:r>
      <w:r w:rsidRPr="00A62F8D">
        <w:rPr>
          <w:sz w:val="24"/>
          <w:szCs w:val="24"/>
          <w:lang w:val="es-MX"/>
        </w:rPr>
        <w:t>18  años,  tiene  concluida  una  carrera  profesional.  La  mayor  parte  de  los  residentes  con</w:t>
      </w:r>
      <w:r w:rsidR="005344F1">
        <w:rPr>
          <w:sz w:val="24"/>
          <w:szCs w:val="24"/>
          <w:lang w:val="es-MX"/>
        </w:rPr>
        <w:t xml:space="preserve"> </w:t>
      </w:r>
      <w:r w:rsidRPr="00A62F8D">
        <w:rPr>
          <w:sz w:val="24"/>
          <w:szCs w:val="24"/>
          <w:lang w:val="es-MX"/>
        </w:rPr>
        <w:t>estudios de educación de nivel superior tiene estudios en las áreas de Educación y Derecho, entre otras.</w:t>
      </w:r>
    </w:p>
    <w:p w:rsidR="00A62F8D" w:rsidRPr="00A62F8D" w:rsidRDefault="00A62F8D" w:rsidP="00A62F8D">
      <w:pPr>
        <w:spacing w:line="360" w:lineRule="auto"/>
        <w:jc w:val="both"/>
        <w:rPr>
          <w:sz w:val="24"/>
          <w:szCs w:val="24"/>
          <w:lang w:val="es-MX"/>
        </w:rPr>
      </w:pPr>
    </w:p>
    <w:p w:rsidR="00A62F8D" w:rsidRPr="00034428" w:rsidRDefault="005344F1" w:rsidP="00FE5695">
      <w:pPr>
        <w:pStyle w:val="Ttulo2"/>
        <w:rPr>
          <w:lang w:val="es-MX"/>
        </w:rPr>
      </w:pPr>
      <w:bookmarkStart w:id="32" w:name="_Toc14434837"/>
      <w:r w:rsidRPr="00034428">
        <w:rPr>
          <w:lang w:val="es-MX"/>
        </w:rPr>
        <w:t>EDUCACIÓN NO FORMAL</w:t>
      </w:r>
      <w:bookmarkEnd w:id="32"/>
    </w:p>
    <w:p w:rsidR="00A62F8D" w:rsidRPr="00A62F8D" w:rsidRDefault="00A62F8D" w:rsidP="00A62F8D">
      <w:pPr>
        <w:spacing w:line="360" w:lineRule="auto"/>
        <w:jc w:val="both"/>
        <w:rPr>
          <w:sz w:val="24"/>
          <w:szCs w:val="24"/>
          <w:lang w:val="es-MX"/>
        </w:rPr>
      </w:pPr>
      <w:r w:rsidRPr="00A62F8D">
        <w:rPr>
          <w:sz w:val="24"/>
          <w:szCs w:val="24"/>
          <w:lang w:val="es-MX"/>
        </w:rPr>
        <w:t xml:space="preserve">Además  de  las  instituciones  de  educación  formal  señaladas  anteriormente  se  dispone instituciones  de  capacitación  temporales  en  el  municipio,  estas  instituciones  preparan personal en Dibujo, Computación, inglés, Corte y Confección, Música y Cultura de Belleza. </w:t>
      </w:r>
    </w:p>
    <w:p w:rsidR="000E689A" w:rsidRPr="00A62F8D" w:rsidRDefault="000E689A" w:rsidP="00A62F8D">
      <w:pPr>
        <w:spacing w:line="360" w:lineRule="auto"/>
        <w:jc w:val="both"/>
        <w:rPr>
          <w:sz w:val="24"/>
          <w:szCs w:val="24"/>
          <w:lang w:val="es-MX"/>
        </w:rPr>
      </w:pPr>
    </w:p>
    <w:p w:rsidR="00A62F8D" w:rsidRPr="00034428" w:rsidRDefault="005344F1" w:rsidP="00FE5695">
      <w:pPr>
        <w:pStyle w:val="Ttulo2"/>
        <w:rPr>
          <w:lang w:val="es-MX"/>
        </w:rPr>
      </w:pPr>
      <w:bookmarkStart w:id="33" w:name="_Toc14434838"/>
      <w:r w:rsidRPr="00034428">
        <w:rPr>
          <w:lang w:val="es-MX"/>
        </w:rPr>
        <w:t>PROBLEMÁTICA</w:t>
      </w:r>
      <w:bookmarkEnd w:id="33"/>
    </w:p>
    <w:p w:rsidR="005344F1" w:rsidRDefault="00A62F8D" w:rsidP="00A62F8D">
      <w:pPr>
        <w:spacing w:line="360" w:lineRule="auto"/>
        <w:jc w:val="both"/>
        <w:rPr>
          <w:sz w:val="24"/>
          <w:szCs w:val="24"/>
          <w:lang w:val="es-MX"/>
        </w:rPr>
      </w:pPr>
      <w:r w:rsidRPr="00A62F8D">
        <w:rPr>
          <w:sz w:val="24"/>
          <w:szCs w:val="24"/>
          <w:lang w:val="es-MX"/>
        </w:rPr>
        <w:t xml:space="preserve">Los principales problemas en materia de educación </w:t>
      </w:r>
      <w:r w:rsidR="005344F1">
        <w:rPr>
          <w:sz w:val="24"/>
          <w:szCs w:val="24"/>
          <w:lang w:val="es-MX"/>
        </w:rPr>
        <w:t xml:space="preserve">en cuanto al Estado Físico son: </w:t>
      </w:r>
      <w:r w:rsidRPr="00A62F8D">
        <w:rPr>
          <w:sz w:val="24"/>
          <w:szCs w:val="24"/>
          <w:lang w:val="es-MX"/>
        </w:rPr>
        <w:t xml:space="preserve">Construcción y rehabilitación de aulas, Pintura, Protección de aulas y Construcción de Patios Cívicos. En cuanto a Equipamiento de los centros educativos: sillas, mesas, pizarrones y butacas. En cuanto al Personal Docente: Falta de actualización constante en manejo y uso de tecnologías de la computación. </w:t>
      </w:r>
    </w:p>
    <w:p w:rsidR="00A62F8D" w:rsidRPr="00A62F8D" w:rsidRDefault="00A62F8D" w:rsidP="00A62F8D">
      <w:pPr>
        <w:spacing w:line="360" w:lineRule="auto"/>
        <w:jc w:val="both"/>
        <w:rPr>
          <w:sz w:val="24"/>
          <w:szCs w:val="24"/>
          <w:lang w:val="es-MX"/>
        </w:rPr>
      </w:pPr>
      <w:r w:rsidRPr="00A62F8D">
        <w:rPr>
          <w:sz w:val="24"/>
          <w:szCs w:val="24"/>
          <w:lang w:val="es-MX"/>
        </w:rPr>
        <w:t>También existe una deficiencia marcada en personal de apoyo como psicólogos y trabajadores socia</w:t>
      </w:r>
      <w:r w:rsidR="00FE5695">
        <w:rPr>
          <w:sz w:val="24"/>
          <w:szCs w:val="24"/>
          <w:lang w:val="es-MX"/>
        </w:rPr>
        <w:t>les que atiendan los planteles.</w:t>
      </w:r>
    </w:p>
    <w:p w:rsidR="00A62F8D" w:rsidRPr="00034428" w:rsidRDefault="005344F1" w:rsidP="00103670">
      <w:pPr>
        <w:pStyle w:val="Ttulo1"/>
        <w:rPr>
          <w:lang w:val="es-MX"/>
        </w:rPr>
      </w:pPr>
      <w:bookmarkStart w:id="34" w:name="_Toc14434839"/>
      <w:r w:rsidRPr="00034428">
        <w:rPr>
          <w:lang w:val="es-MX"/>
        </w:rPr>
        <w:lastRenderedPageBreak/>
        <w:t>CULTURA</w:t>
      </w:r>
      <w:bookmarkEnd w:id="34"/>
    </w:p>
    <w:p w:rsidR="00A62F8D" w:rsidRPr="00034428" w:rsidRDefault="005344F1" w:rsidP="00FE5695">
      <w:pPr>
        <w:pStyle w:val="Ttulo2"/>
        <w:rPr>
          <w:lang w:val="es-MX"/>
        </w:rPr>
      </w:pPr>
      <w:bookmarkStart w:id="35" w:name="_Toc14434840"/>
      <w:r w:rsidRPr="00034428">
        <w:rPr>
          <w:lang w:val="es-MX"/>
        </w:rPr>
        <w:t>MONUMENTOS HISTÓRICOS</w:t>
      </w:r>
      <w:bookmarkEnd w:id="35"/>
    </w:p>
    <w:p w:rsidR="00A62F8D" w:rsidRPr="00A62F8D" w:rsidRDefault="00A62F8D" w:rsidP="00A62F8D">
      <w:pPr>
        <w:spacing w:line="360" w:lineRule="auto"/>
        <w:jc w:val="both"/>
        <w:rPr>
          <w:sz w:val="24"/>
          <w:szCs w:val="24"/>
          <w:lang w:val="es-MX"/>
        </w:rPr>
      </w:pPr>
      <w:r w:rsidRPr="00A62F8D">
        <w:rPr>
          <w:sz w:val="24"/>
          <w:szCs w:val="24"/>
          <w:lang w:val="es-MX"/>
        </w:rPr>
        <w:t>Dentro  de  las  principales  edificaciones  de  valor  histórico  que  constituyen  el  acervo patrimonial d</w:t>
      </w:r>
      <w:r w:rsidR="005344F1">
        <w:rPr>
          <w:sz w:val="24"/>
          <w:szCs w:val="24"/>
          <w:lang w:val="es-MX"/>
        </w:rPr>
        <w:t>e Villa Guerrero se encuentran:</w:t>
      </w:r>
    </w:p>
    <w:p w:rsidR="00A62F8D" w:rsidRPr="005344F1" w:rsidRDefault="00A62F8D" w:rsidP="005344F1">
      <w:pPr>
        <w:pStyle w:val="Prrafodelista"/>
        <w:numPr>
          <w:ilvl w:val="0"/>
          <w:numId w:val="4"/>
        </w:numPr>
        <w:spacing w:line="360" w:lineRule="auto"/>
        <w:jc w:val="both"/>
        <w:rPr>
          <w:sz w:val="24"/>
          <w:szCs w:val="24"/>
          <w:lang w:val="es-MX"/>
        </w:rPr>
      </w:pPr>
      <w:r w:rsidRPr="005344F1">
        <w:rPr>
          <w:sz w:val="24"/>
          <w:szCs w:val="24"/>
          <w:lang w:val="es-MX"/>
        </w:rPr>
        <w:t>El Templo Parroquial, construido entre los año de 1905-1920.</w:t>
      </w:r>
    </w:p>
    <w:p w:rsidR="00A62F8D" w:rsidRPr="005344F1" w:rsidRDefault="00A62F8D" w:rsidP="005344F1">
      <w:pPr>
        <w:pStyle w:val="Prrafodelista"/>
        <w:numPr>
          <w:ilvl w:val="0"/>
          <w:numId w:val="4"/>
        </w:numPr>
        <w:spacing w:line="360" w:lineRule="auto"/>
        <w:jc w:val="both"/>
        <w:rPr>
          <w:sz w:val="24"/>
          <w:szCs w:val="24"/>
          <w:lang w:val="es-MX"/>
        </w:rPr>
      </w:pPr>
      <w:r w:rsidRPr="005344F1">
        <w:rPr>
          <w:sz w:val="24"/>
          <w:szCs w:val="24"/>
          <w:lang w:val="es-MX"/>
        </w:rPr>
        <w:t xml:space="preserve">La Capilla </w:t>
      </w:r>
      <w:r w:rsidR="005344F1" w:rsidRPr="005344F1">
        <w:rPr>
          <w:sz w:val="24"/>
          <w:szCs w:val="24"/>
          <w:lang w:val="es-MX"/>
        </w:rPr>
        <w:t>de</w:t>
      </w:r>
      <w:r w:rsidRPr="005344F1">
        <w:rPr>
          <w:sz w:val="24"/>
          <w:szCs w:val="24"/>
          <w:lang w:val="es-MX"/>
        </w:rPr>
        <w:t xml:space="preserve"> la localidad de San Lorenzo de Atzqueltán, de finales del siglo XVIII.</w:t>
      </w:r>
    </w:p>
    <w:p w:rsidR="00A62F8D" w:rsidRPr="005344F1" w:rsidRDefault="00A62F8D" w:rsidP="005344F1">
      <w:pPr>
        <w:pStyle w:val="Prrafodelista"/>
        <w:numPr>
          <w:ilvl w:val="0"/>
          <w:numId w:val="4"/>
        </w:numPr>
        <w:spacing w:line="360" w:lineRule="auto"/>
        <w:jc w:val="both"/>
        <w:rPr>
          <w:sz w:val="24"/>
          <w:szCs w:val="24"/>
          <w:lang w:val="es-MX"/>
        </w:rPr>
      </w:pPr>
      <w:r w:rsidRPr="005344F1">
        <w:rPr>
          <w:sz w:val="24"/>
          <w:szCs w:val="24"/>
          <w:lang w:val="es-MX"/>
        </w:rPr>
        <w:t>La Capilla de Juanacatic, terminada hacia 1836.</w:t>
      </w:r>
    </w:p>
    <w:p w:rsidR="00A62F8D" w:rsidRPr="00A62F8D" w:rsidRDefault="00A62F8D" w:rsidP="00A62F8D">
      <w:pPr>
        <w:spacing w:line="360" w:lineRule="auto"/>
        <w:jc w:val="both"/>
        <w:rPr>
          <w:sz w:val="24"/>
          <w:szCs w:val="24"/>
          <w:lang w:val="es-MX"/>
        </w:rPr>
      </w:pPr>
    </w:p>
    <w:p w:rsidR="00A62F8D" w:rsidRPr="00034428" w:rsidRDefault="005344F1" w:rsidP="00FE5695">
      <w:pPr>
        <w:pStyle w:val="Ttulo2"/>
        <w:rPr>
          <w:lang w:val="es-MX"/>
        </w:rPr>
      </w:pPr>
      <w:bookmarkStart w:id="36" w:name="_Toc14434841"/>
      <w:r w:rsidRPr="00034428">
        <w:rPr>
          <w:lang w:val="es-MX"/>
        </w:rPr>
        <w:t>FIESTAS</w:t>
      </w:r>
      <w:bookmarkEnd w:id="36"/>
    </w:p>
    <w:p w:rsidR="00A62F8D" w:rsidRPr="00A62F8D" w:rsidRDefault="00A62F8D" w:rsidP="00A62F8D">
      <w:pPr>
        <w:spacing w:line="360" w:lineRule="auto"/>
        <w:jc w:val="both"/>
        <w:rPr>
          <w:sz w:val="24"/>
          <w:szCs w:val="24"/>
          <w:lang w:val="es-MX"/>
        </w:rPr>
      </w:pPr>
      <w:r w:rsidRPr="00A62F8D">
        <w:rPr>
          <w:sz w:val="24"/>
          <w:szCs w:val="24"/>
          <w:lang w:val="es-MX"/>
        </w:rPr>
        <w:t>Como toda población del estado, en Villa Guerrero se tienen diversas fiestas populares, como lo son:</w:t>
      </w:r>
    </w:p>
    <w:p w:rsidR="00A62F8D" w:rsidRPr="005344F1" w:rsidRDefault="00A62F8D" w:rsidP="005344F1">
      <w:pPr>
        <w:pStyle w:val="Prrafodelista"/>
        <w:numPr>
          <w:ilvl w:val="0"/>
          <w:numId w:val="6"/>
        </w:numPr>
        <w:spacing w:line="360" w:lineRule="auto"/>
        <w:jc w:val="both"/>
        <w:rPr>
          <w:sz w:val="24"/>
          <w:szCs w:val="24"/>
          <w:lang w:val="es-MX"/>
        </w:rPr>
      </w:pPr>
      <w:r w:rsidRPr="005344F1">
        <w:rPr>
          <w:sz w:val="24"/>
          <w:szCs w:val="24"/>
          <w:lang w:val="es-MX"/>
        </w:rPr>
        <w:t>Localidad Juanacatic: Celebrada el 19 de Marzo, en honor a San José (santo patrono) siendo la fiesta más antigua, debido a que en este lugar se tuvieron los primeros asentamientos humanos que impulsaron la creación de lo que ahora es la cabecera municipal.</w:t>
      </w:r>
    </w:p>
    <w:p w:rsidR="00A62F8D" w:rsidRPr="005344F1" w:rsidRDefault="00A62F8D" w:rsidP="005344F1">
      <w:pPr>
        <w:pStyle w:val="Prrafodelista"/>
        <w:numPr>
          <w:ilvl w:val="0"/>
          <w:numId w:val="6"/>
        </w:numPr>
        <w:spacing w:line="360" w:lineRule="auto"/>
        <w:jc w:val="both"/>
        <w:rPr>
          <w:sz w:val="24"/>
          <w:szCs w:val="24"/>
          <w:lang w:val="es-MX"/>
        </w:rPr>
      </w:pPr>
      <w:r w:rsidRPr="005344F1">
        <w:rPr>
          <w:sz w:val="24"/>
          <w:szCs w:val="24"/>
          <w:lang w:val="es-MX"/>
        </w:rPr>
        <w:t>Localidad de Ojo de Agua de Cardos: Celebrada el 3 de Mayo, en honor al la Santa Cruz en la cual se  llevan a cabo danzas y la  tradicional pastorela, conformada por los mismos habitantes de la localidad.</w:t>
      </w:r>
    </w:p>
    <w:p w:rsidR="00A62F8D" w:rsidRPr="005344F1" w:rsidRDefault="00A62F8D" w:rsidP="005344F1">
      <w:pPr>
        <w:pStyle w:val="Prrafodelista"/>
        <w:numPr>
          <w:ilvl w:val="0"/>
          <w:numId w:val="6"/>
        </w:numPr>
        <w:spacing w:line="360" w:lineRule="auto"/>
        <w:jc w:val="both"/>
        <w:rPr>
          <w:sz w:val="24"/>
          <w:szCs w:val="24"/>
          <w:lang w:val="es-MX"/>
        </w:rPr>
      </w:pPr>
      <w:r w:rsidRPr="005344F1">
        <w:rPr>
          <w:sz w:val="24"/>
          <w:szCs w:val="24"/>
          <w:lang w:val="es-MX"/>
        </w:rPr>
        <w:t>San Lorenzo de Atzqueltán: Celebrada en 10 de Agosto, en honor a San Lorenzo, donde se lleva a cabo una misa en honor al patrono del lugar, además de danzas y eventos deportivos.</w:t>
      </w:r>
    </w:p>
    <w:p w:rsidR="00A62F8D" w:rsidRPr="005344F1" w:rsidRDefault="00A62F8D" w:rsidP="005344F1">
      <w:pPr>
        <w:pStyle w:val="Prrafodelista"/>
        <w:numPr>
          <w:ilvl w:val="0"/>
          <w:numId w:val="6"/>
        </w:numPr>
        <w:spacing w:line="360" w:lineRule="auto"/>
        <w:jc w:val="both"/>
        <w:rPr>
          <w:sz w:val="24"/>
          <w:szCs w:val="24"/>
          <w:lang w:val="es-MX"/>
        </w:rPr>
      </w:pPr>
      <w:r w:rsidRPr="005344F1">
        <w:rPr>
          <w:sz w:val="24"/>
          <w:szCs w:val="24"/>
          <w:lang w:val="es-MX"/>
        </w:rPr>
        <w:t>Semana Cultural (Cabecera). Celebrada la última semana de Abril. A partir del año de 1996 se lleva a cabo la semana cultural, intentando con ello rescatar algunas de    nuestras tradiciones culturales, interviniendo en ella grupos musicales de la región, bandas sinfónicas de los estados de Jalisco y Zacatecas, ballet folclóricos, rondallas, mariachis, conferencias, exposiciones de arte, etc.</w:t>
      </w:r>
    </w:p>
    <w:p w:rsidR="00E46C3B" w:rsidRDefault="00A62F8D" w:rsidP="005344F1">
      <w:pPr>
        <w:pStyle w:val="Prrafodelista"/>
        <w:numPr>
          <w:ilvl w:val="0"/>
          <w:numId w:val="6"/>
        </w:numPr>
        <w:spacing w:line="360" w:lineRule="auto"/>
        <w:jc w:val="both"/>
        <w:rPr>
          <w:sz w:val="24"/>
          <w:szCs w:val="24"/>
          <w:lang w:val="es-MX"/>
        </w:rPr>
      </w:pPr>
      <w:r w:rsidRPr="005344F1">
        <w:rPr>
          <w:sz w:val="24"/>
          <w:szCs w:val="24"/>
          <w:lang w:val="es-MX"/>
        </w:rPr>
        <w:t>Fiestas Patronales: Celebrada el 12 de Diciembre, en honor a la Virgen de Guadalupe, patrona  del  pueblo.  En  ella  se  llevan  a  cabo  actividades  como: peregrinaciones, danzas, carros alegóricos, juegos pirotécnicos y las tradicionales mañanitas a la virgen.</w:t>
      </w:r>
    </w:p>
    <w:p w:rsidR="005344F1" w:rsidRDefault="005344F1" w:rsidP="005344F1">
      <w:pPr>
        <w:spacing w:line="360" w:lineRule="auto"/>
        <w:jc w:val="both"/>
        <w:rPr>
          <w:sz w:val="24"/>
          <w:szCs w:val="24"/>
          <w:lang w:val="es-MX"/>
        </w:rPr>
      </w:pPr>
    </w:p>
    <w:p w:rsidR="005344F1" w:rsidRPr="00034428" w:rsidRDefault="005344F1" w:rsidP="00FE5695">
      <w:pPr>
        <w:pStyle w:val="Ttulo2"/>
        <w:rPr>
          <w:lang w:val="es-MX"/>
        </w:rPr>
      </w:pPr>
      <w:bookmarkStart w:id="37" w:name="_Toc14434842"/>
      <w:r w:rsidRPr="00034428">
        <w:rPr>
          <w:lang w:val="es-MX"/>
        </w:rPr>
        <w:t>TRADICIONES, COSTUMBRES Y MÚSICA</w:t>
      </w:r>
      <w:bookmarkEnd w:id="37"/>
    </w:p>
    <w:p w:rsidR="005344F1" w:rsidRPr="005344F1" w:rsidRDefault="005344F1" w:rsidP="005344F1">
      <w:pPr>
        <w:spacing w:line="360" w:lineRule="auto"/>
        <w:jc w:val="both"/>
        <w:rPr>
          <w:sz w:val="24"/>
          <w:szCs w:val="24"/>
          <w:lang w:val="es-MX"/>
        </w:rPr>
      </w:pPr>
      <w:r w:rsidRPr="005344F1">
        <w:rPr>
          <w:sz w:val="24"/>
          <w:szCs w:val="24"/>
          <w:lang w:val="es-MX"/>
        </w:rPr>
        <w:t xml:space="preserve">Cuenta con un gran número de tradiciones unas ancestrales y otras más contemporáneas, entre las que resaltan el culto a los muertos, con la representación de altares; la realización del  Vía  Crucis  en  Semana  Santa;  la  fiesta  a  la  Santa  Cruz  en  algunas  comunidades  del municipio; y actualmente se ha vuelto tradición la realización de una Semana Cultural, en la cual sirviendo de foro de expresión se expone lo más representativo del municipio, la región y el estado; la celebración de Las Fiestas Patronales del 1 al 12 </w:t>
      </w:r>
      <w:r w:rsidRPr="005344F1">
        <w:rPr>
          <w:sz w:val="24"/>
          <w:szCs w:val="24"/>
          <w:lang w:val="es-MX"/>
        </w:rPr>
        <w:lastRenderedPageBreak/>
        <w:t>Diciembre en Honor a la patrona del Pueblo, Nuestra Señora de Guadalupe, es una de las tradiciones más re</w:t>
      </w:r>
      <w:r>
        <w:rPr>
          <w:sz w:val="24"/>
          <w:szCs w:val="24"/>
          <w:lang w:val="es-MX"/>
        </w:rPr>
        <w:t>presentativas a nivel regional.</w:t>
      </w:r>
    </w:p>
    <w:p w:rsidR="005344F1" w:rsidRPr="005344F1" w:rsidRDefault="005344F1" w:rsidP="005344F1">
      <w:pPr>
        <w:spacing w:line="360" w:lineRule="auto"/>
        <w:jc w:val="both"/>
        <w:rPr>
          <w:sz w:val="24"/>
          <w:szCs w:val="24"/>
          <w:lang w:val="es-MX"/>
        </w:rPr>
      </w:pPr>
      <w:r w:rsidRPr="005344F1">
        <w:rPr>
          <w:sz w:val="24"/>
          <w:szCs w:val="24"/>
          <w:lang w:val="es-MX"/>
        </w:rPr>
        <w:t>Otra tradición de nuestro pueblo es la realización de rodeos y charreadas, en donde participan charros de nuestro propio municipio y de la región, guapas damitas premian a los mejores coleadores y un tamborazo ameniza estos tradicionales eventos.</w:t>
      </w:r>
    </w:p>
    <w:p w:rsidR="005344F1" w:rsidRPr="005344F1" w:rsidRDefault="005344F1" w:rsidP="005344F1">
      <w:pPr>
        <w:spacing w:line="360" w:lineRule="auto"/>
        <w:jc w:val="both"/>
        <w:rPr>
          <w:sz w:val="24"/>
          <w:szCs w:val="24"/>
          <w:lang w:val="es-MX"/>
        </w:rPr>
      </w:pPr>
      <w:r w:rsidRPr="005344F1">
        <w:rPr>
          <w:sz w:val="24"/>
          <w:szCs w:val="24"/>
          <w:lang w:val="es-MX"/>
        </w:rPr>
        <w:t>En nuestro municipio contamos con mariachis, tamborazos, grupos norteños y algunos versátiles.</w:t>
      </w:r>
    </w:p>
    <w:p w:rsidR="005344F1" w:rsidRPr="005344F1" w:rsidRDefault="005344F1" w:rsidP="005344F1">
      <w:pPr>
        <w:spacing w:line="360" w:lineRule="auto"/>
        <w:jc w:val="both"/>
        <w:rPr>
          <w:sz w:val="24"/>
          <w:szCs w:val="24"/>
          <w:lang w:val="es-MX"/>
        </w:rPr>
      </w:pPr>
    </w:p>
    <w:p w:rsidR="005344F1" w:rsidRPr="00034428" w:rsidRDefault="00AF2AB6" w:rsidP="00FE5695">
      <w:pPr>
        <w:pStyle w:val="Ttulo2"/>
        <w:rPr>
          <w:lang w:val="es-MX"/>
        </w:rPr>
      </w:pPr>
      <w:bookmarkStart w:id="38" w:name="_Toc14434843"/>
      <w:r w:rsidRPr="00034428">
        <w:rPr>
          <w:lang w:val="es-MX"/>
        </w:rPr>
        <w:t>ARTESANÍAS Y GASTRONOMÍA</w:t>
      </w:r>
      <w:bookmarkEnd w:id="38"/>
    </w:p>
    <w:p w:rsidR="005344F1" w:rsidRPr="005344F1" w:rsidRDefault="005344F1" w:rsidP="005344F1">
      <w:pPr>
        <w:spacing w:line="360" w:lineRule="auto"/>
        <w:jc w:val="both"/>
        <w:rPr>
          <w:sz w:val="24"/>
          <w:szCs w:val="24"/>
          <w:lang w:val="es-MX"/>
        </w:rPr>
      </w:pPr>
      <w:r w:rsidRPr="005344F1">
        <w:rPr>
          <w:sz w:val="24"/>
          <w:szCs w:val="24"/>
          <w:lang w:val="es-MX"/>
        </w:rPr>
        <w:t>La gastronomía de este municipio es muy variada y de buena calidad, de esta destacan la birria tatemada en su jugo, asadura, pepián, pozole rojo, menudo, sopes huicholes, taquitos dorados, y enchiladas rojas con queso; de sus dulces, son ricos los de leche de vaca, sus buñuelos con azúcar, gorditas de maíz crudo de color y gorditas de cuajada; y de sus bebidas, licores de fruta y aguamiel; también puede uno saborear como parte de la antiguas culturas el guache preparado en distintas maneras y el caldo de te</w:t>
      </w:r>
      <w:r w:rsidR="00AF2AB6">
        <w:rPr>
          <w:sz w:val="24"/>
          <w:szCs w:val="24"/>
          <w:lang w:val="es-MX"/>
        </w:rPr>
        <w:t>machaca.</w:t>
      </w:r>
    </w:p>
    <w:p w:rsidR="00103670" w:rsidRPr="00FE5695" w:rsidRDefault="005344F1" w:rsidP="005344F1">
      <w:pPr>
        <w:spacing w:line="360" w:lineRule="auto"/>
        <w:jc w:val="both"/>
        <w:rPr>
          <w:sz w:val="24"/>
          <w:szCs w:val="24"/>
          <w:lang w:val="es-MX"/>
        </w:rPr>
      </w:pPr>
      <w:r w:rsidRPr="005344F1">
        <w:rPr>
          <w:sz w:val="24"/>
          <w:szCs w:val="24"/>
          <w:lang w:val="es-MX"/>
        </w:rPr>
        <w:t xml:space="preserve">En cuanto a la artesanía de nuestro municipio encontramos </w:t>
      </w:r>
      <w:r w:rsidR="00AF2AB6">
        <w:rPr>
          <w:sz w:val="24"/>
          <w:szCs w:val="24"/>
          <w:lang w:val="es-MX"/>
        </w:rPr>
        <w:t xml:space="preserve">el bordado de tela, tejido y en </w:t>
      </w:r>
      <w:r w:rsidRPr="005344F1">
        <w:rPr>
          <w:sz w:val="24"/>
          <w:szCs w:val="24"/>
          <w:lang w:val="es-MX"/>
        </w:rPr>
        <w:t>piel, además del huarache de piel, artesanías en otate y además artesanos Wixárikas cr</w:t>
      </w:r>
      <w:r w:rsidR="00FE5695">
        <w:rPr>
          <w:sz w:val="24"/>
          <w:szCs w:val="24"/>
          <w:lang w:val="es-MX"/>
        </w:rPr>
        <w:t>ean bancos huicholes, morrales.</w:t>
      </w:r>
    </w:p>
    <w:p w:rsidR="00103670" w:rsidRDefault="00103670" w:rsidP="005344F1">
      <w:pPr>
        <w:spacing w:line="360" w:lineRule="auto"/>
        <w:jc w:val="both"/>
        <w:rPr>
          <w:b/>
          <w:color w:val="002060"/>
          <w:sz w:val="28"/>
          <w:szCs w:val="24"/>
          <w:lang w:val="es-MX"/>
        </w:rPr>
      </w:pPr>
    </w:p>
    <w:p w:rsidR="005344F1" w:rsidRPr="00034428" w:rsidRDefault="00AF2AB6" w:rsidP="00103670">
      <w:pPr>
        <w:pStyle w:val="Ttulo1"/>
        <w:rPr>
          <w:lang w:val="es-MX"/>
        </w:rPr>
      </w:pPr>
      <w:bookmarkStart w:id="39" w:name="_Toc14434844"/>
      <w:r w:rsidRPr="00034428">
        <w:rPr>
          <w:lang w:val="es-MX"/>
        </w:rPr>
        <w:t>SALUD</w:t>
      </w:r>
      <w:bookmarkEnd w:id="39"/>
    </w:p>
    <w:p w:rsidR="005344F1" w:rsidRPr="00034428" w:rsidRDefault="00AF2AB6" w:rsidP="00FE5695">
      <w:pPr>
        <w:pStyle w:val="Ttulo2"/>
        <w:rPr>
          <w:lang w:val="es-MX"/>
        </w:rPr>
      </w:pPr>
      <w:bookmarkStart w:id="40" w:name="_Toc14434845"/>
      <w:r w:rsidRPr="00034428">
        <w:rPr>
          <w:lang w:val="es-MX"/>
        </w:rPr>
        <w:t>COBERTURA</w:t>
      </w:r>
      <w:bookmarkEnd w:id="40"/>
    </w:p>
    <w:p w:rsidR="005344F1" w:rsidRPr="005344F1" w:rsidRDefault="005344F1" w:rsidP="005344F1">
      <w:pPr>
        <w:spacing w:line="360" w:lineRule="auto"/>
        <w:jc w:val="both"/>
        <w:rPr>
          <w:sz w:val="24"/>
          <w:szCs w:val="24"/>
          <w:lang w:val="es-MX"/>
        </w:rPr>
      </w:pPr>
      <w:r w:rsidRPr="005344F1">
        <w:rPr>
          <w:sz w:val="24"/>
          <w:szCs w:val="24"/>
          <w:lang w:val="es-MX"/>
        </w:rPr>
        <w:t>La mayoría de la población es atendida por consultorios particulares y la Secretaría de Salud Jalisco, en el municipio, de un total de habitantes el 5.7% se encuentran afiliados al IMSS, el 7.5 % al ISSSTE, y 17.34 % de la población cuentan con el Seguro Popular; el número de personas que reciben asistencia médica de estas tres instituciones varía dependiendo del número de beneficiarios indirectos.</w:t>
      </w:r>
    </w:p>
    <w:p w:rsidR="005344F1" w:rsidRPr="005344F1" w:rsidRDefault="005344F1" w:rsidP="005344F1">
      <w:pPr>
        <w:spacing w:line="360" w:lineRule="auto"/>
        <w:jc w:val="both"/>
        <w:rPr>
          <w:sz w:val="24"/>
          <w:szCs w:val="24"/>
          <w:lang w:val="es-MX"/>
        </w:rPr>
      </w:pPr>
    </w:p>
    <w:p w:rsidR="005344F1" w:rsidRPr="00034428" w:rsidRDefault="00AF2AB6" w:rsidP="00FE5695">
      <w:pPr>
        <w:pStyle w:val="Ttulo2"/>
        <w:rPr>
          <w:lang w:val="es-MX"/>
        </w:rPr>
      </w:pPr>
      <w:bookmarkStart w:id="41" w:name="_Toc14434846"/>
      <w:r w:rsidRPr="00034428">
        <w:rPr>
          <w:lang w:val="es-MX"/>
        </w:rPr>
        <w:t>INFRAESTRUCTURA</w:t>
      </w:r>
      <w:bookmarkEnd w:id="41"/>
    </w:p>
    <w:p w:rsidR="005344F1" w:rsidRPr="005344F1" w:rsidRDefault="005344F1" w:rsidP="005344F1">
      <w:pPr>
        <w:spacing w:line="360" w:lineRule="auto"/>
        <w:jc w:val="both"/>
        <w:rPr>
          <w:sz w:val="24"/>
          <w:szCs w:val="24"/>
          <w:lang w:val="es-MX"/>
        </w:rPr>
      </w:pPr>
      <w:r w:rsidRPr="005344F1">
        <w:rPr>
          <w:sz w:val="24"/>
          <w:szCs w:val="24"/>
          <w:lang w:val="es-MX"/>
        </w:rPr>
        <w:t>La infraestructura municipal en materia de salud se compone de un Centro Básico de Salud, un módulo de salud rural, ubicado en San Lorenzo de Atzqueltán y 10 casas de salud, ubicadas en las  diferentes  comunidades  que  conforman  el  municipio.  El  personal  que  atiende  estos centros se integra por 4 enfermeras y 4 médicos generales. En el sector privado se d</w:t>
      </w:r>
      <w:r w:rsidR="00AF2AB6">
        <w:rPr>
          <w:sz w:val="24"/>
          <w:szCs w:val="24"/>
          <w:lang w:val="es-MX"/>
        </w:rPr>
        <w:t xml:space="preserve">ispone de </w:t>
      </w:r>
      <w:r w:rsidRPr="005344F1">
        <w:rPr>
          <w:sz w:val="24"/>
          <w:szCs w:val="24"/>
          <w:lang w:val="es-MX"/>
        </w:rPr>
        <w:t>5 consultorios particulares.</w:t>
      </w:r>
    </w:p>
    <w:p w:rsidR="005344F1" w:rsidRPr="005344F1" w:rsidRDefault="005344F1" w:rsidP="005344F1">
      <w:pPr>
        <w:spacing w:line="360" w:lineRule="auto"/>
        <w:jc w:val="both"/>
        <w:rPr>
          <w:sz w:val="24"/>
          <w:szCs w:val="24"/>
          <w:lang w:val="es-MX"/>
        </w:rPr>
      </w:pPr>
    </w:p>
    <w:p w:rsidR="005344F1" w:rsidRPr="00034428" w:rsidRDefault="00AF2AB6" w:rsidP="00FE5695">
      <w:pPr>
        <w:pStyle w:val="Ttulo2"/>
        <w:rPr>
          <w:lang w:val="es-MX"/>
        </w:rPr>
      </w:pPr>
      <w:bookmarkStart w:id="42" w:name="_Toc14434847"/>
      <w:r w:rsidRPr="00034428">
        <w:rPr>
          <w:lang w:val="es-MX"/>
        </w:rPr>
        <w:lastRenderedPageBreak/>
        <w:t>MORTALIDAD Y MORBILIDAD</w:t>
      </w:r>
      <w:bookmarkEnd w:id="42"/>
    </w:p>
    <w:p w:rsidR="00AF2AB6" w:rsidRDefault="005344F1" w:rsidP="005344F1">
      <w:pPr>
        <w:spacing w:line="360" w:lineRule="auto"/>
        <w:jc w:val="both"/>
        <w:rPr>
          <w:sz w:val="24"/>
          <w:szCs w:val="24"/>
          <w:lang w:val="es-MX"/>
        </w:rPr>
      </w:pPr>
      <w:r w:rsidRPr="005344F1">
        <w:rPr>
          <w:sz w:val="24"/>
          <w:szCs w:val="24"/>
          <w:lang w:val="es-MX"/>
        </w:rPr>
        <w:t>Entre las principales causas de mortalidad en el municipio se encuentran relacionadas con Crónico degenerativas (hipertensión, diabetes, etc.), Cáncer en diferentes partes del cuerpo e infecciones. De acuerdo a las estadísticas de la Secretaría de Salud en el 2015 éstas representaron el 70% del total de defunciones registradas en éste periodo. La mortalidad infantil en este mismo periodo represento el 0.1 % del total de las defunciones registradas. Entre las principales causas de mortalidad para esta edad se encuentra</w:t>
      </w:r>
      <w:r w:rsidR="00AF2AB6">
        <w:rPr>
          <w:sz w:val="24"/>
          <w:szCs w:val="24"/>
          <w:lang w:val="es-MX"/>
        </w:rPr>
        <w:t>n las Infecciones y accidentes.</w:t>
      </w:r>
    </w:p>
    <w:p w:rsidR="00AF2AB6" w:rsidRPr="005344F1" w:rsidRDefault="00AF2AB6" w:rsidP="005344F1">
      <w:pPr>
        <w:spacing w:line="360" w:lineRule="auto"/>
        <w:jc w:val="both"/>
        <w:rPr>
          <w:sz w:val="24"/>
          <w:szCs w:val="24"/>
          <w:lang w:val="es-MX"/>
        </w:rPr>
      </w:pPr>
    </w:p>
    <w:p w:rsidR="005344F1" w:rsidRPr="00034428" w:rsidRDefault="00AF2AB6" w:rsidP="00FE5695">
      <w:pPr>
        <w:pStyle w:val="Ttulo2"/>
        <w:rPr>
          <w:lang w:val="es-MX"/>
        </w:rPr>
      </w:pPr>
      <w:bookmarkStart w:id="43" w:name="_Toc14434848"/>
      <w:r w:rsidRPr="00034428">
        <w:rPr>
          <w:lang w:val="es-MX"/>
        </w:rPr>
        <w:t>PROBLEMÁTICA</w:t>
      </w:r>
      <w:bookmarkEnd w:id="43"/>
    </w:p>
    <w:p w:rsidR="005344F1" w:rsidRPr="005344F1" w:rsidRDefault="005344F1" w:rsidP="005344F1">
      <w:pPr>
        <w:spacing w:line="360" w:lineRule="auto"/>
        <w:jc w:val="both"/>
        <w:rPr>
          <w:sz w:val="24"/>
          <w:szCs w:val="24"/>
          <w:lang w:val="es-MX"/>
        </w:rPr>
      </w:pPr>
      <w:r w:rsidRPr="005344F1">
        <w:rPr>
          <w:sz w:val="24"/>
          <w:szCs w:val="24"/>
          <w:lang w:val="es-MX"/>
        </w:rPr>
        <w:t>La todavía baja cobertura en campañas de salud preventiva, además de no instalaciones equipadas para atender la demanda en materia de salud, además de no contar con médicos especialistas para atender urgencias.</w:t>
      </w:r>
    </w:p>
    <w:p w:rsidR="00103670" w:rsidRPr="005344F1" w:rsidRDefault="00103670" w:rsidP="005344F1">
      <w:pPr>
        <w:spacing w:line="360" w:lineRule="auto"/>
        <w:jc w:val="both"/>
        <w:rPr>
          <w:sz w:val="24"/>
          <w:szCs w:val="24"/>
          <w:lang w:val="es-MX"/>
        </w:rPr>
      </w:pPr>
    </w:p>
    <w:p w:rsidR="00AF2AB6" w:rsidRPr="00034428" w:rsidRDefault="00AF2AB6" w:rsidP="00FE5695">
      <w:pPr>
        <w:pStyle w:val="Ttulo2"/>
        <w:rPr>
          <w:lang w:val="es-MX"/>
        </w:rPr>
      </w:pPr>
      <w:bookmarkStart w:id="44" w:name="_Toc14434849"/>
      <w:r w:rsidRPr="00034428">
        <w:rPr>
          <w:lang w:val="es-MX"/>
        </w:rPr>
        <w:t>ASISTENCIA SOCIAL</w:t>
      </w:r>
      <w:bookmarkEnd w:id="44"/>
    </w:p>
    <w:p w:rsidR="005344F1" w:rsidRPr="005344F1" w:rsidRDefault="005344F1" w:rsidP="005344F1">
      <w:pPr>
        <w:spacing w:line="360" w:lineRule="auto"/>
        <w:jc w:val="both"/>
        <w:rPr>
          <w:sz w:val="24"/>
          <w:szCs w:val="24"/>
          <w:lang w:val="es-MX"/>
        </w:rPr>
      </w:pPr>
      <w:r w:rsidRPr="005344F1">
        <w:rPr>
          <w:sz w:val="24"/>
          <w:szCs w:val="24"/>
          <w:lang w:val="es-MX"/>
        </w:rPr>
        <w:t>De acuerdo a los datos del conteo de población y vivienda de</w:t>
      </w:r>
      <w:r w:rsidR="00AF2AB6">
        <w:rPr>
          <w:sz w:val="24"/>
          <w:szCs w:val="24"/>
          <w:lang w:val="es-MX"/>
        </w:rPr>
        <w:t xml:space="preserve"> 2015, el 3.75% de la población </w:t>
      </w:r>
      <w:r w:rsidRPr="005344F1">
        <w:rPr>
          <w:sz w:val="24"/>
          <w:szCs w:val="24"/>
          <w:lang w:val="es-MX"/>
        </w:rPr>
        <w:t>de Villa Guerrero, corresponde a menores de cinco años; este sector poblacional demanda prioritariamente esquemas de atención de orden integral; 20% de ellos sufren permanentemente la amenaza de la desnutrición, que se traduce en deficiente aprovechamiento escolar, deserción académica, bajo grado de eficiencia terminal, y lo más importante, en la generación de inadecuadas condiciones de salud a futuro. Para esto se sugiere al Programa de Asistencia Alimentaría Directa (PAAD) aumentarlo, que se recibe actualmente en este año. También pláticas de orientación y talleres de nutrición, huertos familiares, granjas de pollos y con esto, que ellos estén produciendo lo que están consumiendo para ayudar a la</w:t>
      </w:r>
      <w:r w:rsidR="00AF2AB6">
        <w:rPr>
          <w:sz w:val="24"/>
          <w:szCs w:val="24"/>
          <w:lang w:val="es-MX"/>
        </w:rPr>
        <w:t xml:space="preserve"> nutrición y economía familiar.</w:t>
      </w:r>
    </w:p>
    <w:p w:rsidR="005344F1" w:rsidRPr="005344F1" w:rsidRDefault="005344F1" w:rsidP="005344F1">
      <w:pPr>
        <w:spacing w:line="360" w:lineRule="auto"/>
        <w:jc w:val="both"/>
        <w:rPr>
          <w:sz w:val="24"/>
          <w:szCs w:val="24"/>
          <w:lang w:val="es-MX"/>
        </w:rPr>
      </w:pPr>
      <w:r w:rsidRPr="005344F1">
        <w:rPr>
          <w:sz w:val="24"/>
          <w:szCs w:val="24"/>
          <w:lang w:val="es-MX"/>
        </w:rPr>
        <w:t>Un 0.3% de la población de 6 a 9 años tiene un déficit de talla, lo que indica que más de 24 niños de esta edad, padecen las secuelas de la desnutrición crónica. Dentro del Programa de Desayunos Escolares se necesita concientizar a los padres de familia para que se acepte al máximo el desayuno caliente ya que este abarca las necesidades caloríficas requeridas por el niño, porque es un d</w:t>
      </w:r>
      <w:r w:rsidR="00AF2AB6">
        <w:rPr>
          <w:sz w:val="24"/>
          <w:szCs w:val="24"/>
          <w:lang w:val="es-MX"/>
        </w:rPr>
        <w:t>esayuno muy completo y variado.</w:t>
      </w:r>
    </w:p>
    <w:p w:rsidR="00AF2AB6" w:rsidRDefault="005344F1" w:rsidP="005344F1">
      <w:pPr>
        <w:spacing w:line="360" w:lineRule="auto"/>
        <w:jc w:val="both"/>
        <w:rPr>
          <w:sz w:val="24"/>
          <w:szCs w:val="24"/>
          <w:lang w:val="es-MX"/>
        </w:rPr>
      </w:pPr>
      <w:r w:rsidRPr="005344F1">
        <w:rPr>
          <w:sz w:val="24"/>
          <w:szCs w:val="24"/>
          <w:lang w:val="es-MX"/>
        </w:rPr>
        <w:t xml:space="preserve">El total de la población entre 6 y 14 años en el municipio es de 1246 personas, el 16% del total, es decir 199 habitantes, demandan atención educativa, recreacional y de formación en valores, principalmente. </w:t>
      </w:r>
    </w:p>
    <w:p w:rsidR="005344F1" w:rsidRPr="005344F1" w:rsidRDefault="005344F1" w:rsidP="005344F1">
      <w:pPr>
        <w:spacing w:line="360" w:lineRule="auto"/>
        <w:jc w:val="both"/>
        <w:rPr>
          <w:sz w:val="24"/>
          <w:szCs w:val="24"/>
          <w:lang w:val="es-MX"/>
        </w:rPr>
      </w:pPr>
      <w:r w:rsidRPr="005344F1">
        <w:rPr>
          <w:sz w:val="24"/>
          <w:szCs w:val="24"/>
          <w:lang w:val="es-MX"/>
        </w:rPr>
        <w:t xml:space="preserve">El principal motivo de esta demanda es por la falta de comunicación de los padres hacia los hijos y esto ocasiona que los niños y adolescentes les llame la atención algunas adicciones, alcoholismo, drogas y prostitución. Ya que con esto ellos creen que les dan solución a sus problemas. Se solucionaría, fomentando </w:t>
      </w:r>
      <w:r w:rsidRPr="005344F1">
        <w:rPr>
          <w:sz w:val="24"/>
          <w:szCs w:val="24"/>
          <w:lang w:val="es-MX"/>
        </w:rPr>
        <w:lastRenderedPageBreak/>
        <w:t>platicas de capacitación para padres de familia y también integrar a los jóvenes algún grupo de capacitación, donde se les diera actividades formativas, recrea</w:t>
      </w:r>
      <w:r w:rsidR="00AF2AB6">
        <w:rPr>
          <w:sz w:val="24"/>
          <w:szCs w:val="24"/>
          <w:lang w:val="es-MX"/>
        </w:rPr>
        <w:t>tivas, deportivas y culturales.</w:t>
      </w:r>
    </w:p>
    <w:p w:rsidR="005344F1" w:rsidRPr="005344F1" w:rsidRDefault="005344F1" w:rsidP="005344F1">
      <w:pPr>
        <w:spacing w:line="360" w:lineRule="auto"/>
        <w:jc w:val="both"/>
        <w:rPr>
          <w:sz w:val="24"/>
          <w:szCs w:val="24"/>
          <w:lang w:val="es-MX"/>
        </w:rPr>
      </w:pPr>
      <w:r w:rsidRPr="005344F1">
        <w:rPr>
          <w:sz w:val="24"/>
          <w:szCs w:val="24"/>
          <w:lang w:val="es-MX"/>
        </w:rPr>
        <w:t>Existe un bajo índice de niños de la población entre 6 y 14 años que tienen que trabajar en tareas temporales pa</w:t>
      </w:r>
      <w:r w:rsidR="00AF2AB6">
        <w:rPr>
          <w:sz w:val="24"/>
          <w:szCs w:val="24"/>
          <w:lang w:val="es-MX"/>
        </w:rPr>
        <w:t>ra ayudar en el gasto familiar.</w:t>
      </w:r>
    </w:p>
    <w:p w:rsidR="005344F1" w:rsidRPr="005344F1" w:rsidRDefault="005344F1" w:rsidP="005344F1">
      <w:pPr>
        <w:spacing w:line="360" w:lineRule="auto"/>
        <w:jc w:val="both"/>
        <w:rPr>
          <w:sz w:val="24"/>
          <w:szCs w:val="24"/>
          <w:lang w:val="es-MX"/>
        </w:rPr>
      </w:pPr>
      <w:r w:rsidRPr="005344F1">
        <w:rPr>
          <w:sz w:val="24"/>
          <w:szCs w:val="24"/>
          <w:lang w:val="es-MX"/>
        </w:rPr>
        <w:t>En el municipio existen alrededor de 140 menores indígenas; en este grupo se observan niveles de desnutrición superiores al 70%.</w:t>
      </w:r>
    </w:p>
    <w:p w:rsidR="005344F1" w:rsidRPr="005344F1" w:rsidRDefault="005344F1" w:rsidP="005344F1">
      <w:pPr>
        <w:spacing w:line="360" w:lineRule="auto"/>
        <w:jc w:val="both"/>
        <w:rPr>
          <w:sz w:val="24"/>
          <w:szCs w:val="24"/>
          <w:lang w:val="es-MX"/>
        </w:rPr>
      </w:pPr>
      <w:r w:rsidRPr="005344F1">
        <w:rPr>
          <w:sz w:val="24"/>
          <w:szCs w:val="24"/>
          <w:lang w:val="es-MX"/>
        </w:rPr>
        <w:t>Sumado a los problemas de desintegración familiar se presentan limitadas oportunidades formativas y la falta de práctica de nuestros valores agravan el panorama de oportunidades de vida de la población juvenil, así, en el municipio se calcula que el número de madres adolescentes va en aumento, de igu</w:t>
      </w:r>
      <w:r w:rsidR="00AF2AB6">
        <w:rPr>
          <w:sz w:val="24"/>
          <w:szCs w:val="24"/>
          <w:lang w:val="es-MX"/>
        </w:rPr>
        <w:t>al manera el índice de abortos.</w:t>
      </w:r>
    </w:p>
    <w:p w:rsidR="005344F1" w:rsidRPr="005344F1" w:rsidRDefault="005344F1" w:rsidP="005344F1">
      <w:pPr>
        <w:spacing w:line="360" w:lineRule="auto"/>
        <w:jc w:val="both"/>
        <w:rPr>
          <w:sz w:val="24"/>
          <w:szCs w:val="24"/>
          <w:lang w:val="es-MX"/>
        </w:rPr>
      </w:pPr>
      <w:r w:rsidRPr="005344F1">
        <w:rPr>
          <w:sz w:val="24"/>
          <w:szCs w:val="24"/>
          <w:lang w:val="es-MX"/>
        </w:rPr>
        <w:t>Existen más de 994 personas de 60 años o más. De ellos el 40% es analfabeta, 61% ha perdido a su cónyuge, y 10% tiene una pensión que en la mayor parte de los casos, no llega a un salario mínimo; muchos de ellos viven abandonados o segregados y con gran necesidad de afecto y cuidados especiales.</w:t>
      </w:r>
    </w:p>
    <w:p w:rsidR="005344F1" w:rsidRPr="005344F1" w:rsidRDefault="005344F1" w:rsidP="005344F1">
      <w:pPr>
        <w:spacing w:line="360" w:lineRule="auto"/>
        <w:jc w:val="both"/>
        <w:rPr>
          <w:sz w:val="24"/>
          <w:szCs w:val="24"/>
          <w:lang w:val="es-MX"/>
        </w:rPr>
      </w:pPr>
      <w:r w:rsidRPr="005344F1">
        <w:rPr>
          <w:sz w:val="24"/>
          <w:szCs w:val="24"/>
          <w:lang w:val="es-MX"/>
        </w:rPr>
        <w:t>Un  3.78%  de  la  población  padece  alguna  discapacidad,  esto  significa  que  cerca  de  383 personas  día  a  día  buscan  disminuir  los  obstáculos  de  su  entorno  físico,  desarrollar plenamente sus capacidades y lograr su i</w:t>
      </w:r>
      <w:r w:rsidR="00AF2AB6">
        <w:rPr>
          <w:sz w:val="24"/>
          <w:szCs w:val="24"/>
          <w:lang w:val="es-MX"/>
        </w:rPr>
        <w:t>ntegración plena a la sociedad.</w:t>
      </w:r>
    </w:p>
    <w:p w:rsidR="005344F1" w:rsidRPr="005344F1" w:rsidRDefault="005344F1" w:rsidP="005344F1">
      <w:pPr>
        <w:spacing w:line="360" w:lineRule="auto"/>
        <w:jc w:val="both"/>
        <w:rPr>
          <w:sz w:val="24"/>
          <w:szCs w:val="24"/>
          <w:lang w:val="es-MX"/>
        </w:rPr>
      </w:pPr>
      <w:r w:rsidRPr="005344F1">
        <w:rPr>
          <w:sz w:val="24"/>
          <w:szCs w:val="24"/>
          <w:lang w:val="es-MX"/>
        </w:rPr>
        <w:t>Actualmente se estima que en el municipio del 25% al 30% de las mujeres enfrentan todavía limitaciones para el ejercicio de sus derechos, padecen la falta de oportunidades educati</w:t>
      </w:r>
      <w:r w:rsidR="00AF2AB6">
        <w:rPr>
          <w:sz w:val="24"/>
          <w:szCs w:val="24"/>
          <w:lang w:val="es-MX"/>
        </w:rPr>
        <w:t>vas, laborales y profesionales.</w:t>
      </w:r>
    </w:p>
    <w:p w:rsidR="005344F1" w:rsidRPr="005344F1" w:rsidRDefault="005344F1" w:rsidP="005344F1">
      <w:pPr>
        <w:spacing w:line="360" w:lineRule="auto"/>
        <w:jc w:val="both"/>
        <w:rPr>
          <w:sz w:val="24"/>
          <w:szCs w:val="24"/>
          <w:lang w:val="es-MX"/>
        </w:rPr>
      </w:pPr>
      <w:r w:rsidRPr="005344F1">
        <w:rPr>
          <w:sz w:val="24"/>
          <w:szCs w:val="24"/>
          <w:lang w:val="es-MX"/>
        </w:rPr>
        <w:t>Aspectos como la emigración de padres e hijos, la maternidad adolescente y en estado de soltería  incrementa  el  número  de  familias  que  hoy basan  su  sustento  en  una  mujer, se estima que el 20% de total de hogares cuentan con jefatura femenina.</w:t>
      </w:r>
    </w:p>
    <w:p w:rsidR="005344F1" w:rsidRPr="005344F1" w:rsidRDefault="005344F1" w:rsidP="005344F1">
      <w:pPr>
        <w:spacing w:line="360" w:lineRule="auto"/>
        <w:jc w:val="both"/>
        <w:rPr>
          <w:sz w:val="24"/>
          <w:szCs w:val="24"/>
          <w:lang w:val="es-MX"/>
        </w:rPr>
      </w:pPr>
      <w:r w:rsidRPr="005344F1">
        <w:rPr>
          <w:sz w:val="24"/>
          <w:szCs w:val="24"/>
          <w:lang w:val="es-MX"/>
        </w:rPr>
        <w:t>Se estima que el 40% de las familias del municipio tienen alguna disfunción en su integración, que favorece desde la poca o nula atención a los menores, hasta la presencia de maltrato, adicciones, intento de suicidio y el aumento de los divorcios, en los últimos años.</w:t>
      </w:r>
    </w:p>
    <w:p w:rsidR="00AF2AB6" w:rsidRPr="005344F1" w:rsidRDefault="00AF2AB6" w:rsidP="005344F1">
      <w:pPr>
        <w:spacing w:line="360" w:lineRule="auto"/>
        <w:jc w:val="both"/>
        <w:rPr>
          <w:sz w:val="24"/>
          <w:szCs w:val="24"/>
          <w:lang w:val="es-MX"/>
        </w:rPr>
      </w:pPr>
    </w:p>
    <w:p w:rsidR="00AF2AB6" w:rsidRPr="00034428" w:rsidRDefault="00AF2AB6" w:rsidP="00FE5695">
      <w:pPr>
        <w:pStyle w:val="Ttulo2"/>
        <w:rPr>
          <w:lang w:val="es-MX"/>
        </w:rPr>
      </w:pPr>
      <w:bookmarkStart w:id="45" w:name="_Toc14434850"/>
      <w:r w:rsidRPr="00034428">
        <w:rPr>
          <w:lang w:val="es-MX"/>
        </w:rPr>
        <w:t>SEGURIDAD PÚBLICA</w:t>
      </w:r>
      <w:bookmarkEnd w:id="45"/>
    </w:p>
    <w:p w:rsidR="005344F1" w:rsidRPr="005344F1" w:rsidRDefault="005344F1" w:rsidP="005344F1">
      <w:pPr>
        <w:spacing w:line="360" w:lineRule="auto"/>
        <w:jc w:val="both"/>
        <w:rPr>
          <w:sz w:val="24"/>
          <w:szCs w:val="24"/>
          <w:lang w:val="es-MX"/>
        </w:rPr>
      </w:pPr>
      <w:r w:rsidRPr="005344F1">
        <w:rPr>
          <w:sz w:val="24"/>
          <w:szCs w:val="24"/>
          <w:lang w:val="es-MX"/>
        </w:rPr>
        <w:t xml:space="preserve">De acuerdo a la información del anuario estadístico del Estado de Jalisco el municipio de  Villa  Guerrero,  dispone  de  1  ministerio  público  atendido  por  1  agente  del  ministerio público del fuero común. Los delitos más frecuentes son lesiones, despojos, violencia intrafamiliar y se relacionan con la alteración del </w:t>
      </w:r>
      <w:r w:rsidRPr="005344F1">
        <w:rPr>
          <w:sz w:val="24"/>
          <w:szCs w:val="24"/>
          <w:lang w:val="es-MX"/>
        </w:rPr>
        <w:lastRenderedPageBreak/>
        <w:t>orden en la vía pública, encontrarse en estado de ebriedad o bajo el efecto de alguna droga, robo y riñas; en los últimos tres años Villa Guerrero dispone de 1 cárcel con capacidad para 25 personas, éste inmueble se encuentra en regular estado, así también se cuenta con elementos de policía que se encuentran capacitados y entrenados para realizar su función satisfactoriamente.</w:t>
      </w:r>
    </w:p>
    <w:p w:rsidR="005344F1" w:rsidRDefault="005344F1" w:rsidP="005344F1">
      <w:pPr>
        <w:spacing w:line="360" w:lineRule="auto"/>
        <w:jc w:val="both"/>
        <w:rPr>
          <w:sz w:val="24"/>
          <w:szCs w:val="24"/>
          <w:lang w:val="es-MX"/>
        </w:rPr>
      </w:pPr>
    </w:p>
    <w:p w:rsidR="000E689A" w:rsidRDefault="000E689A" w:rsidP="005344F1">
      <w:pPr>
        <w:spacing w:line="360" w:lineRule="auto"/>
        <w:jc w:val="both"/>
        <w:rPr>
          <w:sz w:val="24"/>
          <w:szCs w:val="24"/>
          <w:lang w:val="es-MX"/>
        </w:rPr>
      </w:pPr>
    </w:p>
    <w:p w:rsidR="000E689A" w:rsidRDefault="000E689A" w:rsidP="005344F1">
      <w:pPr>
        <w:spacing w:line="360" w:lineRule="auto"/>
        <w:jc w:val="both"/>
        <w:rPr>
          <w:sz w:val="24"/>
          <w:szCs w:val="24"/>
          <w:lang w:val="es-MX"/>
        </w:rPr>
      </w:pPr>
    </w:p>
    <w:p w:rsidR="000E689A" w:rsidRDefault="000E689A" w:rsidP="005344F1">
      <w:pPr>
        <w:spacing w:line="360" w:lineRule="auto"/>
        <w:jc w:val="both"/>
        <w:rPr>
          <w:sz w:val="24"/>
          <w:szCs w:val="24"/>
          <w:lang w:val="es-MX"/>
        </w:rPr>
      </w:pPr>
    </w:p>
    <w:p w:rsidR="000E689A" w:rsidRPr="005344F1" w:rsidRDefault="000E689A" w:rsidP="005344F1">
      <w:pPr>
        <w:spacing w:line="360" w:lineRule="auto"/>
        <w:jc w:val="both"/>
        <w:rPr>
          <w:sz w:val="24"/>
          <w:szCs w:val="24"/>
          <w:lang w:val="es-MX"/>
        </w:rPr>
      </w:pPr>
    </w:p>
    <w:p w:rsidR="005344F1" w:rsidRPr="00034428" w:rsidRDefault="00AF2AB6" w:rsidP="00103670">
      <w:pPr>
        <w:pStyle w:val="Ttulo1"/>
        <w:rPr>
          <w:lang w:val="es-MX"/>
        </w:rPr>
      </w:pPr>
      <w:bookmarkStart w:id="46" w:name="_Toc14434851"/>
      <w:r w:rsidRPr="00034428">
        <w:rPr>
          <w:lang w:val="es-MX"/>
        </w:rPr>
        <w:t>DESARROLLO SOSTENIBLE DEL TERRITORIO</w:t>
      </w:r>
      <w:bookmarkEnd w:id="46"/>
    </w:p>
    <w:p w:rsidR="005344F1" w:rsidRPr="00034428" w:rsidRDefault="00AF2AB6" w:rsidP="00103670">
      <w:pPr>
        <w:pStyle w:val="Ttulo1"/>
        <w:rPr>
          <w:lang w:val="es-MX"/>
        </w:rPr>
      </w:pPr>
      <w:bookmarkStart w:id="47" w:name="_Toc14434852"/>
      <w:r w:rsidRPr="00034428">
        <w:rPr>
          <w:lang w:val="es-MX"/>
        </w:rPr>
        <w:t>PRODUCCIÓN AGRÍCOLA</w:t>
      </w:r>
      <w:bookmarkEnd w:id="47"/>
    </w:p>
    <w:p w:rsidR="005344F1" w:rsidRPr="005344F1" w:rsidRDefault="005344F1" w:rsidP="005344F1">
      <w:pPr>
        <w:spacing w:line="360" w:lineRule="auto"/>
        <w:jc w:val="both"/>
        <w:rPr>
          <w:sz w:val="24"/>
          <w:szCs w:val="24"/>
          <w:lang w:val="es-MX"/>
        </w:rPr>
      </w:pPr>
    </w:p>
    <w:p w:rsidR="005344F1" w:rsidRPr="00034428" w:rsidRDefault="00AF2AB6" w:rsidP="00FE5695">
      <w:pPr>
        <w:pStyle w:val="Ttulo2"/>
        <w:rPr>
          <w:lang w:val="es-MX"/>
        </w:rPr>
      </w:pPr>
      <w:bookmarkStart w:id="48" w:name="_Toc14434853"/>
      <w:r w:rsidRPr="00034428">
        <w:rPr>
          <w:lang w:val="es-MX"/>
        </w:rPr>
        <w:t>DISTRIBUCIÓN DE LA SUPERFICIE PRODUCTIVA</w:t>
      </w:r>
      <w:bookmarkEnd w:id="48"/>
    </w:p>
    <w:p w:rsidR="005344F1" w:rsidRPr="005344F1" w:rsidRDefault="005344F1" w:rsidP="005344F1">
      <w:pPr>
        <w:spacing w:line="360" w:lineRule="auto"/>
        <w:jc w:val="both"/>
        <w:rPr>
          <w:sz w:val="24"/>
          <w:szCs w:val="24"/>
          <w:lang w:val="es-MX"/>
        </w:rPr>
      </w:pPr>
      <w:r w:rsidRPr="005344F1">
        <w:rPr>
          <w:sz w:val="24"/>
          <w:szCs w:val="24"/>
          <w:lang w:val="es-MX"/>
        </w:rPr>
        <w:t xml:space="preserve">El  municipio  tiene  una  extensión  de  109,203  Has,  de  las  cuales  28,298  Has  que representan el 25.91% son </w:t>
      </w:r>
      <w:r w:rsidR="00AF2AB6">
        <w:rPr>
          <w:sz w:val="24"/>
          <w:szCs w:val="24"/>
          <w:lang w:val="es-MX"/>
        </w:rPr>
        <w:t>utilizadas con fines pecuarios.</w:t>
      </w:r>
    </w:p>
    <w:p w:rsidR="00AF2AB6" w:rsidRDefault="005344F1" w:rsidP="005344F1">
      <w:pPr>
        <w:spacing w:line="360" w:lineRule="auto"/>
        <w:jc w:val="both"/>
        <w:rPr>
          <w:sz w:val="24"/>
          <w:szCs w:val="24"/>
          <w:lang w:val="es-MX"/>
        </w:rPr>
      </w:pPr>
      <w:r w:rsidRPr="005344F1">
        <w:rPr>
          <w:sz w:val="24"/>
          <w:szCs w:val="24"/>
          <w:lang w:val="es-MX"/>
        </w:rPr>
        <w:t>Dentro de las actividades agrícolas el municipio se distingue porque la producción es dominada por cultivo de maíz forrajero 1,570 Has, maíz asoc</w:t>
      </w:r>
      <w:r w:rsidR="00AF2AB6">
        <w:rPr>
          <w:sz w:val="24"/>
          <w:szCs w:val="24"/>
          <w:lang w:val="es-MX"/>
        </w:rPr>
        <w:t xml:space="preserve">iado 72 Has, sorgo forrajero 55 </w:t>
      </w:r>
      <w:r w:rsidRPr="005344F1">
        <w:rPr>
          <w:sz w:val="24"/>
          <w:szCs w:val="24"/>
          <w:lang w:val="es-MX"/>
        </w:rPr>
        <w:t>Has, cebada forrajera 50 Has, fríjol 32 Has y una mínima cantidad de frutales diversos con menos de 10 Has.</w:t>
      </w:r>
    </w:p>
    <w:p w:rsidR="000E689A" w:rsidRPr="005344F1" w:rsidRDefault="000E689A" w:rsidP="005344F1">
      <w:pPr>
        <w:spacing w:line="360" w:lineRule="auto"/>
        <w:jc w:val="both"/>
        <w:rPr>
          <w:sz w:val="24"/>
          <w:szCs w:val="24"/>
          <w:lang w:val="es-MX"/>
        </w:rPr>
      </w:pPr>
    </w:p>
    <w:p w:rsidR="005344F1" w:rsidRPr="00034428" w:rsidRDefault="00AF2AB6" w:rsidP="00FE5695">
      <w:pPr>
        <w:pStyle w:val="Ttulo2"/>
        <w:rPr>
          <w:lang w:val="es-MX"/>
        </w:rPr>
      </w:pPr>
      <w:bookmarkStart w:id="49" w:name="_Toc14434854"/>
      <w:r w:rsidRPr="00034428">
        <w:rPr>
          <w:lang w:val="es-MX"/>
        </w:rPr>
        <w:t>COMPORTAMIENTO DE LA PRODUCCIÓN</w:t>
      </w:r>
      <w:bookmarkEnd w:id="49"/>
    </w:p>
    <w:p w:rsidR="00AF2AB6" w:rsidRDefault="005344F1" w:rsidP="00AF2AB6">
      <w:pPr>
        <w:spacing w:line="360" w:lineRule="auto"/>
        <w:jc w:val="both"/>
        <w:rPr>
          <w:sz w:val="24"/>
          <w:szCs w:val="24"/>
          <w:lang w:val="es-MX"/>
        </w:rPr>
      </w:pPr>
      <w:r w:rsidRPr="005344F1">
        <w:rPr>
          <w:sz w:val="24"/>
          <w:szCs w:val="24"/>
          <w:lang w:val="es-MX"/>
        </w:rPr>
        <w:t>De acuerdo a la información del INEGI En los últimos 5 años la superficie sembrada y su clasificación de hectáreas por temporales y de riego reflejan que la producción de productos agrícolas se mantiene estable.</w:t>
      </w:r>
    </w:p>
    <w:p w:rsidR="00AF2AB6" w:rsidRPr="00AF2AB6" w:rsidRDefault="00AF2AB6" w:rsidP="00AF2AB6">
      <w:pPr>
        <w:spacing w:line="360" w:lineRule="auto"/>
        <w:jc w:val="both"/>
        <w:rPr>
          <w:sz w:val="24"/>
          <w:szCs w:val="24"/>
          <w:lang w:val="es-MX"/>
        </w:rPr>
      </w:pPr>
    </w:p>
    <w:p w:rsidR="00AF2AB6" w:rsidRPr="00034428" w:rsidRDefault="00AF2AB6" w:rsidP="00FE5695">
      <w:pPr>
        <w:pStyle w:val="Ttulo2"/>
        <w:rPr>
          <w:lang w:val="es-MX"/>
        </w:rPr>
      </w:pPr>
      <w:bookmarkStart w:id="50" w:name="_Toc14434855"/>
      <w:r w:rsidRPr="00034428">
        <w:rPr>
          <w:lang w:val="es-MX"/>
        </w:rPr>
        <w:t>TECNOLOGÍA EMPLEADA</w:t>
      </w:r>
      <w:bookmarkEnd w:id="50"/>
    </w:p>
    <w:p w:rsidR="00AF2AB6" w:rsidRDefault="00AF2AB6" w:rsidP="00AF2AB6">
      <w:pPr>
        <w:spacing w:line="360" w:lineRule="auto"/>
        <w:jc w:val="both"/>
        <w:rPr>
          <w:sz w:val="24"/>
          <w:szCs w:val="24"/>
          <w:lang w:val="es-MX"/>
        </w:rPr>
      </w:pPr>
      <w:r w:rsidRPr="00AF2AB6">
        <w:rPr>
          <w:sz w:val="24"/>
          <w:szCs w:val="24"/>
          <w:lang w:val="es-MX"/>
        </w:rPr>
        <w:t>En cuanto a la tecnología empleada en el campo está basada principalmente con tractores e implementos agrícolas, utilización de semillas mejoradas, fertilizantes y herbicidas en un 90% de los productores; y el 10% restante de la producción se obtiene con implementos rudimentarios y cultivos en terrenos escabrosos de p</w:t>
      </w:r>
      <w:r w:rsidR="002E4835">
        <w:rPr>
          <w:sz w:val="24"/>
          <w:szCs w:val="24"/>
          <w:lang w:val="es-MX"/>
        </w:rPr>
        <w:t>roducción denominada cuamilera.</w:t>
      </w:r>
    </w:p>
    <w:p w:rsidR="002E4835" w:rsidRPr="00AF2AB6" w:rsidRDefault="002E4835" w:rsidP="00AF2AB6">
      <w:pPr>
        <w:spacing w:line="360" w:lineRule="auto"/>
        <w:jc w:val="both"/>
        <w:rPr>
          <w:sz w:val="24"/>
          <w:szCs w:val="24"/>
          <w:lang w:val="es-MX"/>
        </w:rPr>
      </w:pPr>
    </w:p>
    <w:p w:rsidR="00AF2AB6" w:rsidRPr="00034428" w:rsidRDefault="002E4835" w:rsidP="00FE5695">
      <w:pPr>
        <w:pStyle w:val="Ttulo2"/>
        <w:rPr>
          <w:lang w:val="es-MX"/>
        </w:rPr>
      </w:pPr>
      <w:bookmarkStart w:id="51" w:name="_Toc14434856"/>
      <w:r w:rsidRPr="00034428">
        <w:rPr>
          <w:lang w:val="es-MX"/>
        </w:rPr>
        <w:t>COMERCIALIZACIÓN</w:t>
      </w:r>
      <w:bookmarkEnd w:id="51"/>
    </w:p>
    <w:p w:rsidR="00AF2AB6" w:rsidRDefault="00AF2AB6" w:rsidP="00AF2AB6">
      <w:pPr>
        <w:spacing w:line="360" w:lineRule="auto"/>
        <w:jc w:val="both"/>
        <w:rPr>
          <w:sz w:val="24"/>
          <w:szCs w:val="24"/>
          <w:lang w:val="es-MX"/>
        </w:rPr>
      </w:pPr>
      <w:r w:rsidRPr="00AF2AB6">
        <w:rPr>
          <w:sz w:val="24"/>
          <w:szCs w:val="24"/>
          <w:lang w:val="es-MX"/>
        </w:rPr>
        <w:t xml:space="preserve">La producción agrícola local enfrenta la depreciación un poco más marcada que en el resto del país y en cuanto a la producción pecuaria una parte sale al extranjero mientras que el resto se queda para el mercado nacional, con </w:t>
      </w:r>
      <w:r w:rsidR="002E4835">
        <w:rPr>
          <w:sz w:val="24"/>
          <w:szCs w:val="24"/>
          <w:lang w:val="es-MX"/>
        </w:rPr>
        <w:t>la desventaja de precios bajos.</w:t>
      </w:r>
    </w:p>
    <w:p w:rsidR="002E4835" w:rsidRDefault="002E4835" w:rsidP="00AF2AB6">
      <w:pPr>
        <w:spacing w:line="360" w:lineRule="auto"/>
        <w:jc w:val="both"/>
        <w:rPr>
          <w:sz w:val="24"/>
          <w:szCs w:val="24"/>
          <w:lang w:val="es-MX"/>
        </w:rPr>
      </w:pPr>
    </w:p>
    <w:p w:rsidR="000E689A" w:rsidRDefault="000E689A" w:rsidP="00AF2AB6">
      <w:pPr>
        <w:spacing w:line="360" w:lineRule="auto"/>
        <w:jc w:val="both"/>
        <w:rPr>
          <w:sz w:val="24"/>
          <w:szCs w:val="24"/>
          <w:lang w:val="es-MX"/>
        </w:rPr>
      </w:pPr>
    </w:p>
    <w:p w:rsidR="00103670" w:rsidRPr="00AF2AB6" w:rsidRDefault="00103670" w:rsidP="00AF2AB6">
      <w:pPr>
        <w:spacing w:line="360" w:lineRule="auto"/>
        <w:jc w:val="both"/>
        <w:rPr>
          <w:sz w:val="24"/>
          <w:szCs w:val="24"/>
          <w:lang w:val="es-MX"/>
        </w:rPr>
      </w:pPr>
    </w:p>
    <w:p w:rsidR="00AF2AB6" w:rsidRPr="00034428" w:rsidRDefault="002E4835" w:rsidP="00FE5695">
      <w:pPr>
        <w:pStyle w:val="Ttulo2"/>
        <w:rPr>
          <w:lang w:val="es-MX"/>
        </w:rPr>
      </w:pPr>
      <w:bookmarkStart w:id="52" w:name="_Toc14434857"/>
      <w:r w:rsidRPr="00034428">
        <w:rPr>
          <w:lang w:val="es-MX"/>
        </w:rPr>
        <w:t>ORGANIZACIÓN</w:t>
      </w:r>
      <w:bookmarkEnd w:id="52"/>
    </w:p>
    <w:p w:rsidR="00AF2AB6" w:rsidRPr="00AF2AB6" w:rsidRDefault="00AF2AB6" w:rsidP="00AF2AB6">
      <w:pPr>
        <w:spacing w:line="360" w:lineRule="auto"/>
        <w:jc w:val="both"/>
        <w:rPr>
          <w:sz w:val="24"/>
          <w:szCs w:val="24"/>
          <w:lang w:val="es-MX"/>
        </w:rPr>
      </w:pPr>
      <w:r w:rsidRPr="00AF2AB6">
        <w:rPr>
          <w:sz w:val="24"/>
          <w:szCs w:val="24"/>
          <w:lang w:val="es-MX"/>
        </w:rPr>
        <w:t>No existen asociaciones sólidas establecidas en el sector agrícola.</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53" w:name="_Toc14434858"/>
      <w:r w:rsidRPr="00034428">
        <w:rPr>
          <w:lang w:val="es-MX"/>
        </w:rPr>
        <w:t>PROBLEMÁTICA</w:t>
      </w:r>
      <w:bookmarkEnd w:id="53"/>
    </w:p>
    <w:p w:rsidR="00AF2AB6" w:rsidRPr="00AF2AB6" w:rsidRDefault="00AF2AB6" w:rsidP="00AF2AB6">
      <w:pPr>
        <w:spacing w:line="360" w:lineRule="auto"/>
        <w:jc w:val="both"/>
        <w:rPr>
          <w:sz w:val="24"/>
          <w:szCs w:val="24"/>
          <w:lang w:val="es-MX"/>
        </w:rPr>
      </w:pPr>
      <w:r w:rsidRPr="00AF2AB6">
        <w:rPr>
          <w:sz w:val="24"/>
          <w:szCs w:val="24"/>
          <w:lang w:val="es-MX"/>
        </w:rPr>
        <w:t>La problemática principal a que se enfrentan los productores agrícolas del municipio es que no tiene mercados abiertos para colocar sus productos. Anteponiendo que los recursos municipales son insuficientes para sacar el comercio del municipio. Por lo que se hace necesario buscar mercados a nivel estatal o nacional y extranjeros con proyectos productivos acordes a las potencialidades del municipio.</w:t>
      </w:r>
    </w:p>
    <w:p w:rsidR="00AF2AB6" w:rsidRPr="00034428" w:rsidRDefault="002E4835" w:rsidP="00103670">
      <w:pPr>
        <w:pStyle w:val="Ttulo1"/>
        <w:rPr>
          <w:lang w:val="es-MX"/>
        </w:rPr>
      </w:pPr>
      <w:bookmarkStart w:id="54" w:name="_Toc14434859"/>
      <w:r w:rsidRPr="00034428">
        <w:rPr>
          <w:lang w:val="es-MX"/>
        </w:rPr>
        <w:t>PRODUCCIÓN PECUARIA</w:t>
      </w:r>
      <w:bookmarkEnd w:id="54"/>
    </w:p>
    <w:p w:rsidR="00AF2AB6" w:rsidRPr="00034428" w:rsidRDefault="00AF2AB6" w:rsidP="00FE5695">
      <w:pPr>
        <w:pStyle w:val="Ttulo2"/>
        <w:rPr>
          <w:lang w:val="es-MX"/>
        </w:rPr>
      </w:pPr>
    </w:p>
    <w:p w:rsidR="00AF2AB6" w:rsidRPr="00034428" w:rsidRDefault="002E4835" w:rsidP="00FE5695">
      <w:pPr>
        <w:pStyle w:val="Ttulo2"/>
        <w:rPr>
          <w:lang w:val="es-MX"/>
        </w:rPr>
      </w:pPr>
      <w:bookmarkStart w:id="55" w:name="_Toc14434860"/>
      <w:r w:rsidRPr="00034428">
        <w:rPr>
          <w:lang w:val="es-MX"/>
        </w:rPr>
        <w:t>INVENTARIO</w:t>
      </w:r>
      <w:bookmarkEnd w:id="55"/>
    </w:p>
    <w:p w:rsidR="00AF2AB6" w:rsidRPr="00AF2AB6" w:rsidRDefault="00AF2AB6" w:rsidP="00AF2AB6">
      <w:pPr>
        <w:spacing w:line="360" w:lineRule="auto"/>
        <w:jc w:val="both"/>
        <w:rPr>
          <w:sz w:val="24"/>
          <w:szCs w:val="24"/>
          <w:lang w:val="es-MX"/>
        </w:rPr>
      </w:pPr>
      <w:r w:rsidRPr="00AF2AB6">
        <w:rPr>
          <w:sz w:val="24"/>
          <w:szCs w:val="24"/>
          <w:lang w:val="es-MX"/>
        </w:rPr>
        <w:t>De acuerdo a los datos de SADER, el inventario de ganado de carne en el Municipio de Villa Guerrero es el siguiente: bovino leche y carne 17, 248 cabezas; porcino 1377 cabezas; ovino 1098 cabezas; caprino carne 490 cabezas; ave huevo y carne 5198.</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56" w:name="_Toc14434861"/>
      <w:r w:rsidRPr="00034428">
        <w:rPr>
          <w:lang w:val="es-MX"/>
        </w:rPr>
        <w:t>PRODUCCIÓN</w:t>
      </w:r>
      <w:bookmarkEnd w:id="56"/>
    </w:p>
    <w:p w:rsidR="00AF2AB6" w:rsidRDefault="00AF2AB6" w:rsidP="00AF2AB6">
      <w:pPr>
        <w:spacing w:line="360" w:lineRule="auto"/>
        <w:jc w:val="both"/>
        <w:rPr>
          <w:sz w:val="24"/>
          <w:szCs w:val="24"/>
          <w:lang w:val="es-MX"/>
        </w:rPr>
      </w:pPr>
      <w:r w:rsidRPr="00AF2AB6">
        <w:rPr>
          <w:sz w:val="24"/>
          <w:szCs w:val="24"/>
          <w:lang w:val="es-MX"/>
        </w:rPr>
        <w:t>De acuerdo a las cifras de la Secretaría de Agricultura, Ganadería y Pesca a nivel local destaca la producción de bovinos, estas representan el 49.76% del valor de la producción pecuaria municipal  registrada  en  los  últimos  tres  años.  A  nivel  regional  destaca  la  producción  de ganado bovinos carne, exportación en pie que se encuentra en los pri</w:t>
      </w:r>
      <w:r w:rsidR="002E4835">
        <w:rPr>
          <w:sz w:val="24"/>
          <w:szCs w:val="24"/>
          <w:lang w:val="es-MX"/>
        </w:rPr>
        <w:t>meros lugares a nivel regional.</w:t>
      </w:r>
    </w:p>
    <w:p w:rsidR="002E4835" w:rsidRPr="00AF2AB6" w:rsidRDefault="002E4835" w:rsidP="00AF2AB6">
      <w:pPr>
        <w:spacing w:line="360" w:lineRule="auto"/>
        <w:jc w:val="both"/>
        <w:rPr>
          <w:sz w:val="24"/>
          <w:szCs w:val="24"/>
          <w:lang w:val="es-MX"/>
        </w:rPr>
      </w:pPr>
    </w:p>
    <w:p w:rsidR="00AF2AB6" w:rsidRPr="00034428" w:rsidRDefault="002E4835" w:rsidP="00FE5695">
      <w:pPr>
        <w:pStyle w:val="Ttulo2"/>
        <w:rPr>
          <w:lang w:val="es-MX"/>
        </w:rPr>
      </w:pPr>
      <w:bookmarkStart w:id="57" w:name="_Toc14434862"/>
      <w:r w:rsidRPr="00034428">
        <w:rPr>
          <w:lang w:val="es-MX"/>
        </w:rPr>
        <w:lastRenderedPageBreak/>
        <w:t>COMPORTAMIENTO DE LA PRODUCCIÓN</w:t>
      </w:r>
      <w:bookmarkEnd w:id="57"/>
    </w:p>
    <w:p w:rsidR="00AF2AB6" w:rsidRPr="00AF2AB6" w:rsidRDefault="00AF2AB6" w:rsidP="00AF2AB6">
      <w:pPr>
        <w:spacing w:line="360" w:lineRule="auto"/>
        <w:jc w:val="both"/>
        <w:rPr>
          <w:sz w:val="24"/>
          <w:szCs w:val="24"/>
          <w:lang w:val="es-MX"/>
        </w:rPr>
      </w:pPr>
      <w:r w:rsidRPr="00AF2AB6">
        <w:rPr>
          <w:sz w:val="24"/>
          <w:szCs w:val="24"/>
          <w:lang w:val="es-MX"/>
        </w:rPr>
        <w:t>El municipio de Villa Guerrero es un productor netamente de ganado bovino genéticamente limpio con reconocimiento para exportar en pie o en canal. En los últimos 5 años se ha observado  un  incremento  de  15%  en  la  producción  de  bovinos  carne,  encontrando  un mercado en EUA con exportación de ganado en pie de 1200 cabezas por ciclo, por otra parte en este mismo periodo los productos pecuarios que han sufrido un decremento son caprinos y ovinos por falta de mercados, ya que su consumo es totalmente de nivel local.</w:t>
      </w:r>
    </w:p>
    <w:p w:rsidR="002E4835" w:rsidRDefault="002E4835" w:rsidP="00AF2AB6">
      <w:pPr>
        <w:spacing w:line="360" w:lineRule="auto"/>
        <w:jc w:val="both"/>
        <w:rPr>
          <w:sz w:val="24"/>
          <w:szCs w:val="24"/>
          <w:lang w:val="es-MX"/>
        </w:rPr>
      </w:pPr>
    </w:p>
    <w:p w:rsidR="00FE5695" w:rsidRDefault="00FE5695" w:rsidP="00AF2AB6">
      <w:pPr>
        <w:spacing w:line="360" w:lineRule="auto"/>
        <w:jc w:val="both"/>
        <w:rPr>
          <w:sz w:val="24"/>
          <w:szCs w:val="24"/>
          <w:lang w:val="es-MX"/>
        </w:rPr>
      </w:pPr>
    </w:p>
    <w:p w:rsidR="00FE5695" w:rsidRPr="00AF2AB6" w:rsidRDefault="00FE5695" w:rsidP="00AF2AB6">
      <w:pPr>
        <w:spacing w:line="360" w:lineRule="auto"/>
        <w:jc w:val="both"/>
        <w:rPr>
          <w:sz w:val="24"/>
          <w:szCs w:val="24"/>
          <w:lang w:val="es-MX"/>
        </w:rPr>
      </w:pPr>
    </w:p>
    <w:p w:rsidR="00AF2AB6" w:rsidRPr="00034428" w:rsidRDefault="002E4835" w:rsidP="00FE5695">
      <w:pPr>
        <w:pStyle w:val="Ttulo2"/>
        <w:rPr>
          <w:lang w:val="es-MX"/>
        </w:rPr>
      </w:pPr>
      <w:bookmarkStart w:id="58" w:name="_Toc14434863"/>
      <w:r w:rsidRPr="00034428">
        <w:rPr>
          <w:lang w:val="es-MX"/>
        </w:rPr>
        <w:t>SUBPRODUCTOS</w:t>
      </w:r>
      <w:bookmarkEnd w:id="58"/>
    </w:p>
    <w:p w:rsidR="00AF2AB6" w:rsidRPr="00AF2AB6" w:rsidRDefault="00AF2AB6" w:rsidP="00AF2AB6">
      <w:pPr>
        <w:spacing w:line="360" w:lineRule="auto"/>
        <w:jc w:val="both"/>
        <w:rPr>
          <w:sz w:val="24"/>
          <w:szCs w:val="24"/>
          <w:lang w:val="es-MX"/>
        </w:rPr>
      </w:pPr>
      <w:r w:rsidRPr="00AF2AB6">
        <w:rPr>
          <w:sz w:val="24"/>
          <w:szCs w:val="24"/>
          <w:lang w:val="es-MX"/>
        </w:rPr>
        <w:t>Los principales subproductos que se obtienen de la producción pecuaria en el municipio son queso fresco y seco, panela, requesón y jocoque y su producción es a muy baja escala para venta local y en su mayoría es autoconsumo.</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59" w:name="_Toc14434864"/>
      <w:r w:rsidRPr="00034428">
        <w:rPr>
          <w:lang w:val="es-MX"/>
        </w:rPr>
        <w:t>TECNOLOGÍA</w:t>
      </w:r>
      <w:bookmarkEnd w:id="59"/>
    </w:p>
    <w:p w:rsidR="00AF2AB6" w:rsidRDefault="00AF2AB6" w:rsidP="00AF2AB6">
      <w:pPr>
        <w:spacing w:line="360" w:lineRule="auto"/>
        <w:jc w:val="both"/>
        <w:rPr>
          <w:sz w:val="24"/>
          <w:szCs w:val="24"/>
          <w:lang w:val="es-MX"/>
        </w:rPr>
      </w:pPr>
      <w:r w:rsidRPr="00AF2AB6">
        <w:rPr>
          <w:sz w:val="24"/>
          <w:szCs w:val="24"/>
          <w:lang w:val="es-MX"/>
        </w:rPr>
        <w:t>En cuanto a la tecnología empleada en el sector pecuario la única es la utilización de corrales de manejo, propios y adecuados para ganado bovino.</w:t>
      </w:r>
    </w:p>
    <w:p w:rsidR="002E4835" w:rsidRPr="00AF2AB6" w:rsidRDefault="002E4835" w:rsidP="00AF2AB6">
      <w:pPr>
        <w:spacing w:line="360" w:lineRule="auto"/>
        <w:jc w:val="both"/>
        <w:rPr>
          <w:sz w:val="24"/>
          <w:szCs w:val="24"/>
          <w:lang w:val="es-MX"/>
        </w:rPr>
      </w:pPr>
    </w:p>
    <w:p w:rsidR="00AF2AB6" w:rsidRPr="00034428" w:rsidRDefault="002E4835" w:rsidP="00FE5695">
      <w:pPr>
        <w:pStyle w:val="Ttulo2"/>
        <w:rPr>
          <w:lang w:val="es-MX"/>
        </w:rPr>
      </w:pPr>
      <w:bookmarkStart w:id="60" w:name="_Toc14434865"/>
      <w:r w:rsidRPr="00034428">
        <w:rPr>
          <w:lang w:val="es-MX"/>
        </w:rPr>
        <w:t>FINANCIAMIENTO</w:t>
      </w:r>
      <w:bookmarkEnd w:id="60"/>
    </w:p>
    <w:p w:rsidR="00AF2AB6" w:rsidRPr="00AF2AB6" w:rsidRDefault="00AF2AB6" w:rsidP="00AF2AB6">
      <w:pPr>
        <w:spacing w:line="360" w:lineRule="auto"/>
        <w:jc w:val="both"/>
        <w:rPr>
          <w:sz w:val="24"/>
          <w:szCs w:val="24"/>
          <w:lang w:val="es-MX"/>
        </w:rPr>
      </w:pPr>
      <w:r w:rsidRPr="00AF2AB6">
        <w:rPr>
          <w:sz w:val="24"/>
          <w:szCs w:val="24"/>
          <w:lang w:val="es-MX"/>
        </w:rPr>
        <w:t>Las principales fuentes de financiamiento para el sector pecuario del municipio son fuentes privadas y la combinación de estas con programas públicos para mejoramiento genético del ganado bovino.</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61" w:name="_Toc14434866"/>
      <w:r w:rsidRPr="00034428">
        <w:rPr>
          <w:lang w:val="es-MX"/>
        </w:rPr>
        <w:t>PROBLEMÁTICA</w:t>
      </w:r>
      <w:bookmarkEnd w:id="61"/>
    </w:p>
    <w:p w:rsidR="00AF2AB6" w:rsidRPr="00AF2AB6" w:rsidRDefault="00AF2AB6" w:rsidP="00AF2AB6">
      <w:pPr>
        <w:spacing w:line="360" w:lineRule="auto"/>
        <w:jc w:val="both"/>
        <w:rPr>
          <w:sz w:val="24"/>
          <w:szCs w:val="24"/>
          <w:lang w:val="es-MX"/>
        </w:rPr>
      </w:pPr>
      <w:r w:rsidRPr="00AF2AB6">
        <w:rPr>
          <w:sz w:val="24"/>
          <w:szCs w:val="24"/>
          <w:lang w:val="es-MX"/>
        </w:rPr>
        <w:t>Los principales problemas a que se enfrentan los productores pecuarios del municipio son el no tener vías óptimas de mercado para su producción, como empacadoras de carne y sus subproductos, o aquellos proyectos productivos afines de mercadotecnia además poco acceso a los programas debido a una inadecuada difusión de los mismos, así como la insuficiente captación de aguas pluviales.</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62" w:name="_Toc14434867"/>
      <w:r w:rsidRPr="00034428">
        <w:rPr>
          <w:lang w:val="es-MX"/>
        </w:rPr>
        <w:lastRenderedPageBreak/>
        <w:t>COMERCIO</w:t>
      </w:r>
      <w:bookmarkEnd w:id="62"/>
    </w:p>
    <w:p w:rsidR="00AF2AB6" w:rsidRPr="00AF2AB6" w:rsidRDefault="00AF2AB6" w:rsidP="00AF2AB6">
      <w:pPr>
        <w:spacing w:line="360" w:lineRule="auto"/>
        <w:jc w:val="both"/>
        <w:rPr>
          <w:sz w:val="24"/>
          <w:szCs w:val="24"/>
          <w:lang w:val="es-MX"/>
        </w:rPr>
      </w:pPr>
      <w:r w:rsidRPr="00AF2AB6">
        <w:rPr>
          <w:sz w:val="24"/>
          <w:szCs w:val="24"/>
          <w:lang w:val="es-MX"/>
        </w:rPr>
        <w:t xml:space="preserve">Las actividades comerciales en este municipio están dadas por establecimientos de abarrotes con tiendas y tendejones ventas totalmente locales; de la población del municipio aproximadamente 100 personas se dedican al comercio establecido, además de la </w:t>
      </w:r>
      <w:r w:rsidR="002E4835">
        <w:rPr>
          <w:sz w:val="24"/>
          <w:szCs w:val="24"/>
          <w:lang w:val="es-MX"/>
        </w:rPr>
        <w:t>presencia de comercio informal.</w:t>
      </w:r>
    </w:p>
    <w:p w:rsidR="000E689A" w:rsidRPr="00AF2AB6" w:rsidRDefault="000E689A" w:rsidP="00AF2AB6">
      <w:pPr>
        <w:spacing w:line="360" w:lineRule="auto"/>
        <w:jc w:val="both"/>
        <w:rPr>
          <w:sz w:val="24"/>
          <w:szCs w:val="24"/>
          <w:lang w:val="es-MX"/>
        </w:rPr>
      </w:pPr>
    </w:p>
    <w:p w:rsidR="00AF2AB6" w:rsidRPr="00034428" w:rsidRDefault="002E4835" w:rsidP="00103670">
      <w:pPr>
        <w:pStyle w:val="Ttulo1"/>
        <w:rPr>
          <w:lang w:val="es-MX"/>
        </w:rPr>
      </w:pPr>
      <w:bookmarkStart w:id="63" w:name="_Toc14434868"/>
      <w:r w:rsidRPr="00034428">
        <w:rPr>
          <w:lang w:val="es-MX"/>
        </w:rPr>
        <w:t>TURISMO</w:t>
      </w:r>
      <w:bookmarkEnd w:id="63"/>
    </w:p>
    <w:p w:rsidR="00AF2AB6" w:rsidRPr="00034428" w:rsidRDefault="002E4835" w:rsidP="00FE5695">
      <w:pPr>
        <w:pStyle w:val="Ttulo2"/>
        <w:rPr>
          <w:lang w:val="es-MX"/>
        </w:rPr>
      </w:pPr>
      <w:bookmarkStart w:id="64" w:name="_Toc14434869"/>
      <w:r w:rsidRPr="00034428">
        <w:rPr>
          <w:lang w:val="es-MX"/>
        </w:rPr>
        <w:t>FESTIVIDADES</w:t>
      </w:r>
      <w:bookmarkEnd w:id="64"/>
    </w:p>
    <w:p w:rsidR="00AF2AB6" w:rsidRPr="00AF2AB6" w:rsidRDefault="00AF2AB6" w:rsidP="00AF2AB6">
      <w:pPr>
        <w:spacing w:line="360" w:lineRule="auto"/>
        <w:jc w:val="both"/>
        <w:rPr>
          <w:sz w:val="24"/>
          <w:szCs w:val="24"/>
          <w:lang w:val="es-MX"/>
        </w:rPr>
      </w:pPr>
      <w:r w:rsidRPr="00AF2AB6">
        <w:rPr>
          <w:sz w:val="24"/>
          <w:szCs w:val="24"/>
          <w:lang w:val="es-MX"/>
        </w:rPr>
        <w:t>La cabecera municipal cuenta con la celebración de una fiesta popular anual, durante los meses de noviembre y diciembre con carácter cultural y rel</w:t>
      </w:r>
      <w:r w:rsidR="002E4835">
        <w:rPr>
          <w:sz w:val="24"/>
          <w:szCs w:val="24"/>
          <w:lang w:val="es-MX"/>
        </w:rPr>
        <w:t xml:space="preserve">igioso, a la que acude una gran </w:t>
      </w:r>
      <w:r w:rsidRPr="00AF2AB6">
        <w:rPr>
          <w:sz w:val="24"/>
          <w:szCs w:val="24"/>
          <w:lang w:val="es-MX"/>
        </w:rPr>
        <w:t>cantidad de personas no solamente del municipio sino que retornan los hijos ausentes, que se encuentran en territorio nacional y en EUA., la derrama económica que se genera en estos días es importante para los comercios y establecimientos.</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65" w:name="_Toc14434870"/>
      <w:r w:rsidRPr="00034428">
        <w:rPr>
          <w:lang w:val="es-MX"/>
        </w:rPr>
        <w:t>ATRACTIVOS NATURALES</w:t>
      </w:r>
      <w:bookmarkEnd w:id="65"/>
    </w:p>
    <w:p w:rsidR="00AF2AB6" w:rsidRPr="00AF2AB6" w:rsidRDefault="00AF2AB6" w:rsidP="00AF2AB6">
      <w:pPr>
        <w:spacing w:line="360" w:lineRule="auto"/>
        <w:jc w:val="both"/>
        <w:rPr>
          <w:sz w:val="24"/>
          <w:szCs w:val="24"/>
          <w:lang w:val="es-MX"/>
        </w:rPr>
      </w:pPr>
      <w:r w:rsidRPr="00AF2AB6">
        <w:rPr>
          <w:sz w:val="24"/>
          <w:szCs w:val="24"/>
          <w:lang w:val="es-MX"/>
        </w:rPr>
        <w:t>Por otro lado, cabe señalar que el municipio cuenta con atractivos naturales como el Río Bolaños, la presa de La Boquilla, la cascada Las Flores, Cerro de Los Metates (vestigios arqueológicos), la imagen de la virgen en “los cardos” y el cordón de bosques</w:t>
      </w:r>
      <w:r w:rsidR="002E4835">
        <w:rPr>
          <w:sz w:val="24"/>
          <w:szCs w:val="24"/>
          <w:lang w:val="es-MX"/>
        </w:rPr>
        <w:t xml:space="preserve"> en la Sierra Madre Occidental.</w:t>
      </w:r>
    </w:p>
    <w:p w:rsidR="00AF2AB6" w:rsidRPr="00AF2AB6" w:rsidRDefault="00AF2AB6" w:rsidP="00AF2AB6">
      <w:pPr>
        <w:spacing w:line="360" w:lineRule="auto"/>
        <w:jc w:val="both"/>
        <w:rPr>
          <w:sz w:val="24"/>
          <w:szCs w:val="24"/>
          <w:lang w:val="es-MX"/>
        </w:rPr>
      </w:pPr>
    </w:p>
    <w:p w:rsidR="00AF2AB6" w:rsidRPr="00034428" w:rsidRDefault="002E4835" w:rsidP="00FE5695">
      <w:pPr>
        <w:pStyle w:val="Ttulo2"/>
        <w:rPr>
          <w:lang w:val="es-MX"/>
        </w:rPr>
      </w:pPr>
      <w:bookmarkStart w:id="66" w:name="_Toc14434871"/>
      <w:r w:rsidRPr="00034428">
        <w:rPr>
          <w:lang w:val="es-MX"/>
        </w:rPr>
        <w:t>CONSTRUCCIONES ARQUITECTÓNICAS</w:t>
      </w:r>
      <w:bookmarkEnd w:id="66"/>
    </w:p>
    <w:p w:rsidR="00AF2AB6" w:rsidRPr="00AF2AB6" w:rsidRDefault="00AF2AB6" w:rsidP="00AF2AB6">
      <w:pPr>
        <w:spacing w:line="360" w:lineRule="auto"/>
        <w:jc w:val="both"/>
        <w:rPr>
          <w:sz w:val="24"/>
          <w:szCs w:val="24"/>
          <w:lang w:val="es-MX"/>
        </w:rPr>
      </w:pPr>
      <w:r w:rsidRPr="00AF2AB6">
        <w:rPr>
          <w:sz w:val="24"/>
          <w:szCs w:val="24"/>
          <w:lang w:val="es-MX"/>
        </w:rPr>
        <w:t>Además de los recursos naturales anteriormente descritos, en Villa Guerrero nos enorgullecemos de las construcciones arquitectónicas con que contamos, tal es el caso del Templo Parroquial de Nuestra Señora de Guadalupe estilo colonial ubicado en la cabecera, el templo de juanacatic, las cuales pueden ser aprovechadas para atraer turismo.</w:t>
      </w:r>
    </w:p>
    <w:p w:rsidR="002E4835" w:rsidRPr="00AF2AB6" w:rsidRDefault="002E4835" w:rsidP="00AF2AB6">
      <w:pPr>
        <w:spacing w:line="360" w:lineRule="auto"/>
        <w:jc w:val="both"/>
        <w:rPr>
          <w:sz w:val="24"/>
          <w:szCs w:val="24"/>
          <w:lang w:val="es-MX"/>
        </w:rPr>
      </w:pPr>
    </w:p>
    <w:p w:rsidR="00AF2AB6" w:rsidRPr="00034428" w:rsidRDefault="002E4835" w:rsidP="00FE5695">
      <w:pPr>
        <w:pStyle w:val="Ttulo2"/>
        <w:rPr>
          <w:lang w:val="es-MX"/>
        </w:rPr>
      </w:pPr>
      <w:bookmarkStart w:id="67" w:name="_Toc14434872"/>
      <w:r w:rsidRPr="00034428">
        <w:rPr>
          <w:lang w:val="es-MX"/>
        </w:rPr>
        <w:t>PROBLEMÁTICA</w:t>
      </w:r>
      <w:bookmarkEnd w:id="67"/>
    </w:p>
    <w:p w:rsidR="00AF2AB6" w:rsidRPr="00AF2AB6" w:rsidRDefault="00AF2AB6" w:rsidP="00AF2AB6">
      <w:pPr>
        <w:spacing w:line="360" w:lineRule="auto"/>
        <w:jc w:val="both"/>
        <w:rPr>
          <w:sz w:val="24"/>
          <w:szCs w:val="24"/>
          <w:lang w:val="es-MX"/>
        </w:rPr>
      </w:pPr>
      <w:r w:rsidRPr="00AF2AB6">
        <w:rPr>
          <w:sz w:val="24"/>
          <w:szCs w:val="24"/>
          <w:lang w:val="es-MX"/>
        </w:rPr>
        <w:t>Los principales problemas a que se enfrenta el sector turístico son falta de infraestructura hotelera y restaurantera, así como señalética y una preparación entre nuestra gente sobre la correcta atención al turista.</w:t>
      </w:r>
    </w:p>
    <w:p w:rsidR="00AF2AB6" w:rsidRPr="009A372F" w:rsidRDefault="00AF2AB6" w:rsidP="00AF2AB6">
      <w:pPr>
        <w:spacing w:line="360" w:lineRule="auto"/>
        <w:jc w:val="both"/>
        <w:rPr>
          <w:rFonts w:ascii="Times New Roman" w:hAnsi="Times New Roman" w:cs="Times New Roman"/>
          <w:sz w:val="24"/>
          <w:szCs w:val="24"/>
          <w:lang w:val="es-MX"/>
        </w:rPr>
      </w:pPr>
    </w:p>
    <w:p w:rsidR="00AF2AB6" w:rsidRPr="00034428" w:rsidRDefault="002E4835" w:rsidP="00103670">
      <w:pPr>
        <w:pStyle w:val="Ttulo1"/>
        <w:rPr>
          <w:lang w:val="es-MX"/>
        </w:rPr>
      </w:pPr>
      <w:bookmarkStart w:id="68" w:name="_Toc14434873"/>
      <w:r w:rsidRPr="00034428">
        <w:rPr>
          <w:lang w:val="es-MX"/>
        </w:rPr>
        <w:lastRenderedPageBreak/>
        <w:t>INDUSTRIA</w:t>
      </w:r>
      <w:bookmarkEnd w:id="68"/>
    </w:p>
    <w:p w:rsidR="00AF2AB6" w:rsidRPr="00034428" w:rsidRDefault="002E4835" w:rsidP="00FE5695">
      <w:pPr>
        <w:pStyle w:val="Ttulo2"/>
        <w:rPr>
          <w:lang w:val="es-MX"/>
        </w:rPr>
      </w:pPr>
      <w:bookmarkStart w:id="69" w:name="_Toc14434874"/>
      <w:r w:rsidRPr="00034428">
        <w:rPr>
          <w:lang w:val="es-MX"/>
        </w:rPr>
        <w:t>PROBLEMÁTICA</w:t>
      </w:r>
      <w:bookmarkEnd w:id="69"/>
    </w:p>
    <w:p w:rsidR="002E4835" w:rsidRDefault="00AF2AB6" w:rsidP="00AF2AB6">
      <w:pPr>
        <w:spacing w:line="360" w:lineRule="auto"/>
        <w:jc w:val="both"/>
        <w:rPr>
          <w:sz w:val="24"/>
          <w:szCs w:val="24"/>
          <w:lang w:val="es-MX"/>
        </w:rPr>
      </w:pPr>
      <w:r w:rsidRPr="00AF2AB6">
        <w:rPr>
          <w:sz w:val="24"/>
          <w:szCs w:val="24"/>
          <w:lang w:val="es-MX"/>
        </w:rPr>
        <w:t>Entre los principales problemas a que se enfrenta nuestro municipio es que no contamos con industrias o empresas manufactureras que incentiven fuentes de ingresos adicionales en la población.</w:t>
      </w:r>
    </w:p>
    <w:p w:rsidR="002E4835" w:rsidRPr="00AF2AB6" w:rsidRDefault="002E4835" w:rsidP="00AF2AB6">
      <w:pPr>
        <w:spacing w:line="360" w:lineRule="auto"/>
        <w:jc w:val="both"/>
        <w:rPr>
          <w:sz w:val="24"/>
          <w:szCs w:val="24"/>
          <w:lang w:val="es-MX"/>
        </w:rPr>
      </w:pPr>
    </w:p>
    <w:p w:rsidR="002E4835" w:rsidRPr="00034428" w:rsidRDefault="002E4835" w:rsidP="00FE5695">
      <w:pPr>
        <w:pStyle w:val="Ttulo2"/>
        <w:rPr>
          <w:lang w:val="es-MX"/>
        </w:rPr>
      </w:pPr>
      <w:bookmarkStart w:id="70" w:name="_Toc14434875"/>
      <w:r w:rsidRPr="00034428">
        <w:rPr>
          <w:lang w:val="es-MX"/>
        </w:rPr>
        <w:t>ARTESANÍAS</w:t>
      </w:r>
      <w:bookmarkEnd w:id="70"/>
    </w:p>
    <w:p w:rsidR="002E4835" w:rsidRPr="002E4835" w:rsidRDefault="002E4835" w:rsidP="002E4835">
      <w:pPr>
        <w:spacing w:line="360" w:lineRule="auto"/>
        <w:jc w:val="both"/>
        <w:rPr>
          <w:sz w:val="24"/>
          <w:szCs w:val="24"/>
          <w:lang w:val="es-MX"/>
        </w:rPr>
      </w:pPr>
      <w:r w:rsidRPr="002E4835">
        <w:rPr>
          <w:sz w:val="24"/>
          <w:szCs w:val="24"/>
          <w:lang w:val="es-MX"/>
        </w:rPr>
        <w:t>El municipio destaca en la producción de bordados de telas y pieles, hechura de huarache, trabajos de chaquira, muebles y bancos de otate, mismos que se comercializan en la región. Ésta actividad económica da empleo informal a 80 personas aproximadamente, su hechura es totalmente a mano.</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71" w:name="_Toc14434876"/>
      <w:r w:rsidRPr="00034428">
        <w:rPr>
          <w:lang w:val="es-MX"/>
        </w:rPr>
        <w:t>SECTOR FORESTAL</w:t>
      </w:r>
      <w:bookmarkEnd w:id="71"/>
    </w:p>
    <w:p w:rsidR="002E4835" w:rsidRDefault="002E4835" w:rsidP="002E4835">
      <w:pPr>
        <w:spacing w:line="360" w:lineRule="auto"/>
        <w:jc w:val="both"/>
        <w:rPr>
          <w:sz w:val="24"/>
          <w:szCs w:val="24"/>
          <w:lang w:val="es-MX"/>
        </w:rPr>
      </w:pPr>
      <w:r w:rsidRPr="002E4835">
        <w:rPr>
          <w:sz w:val="24"/>
          <w:szCs w:val="24"/>
          <w:lang w:val="es-MX"/>
        </w:rPr>
        <w:t>El municipio tiene una extensión de 109,203 Has, de las cuale</w:t>
      </w:r>
      <w:r>
        <w:rPr>
          <w:sz w:val="24"/>
          <w:szCs w:val="24"/>
          <w:lang w:val="es-MX"/>
        </w:rPr>
        <w:t xml:space="preserve">s 50,276 Has que representan el </w:t>
      </w:r>
      <w:r w:rsidRPr="002E4835">
        <w:rPr>
          <w:sz w:val="24"/>
          <w:szCs w:val="24"/>
          <w:lang w:val="es-MX"/>
        </w:rPr>
        <w:t>46</w:t>
      </w:r>
      <w:r>
        <w:rPr>
          <w:sz w:val="24"/>
          <w:szCs w:val="24"/>
          <w:lang w:val="es-MX"/>
        </w:rPr>
        <w:t xml:space="preserve">.04% tienen potencial forestal. </w:t>
      </w:r>
    </w:p>
    <w:p w:rsid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72" w:name="_Toc14434877"/>
      <w:r w:rsidRPr="00034428">
        <w:rPr>
          <w:lang w:val="es-MX"/>
        </w:rPr>
        <w:t>PRINCIPALES ESPECIES</w:t>
      </w:r>
      <w:bookmarkEnd w:id="72"/>
    </w:p>
    <w:p w:rsidR="002E4835" w:rsidRPr="002E4835" w:rsidRDefault="002E4835" w:rsidP="002E4835">
      <w:pPr>
        <w:spacing w:line="360" w:lineRule="auto"/>
        <w:jc w:val="both"/>
        <w:rPr>
          <w:sz w:val="24"/>
          <w:szCs w:val="24"/>
          <w:lang w:val="es-MX"/>
        </w:rPr>
      </w:pPr>
      <w:r w:rsidRPr="002E4835">
        <w:rPr>
          <w:sz w:val="24"/>
          <w:szCs w:val="24"/>
          <w:lang w:val="es-MX"/>
        </w:rPr>
        <w:t>La superficie forestal del municipio abarca una extensión territorial de 50,276 hectáreas que representa el 46.04% del territorio municipal. Las principales especies maderables son roble, encino, pino y mezquite con una superficie estimada de 21,840 hectáreas.</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73" w:name="_Toc14434878"/>
      <w:r w:rsidRPr="00034428">
        <w:rPr>
          <w:lang w:val="es-MX"/>
        </w:rPr>
        <w:t>PROBLEMÁTICA</w:t>
      </w:r>
      <w:bookmarkEnd w:id="73"/>
    </w:p>
    <w:p w:rsidR="002E4835" w:rsidRPr="002E4835" w:rsidRDefault="002E4835" w:rsidP="002E4835">
      <w:pPr>
        <w:spacing w:line="360" w:lineRule="auto"/>
        <w:jc w:val="both"/>
        <w:rPr>
          <w:sz w:val="24"/>
          <w:szCs w:val="24"/>
          <w:lang w:val="es-MX"/>
        </w:rPr>
      </w:pPr>
      <w:r w:rsidRPr="002E4835">
        <w:rPr>
          <w:sz w:val="24"/>
          <w:szCs w:val="24"/>
          <w:lang w:val="es-MX"/>
        </w:rPr>
        <w:t>La problemática que enfrenta nuestro municipio es la explotación inmoderada de las especies maderables, que acaban con la zona boscosa y provoca una grave erosión de suelos.</w:t>
      </w:r>
    </w:p>
    <w:p w:rsidR="002E4835" w:rsidRPr="002E4835" w:rsidRDefault="002E4835" w:rsidP="002E4835">
      <w:pPr>
        <w:spacing w:line="360" w:lineRule="auto"/>
        <w:jc w:val="both"/>
        <w:rPr>
          <w:sz w:val="24"/>
          <w:szCs w:val="24"/>
          <w:lang w:val="es-MX"/>
        </w:rPr>
      </w:pPr>
    </w:p>
    <w:p w:rsidR="002E4835" w:rsidRPr="009A372F" w:rsidRDefault="002E4835" w:rsidP="002E4835">
      <w:pPr>
        <w:spacing w:line="360" w:lineRule="auto"/>
        <w:jc w:val="both"/>
        <w:rPr>
          <w:rFonts w:ascii="Times New Roman" w:hAnsi="Times New Roman" w:cs="Times New Roman"/>
          <w:sz w:val="24"/>
          <w:szCs w:val="24"/>
          <w:lang w:val="es-MX"/>
        </w:rPr>
      </w:pPr>
    </w:p>
    <w:p w:rsidR="002E4835" w:rsidRPr="00034428" w:rsidRDefault="002E4835" w:rsidP="00103670">
      <w:pPr>
        <w:pStyle w:val="Ttulo1"/>
        <w:rPr>
          <w:lang w:val="es-MX"/>
        </w:rPr>
      </w:pPr>
      <w:bookmarkStart w:id="74" w:name="_Toc14434879"/>
      <w:r w:rsidRPr="00034428">
        <w:rPr>
          <w:lang w:val="es-MX"/>
        </w:rPr>
        <w:t>DESARROLLO ECONÓMICO SOCIAL</w:t>
      </w:r>
      <w:bookmarkEnd w:id="74"/>
    </w:p>
    <w:p w:rsidR="002E4835" w:rsidRPr="00034428" w:rsidRDefault="002E4835" w:rsidP="00103670">
      <w:pPr>
        <w:pStyle w:val="Ttulo1"/>
        <w:rPr>
          <w:lang w:val="es-MX"/>
        </w:rPr>
      </w:pPr>
      <w:bookmarkStart w:id="75" w:name="_Toc14434880"/>
      <w:r w:rsidRPr="00034428">
        <w:rPr>
          <w:lang w:val="es-MX"/>
        </w:rPr>
        <w:t>COMUNICACIONES</w:t>
      </w:r>
      <w:bookmarkEnd w:id="75"/>
    </w:p>
    <w:p w:rsidR="002E4835" w:rsidRPr="00034428" w:rsidRDefault="002E4835" w:rsidP="00FE5695">
      <w:pPr>
        <w:pStyle w:val="Ttulo2"/>
        <w:rPr>
          <w:lang w:val="es-MX"/>
        </w:rPr>
      </w:pPr>
      <w:bookmarkStart w:id="76" w:name="_Toc14434881"/>
      <w:r w:rsidRPr="00034428">
        <w:rPr>
          <w:lang w:val="es-MX"/>
        </w:rPr>
        <w:t>RED CARRETERA</w:t>
      </w:r>
      <w:bookmarkEnd w:id="76"/>
    </w:p>
    <w:p w:rsidR="002E4835" w:rsidRPr="002E4835" w:rsidRDefault="002E4835" w:rsidP="002E4835">
      <w:pPr>
        <w:spacing w:line="360" w:lineRule="auto"/>
        <w:jc w:val="both"/>
        <w:rPr>
          <w:sz w:val="24"/>
          <w:szCs w:val="24"/>
          <w:lang w:val="es-MX"/>
        </w:rPr>
      </w:pPr>
      <w:r w:rsidRPr="002E4835">
        <w:rPr>
          <w:sz w:val="24"/>
          <w:szCs w:val="24"/>
          <w:lang w:val="es-MX"/>
        </w:rPr>
        <w:t xml:space="preserve">Las comunicaciones y los transportes son actividades indispensables para el progreso, pues facilitan la integración social y geográfica del territorio. Por su ubicación geográfica, Jalisco se encuentra en una situación </w:t>
      </w:r>
      <w:r w:rsidRPr="002E4835">
        <w:rPr>
          <w:sz w:val="24"/>
          <w:szCs w:val="24"/>
          <w:lang w:val="es-MX"/>
        </w:rPr>
        <w:lastRenderedPageBreak/>
        <w:t>privilegiada, pues se comunica con el centro, sur, este y norte de la República, así como con los puertos del Pacífico, aunque la zona norte por su situación orográfica se encuentra semi-aislada del resto del estado. Las vías de comunicación son indispensables para generar una estrategia de desarrollo que esté encaminada a apoyar a comunidades marginadas. El municipio de Villa Guerrero solamente cuenta con 58+600 kilómetros de carreteras con asfalto.</w:t>
      </w:r>
    </w:p>
    <w:p w:rsid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77" w:name="_Toc14434882"/>
      <w:r w:rsidRPr="00034428">
        <w:rPr>
          <w:lang w:val="es-MX"/>
        </w:rPr>
        <w:t>INTERCONECTIVIDAD</w:t>
      </w:r>
      <w:bookmarkEnd w:id="77"/>
    </w:p>
    <w:p w:rsidR="002E4835" w:rsidRPr="002E4835" w:rsidRDefault="002E4835" w:rsidP="002E4835">
      <w:pPr>
        <w:spacing w:line="360" w:lineRule="auto"/>
        <w:jc w:val="both"/>
        <w:rPr>
          <w:sz w:val="24"/>
          <w:szCs w:val="24"/>
          <w:lang w:val="es-MX"/>
        </w:rPr>
      </w:pPr>
      <w:r w:rsidRPr="002E4835">
        <w:rPr>
          <w:sz w:val="24"/>
          <w:szCs w:val="24"/>
          <w:lang w:val="es-MX"/>
        </w:rPr>
        <w:t>En virtud de la importancia que tiene el ínter conectividad del municipio de Villa Guerrero, con los municipios vecinos y con los que integran la Región Norte, es importante señalar que las carreteras de interconexión regional se encuentran totalmente pavimentadas pero con un escaso mantenimiento y el enlace intermunicipal es tedioso e ineficiente.</w:t>
      </w:r>
    </w:p>
    <w:p w:rsidR="002E4835" w:rsidRDefault="002E4835" w:rsidP="002E4835">
      <w:pPr>
        <w:spacing w:line="360" w:lineRule="auto"/>
        <w:jc w:val="both"/>
        <w:rPr>
          <w:sz w:val="24"/>
          <w:szCs w:val="24"/>
          <w:lang w:val="es-MX"/>
        </w:rPr>
      </w:pPr>
    </w:p>
    <w:p w:rsidR="00FE5695" w:rsidRPr="002E4835" w:rsidRDefault="00FE5695" w:rsidP="002E4835">
      <w:pPr>
        <w:spacing w:line="360" w:lineRule="auto"/>
        <w:jc w:val="both"/>
        <w:rPr>
          <w:sz w:val="24"/>
          <w:szCs w:val="24"/>
          <w:lang w:val="es-MX"/>
        </w:rPr>
      </w:pPr>
    </w:p>
    <w:p w:rsidR="002E4835" w:rsidRPr="00034428" w:rsidRDefault="002E4835" w:rsidP="00FE5695">
      <w:pPr>
        <w:pStyle w:val="Ttulo2"/>
        <w:rPr>
          <w:lang w:val="es-MX"/>
        </w:rPr>
      </w:pPr>
      <w:bookmarkStart w:id="78" w:name="_Toc14434883"/>
      <w:r w:rsidRPr="00034428">
        <w:rPr>
          <w:lang w:val="es-MX"/>
        </w:rPr>
        <w:t>TELECOMUNICACIONES</w:t>
      </w:r>
      <w:bookmarkEnd w:id="78"/>
    </w:p>
    <w:p w:rsidR="002E4835" w:rsidRPr="002E4835" w:rsidRDefault="002E4835" w:rsidP="002E4835">
      <w:pPr>
        <w:spacing w:line="360" w:lineRule="auto"/>
        <w:jc w:val="both"/>
        <w:rPr>
          <w:sz w:val="24"/>
          <w:szCs w:val="24"/>
          <w:lang w:val="es-MX"/>
        </w:rPr>
      </w:pPr>
      <w:r w:rsidRPr="002E4835">
        <w:rPr>
          <w:sz w:val="24"/>
          <w:szCs w:val="24"/>
          <w:lang w:val="es-MX"/>
        </w:rPr>
        <w:t>En cuanto a los principales medios de comunicación a distancia existentes en el municipio podemos mencionar que cuenta con infraestructura telefónica de poco más del</w:t>
      </w:r>
    </w:p>
    <w:p w:rsidR="002E4835" w:rsidRPr="002E4835" w:rsidRDefault="002E4835" w:rsidP="002E4835">
      <w:pPr>
        <w:spacing w:line="360" w:lineRule="auto"/>
        <w:jc w:val="both"/>
        <w:rPr>
          <w:sz w:val="24"/>
          <w:szCs w:val="24"/>
          <w:lang w:val="es-MX"/>
        </w:rPr>
      </w:pPr>
      <w:r w:rsidRPr="002E4835">
        <w:rPr>
          <w:sz w:val="24"/>
          <w:szCs w:val="24"/>
          <w:lang w:val="es-MX"/>
        </w:rPr>
        <w:t>62% de la población; éste servicio beneficia únicamente a la cabecera Municipal. No se cuenta con la cobertura de Internet público que atienda a la comunidad estudiantil así como la sociedad  más vulnerable de las comunidades rurales.</w:t>
      </w:r>
    </w:p>
    <w:p w:rsidR="002E4835" w:rsidRPr="002E4835" w:rsidRDefault="002E4835" w:rsidP="002E4835">
      <w:pPr>
        <w:spacing w:line="360" w:lineRule="auto"/>
        <w:jc w:val="both"/>
        <w:rPr>
          <w:sz w:val="24"/>
          <w:szCs w:val="24"/>
          <w:lang w:val="es-MX"/>
        </w:rPr>
      </w:pPr>
      <w:r w:rsidRPr="002E4835">
        <w:rPr>
          <w:sz w:val="24"/>
          <w:szCs w:val="24"/>
          <w:lang w:val="es-MX"/>
        </w:rPr>
        <w:t>En lo que se refiere a los medios de comunicación escritos no existen en el municipio periódicos locales.</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79" w:name="_Toc14434884"/>
      <w:r w:rsidRPr="00034428">
        <w:rPr>
          <w:lang w:val="es-MX"/>
        </w:rPr>
        <w:t>TRANSPORTES</w:t>
      </w:r>
      <w:bookmarkEnd w:id="79"/>
    </w:p>
    <w:p w:rsidR="002E4835" w:rsidRPr="002E4835" w:rsidRDefault="002E4835" w:rsidP="002E4835">
      <w:pPr>
        <w:spacing w:line="360" w:lineRule="auto"/>
        <w:jc w:val="both"/>
        <w:rPr>
          <w:sz w:val="24"/>
          <w:szCs w:val="24"/>
          <w:lang w:val="es-MX"/>
        </w:rPr>
      </w:pPr>
      <w:r w:rsidRPr="002E4835">
        <w:rPr>
          <w:sz w:val="24"/>
          <w:szCs w:val="24"/>
          <w:lang w:val="es-MX"/>
        </w:rPr>
        <w:t>El servicio privado de transportes de pasajeros se otorga mediante la ruta de autobuses (Villa Guerrero – Guadalajara, Villa Guerrero – Colotlán, Villa Guerrero –San Martín de Bolaños, Villa Guerrero – Zacatecas y Villa</w:t>
      </w:r>
      <w:r>
        <w:rPr>
          <w:sz w:val="24"/>
          <w:szCs w:val="24"/>
          <w:lang w:val="es-MX"/>
        </w:rPr>
        <w:t xml:space="preserve"> Guerrero- Puente de Camotlán).</w:t>
      </w:r>
    </w:p>
    <w:p w:rsidR="002E4835" w:rsidRDefault="002E4835" w:rsidP="002E4835">
      <w:pPr>
        <w:spacing w:line="360" w:lineRule="auto"/>
        <w:jc w:val="both"/>
        <w:rPr>
          <w:sz w:val="24"/>
          <w:szCs w:val="24"/>
          <w:lang w:val="es-MX"/>
        </w:rPr>
      </w:pPr>
      <w:r w:rsidRPr="002E4835">
        <w:rPr>
          <w:sz w:val="24"/>
          <w:szCs w:val="24"/>
          <w:lang w:val="es-MX"/>
        </w:rPr>
        <w:t>Tal movimiento es de conformidad a la demanda, sin olvidar que los horarios limitan y frenan el  posible  traslado  de  pasajeros  en  otras  horas,  sin  embargo  en  la  actualidad  no  hay justificante para</w:t>
      </w:r>
      <w:r w:rsidR="00FE5695">
        <w:rPr>
          <w:sz w:val="24"/>
          <w:szCs w:val="24"/>
          <w:lang w:val="es-MX"/>
        </w:rPr>
        <w:t xml:space="preserve"> ampliar las corridas o líneas.</w:t>
      </w:r>
    </w:p>
    <w:p w:rsidR="002E4835" w:rsidRPr="002E4835" w:rsidRDefault="002E4835" w:rsidP="002E4835">
      <w:pPr>
        <w:spacing w:line="360" w:lineRule="auto"/>
        <w:jc w:val="both"/>
        <w:rPr>
          <w:sz w:val="24"/>
          <w:szCs w:val="24"/>
          <w:lang w:val="es-MX"/>
        </w:rPr>
      </w:pPr>
    </w:p>
    <w:p w:rsidR="002E4835" w:rsidRPr="00034428" w:rsidRDefault="002E4835" w:rsidP="00103670">
      <w:pPr>
        <w:pStyle w:val="Ttulo1"/>
        <w:rPr>
          <w:lang w:val="es-MX"/>
        </w:rPr>
      </w:pPr>
      <w:bookmarkStart w:id="80" w:name="_Toc14434885"/>
      <w:r w:rsidRPr="00034428">
        <w:rPr>
          <w:lang w:val="es-MX"/>
        </w:rPr>
        <w:lastRenderedPageBreak/>
        <w:t>GOBIERNO</w:t>
      </w:r>
      <w:bookmarkEnd w:id="80"/>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1" w:name="_Toc14434886"/>
      <w:r w:rsidRPr="00034428">
        <w:rPr>
          <w:lang w:val="es-MX"/>
        </w:rPr>
        <w:t>ABASTECIMIENTO DE AGUA POTABLE Y SANEAMIENTO</w:t>
      </w:r>
      <w:bookmarkEnd w:id="81"/>
    </w:p>
    <w:p w:rsidR="002E4835" w:rsidRPr="002E4835" w:rsidRDefault="002E4835" w:rsidP="002E4835">
      <w:pPr>
        <w:spacing w:line="360" w:lineRule="auto"/>
        <w:jc w:val="both"/>
        <w:rPr>
          <w:sz w:val="24"/>
          <w:szCs w:val="24"/>
          <w:lang w:val="es-MX"/>
        </w:rPr>
      </w:pPr>
      <w:r w:rsidRPr="002E4835">
        <w:rPr>
          <w:sz w:val="24"/>
          <w:szCs w:val="24"/>
          <w:lang w:val="es-MX"/>
        </w:rPr>
        <w:t>El  Municipio  tiene  un  suministro  deficiente  de  ag</w:t>
      </w:r>
      <w:r>
        <w:rPr>
          <w:sz w:val="24"/>
          <w:szCs w:val="24"/>
          <w:lang w:val="es-MX"/>
        </w:rPr>
        <w:t xml:space="preserve">ua  potable  en  sus  redes  de </w:t>
      </w:r>
      <w:r w:rsidRPr="002E4835">
        <w:rPr>
          <w:sz w:val="24"/>
          <w:szCs w:val="24"/>
          <w:lang w:val="es-MX"/>
        </w:rPr>
        <w:t>distribución. Otro factor relevante para el desarrollo de la población y las actividades económicas es la disposición de agua potable para los servicios básicos. En este sentido, la cabecera municipal cuenta con una oferta de .0068 M3/Seg para satisfacer las necesidades. El sistema actual de abastecimiento y distribución de agua está compuesto por 4 pozos, con tres tanques de almacenamiento, el estado físico de la red es de deterioro, tiene una cobertura municipal suficiente, la ciudadanía colabora en la utilización adecuada del líquido, el 50% de la red está en malas condiciones por lo que se requiere se s</w:t>
      </w:r>
      <w:r>
        <w:rPr>
          <w:sz w:val="24"/>
          <w:szCs w:val="24"/>
          <w:lang w:val="es-MX"/>
        </w:rPr>
        <w:t>ustituya a la brevedad posible.</w:t>
      </w:r>
    </w:p>
    <w:p w:rsidR="002E4835" w:rsidRPr="002E4835" w:rsidRDefault="002E4835" w:rsidP="002E4835">
      <w:pPr>
        <w:spacing w:line="360" w:lineRule="auto"/>
        <w:jc w:val="both"/>
        <w:rPr>
          <w:sz w:val="24"/>
          <w:szCs w:val="24"/>
          <w:lang w:val="es-MX"/>
        </w:rPr>
      </w:pPr>
      <w:r w:rsidRPr="002E4835">
        <w:rPr>
          <w:sz w:val="24"/>
          <w:szCs w:val="24"/>
          <w:lang w:val="es-MX"/>
        </w:rPr>
        <w:t>Por el lado de demanda de agua, se tiene que los ciudadanos requieren .020 M3/Seg lo cual nos presenta un déficit de .0132 M3/Seg El municipio no cuenta con una estructura pluvial de captación para consumo habitacional. El consumo de agua potable, genera .00476 M</w:t>
      </w:r>
      <w:r>
        <w:rPr>
          <w:sz w:val="24"/>
          <w:szCs w:val="24"/>
          <w:lang w:val="es-MX"/>
        </w:rPr>
        <w:t xml:space="preserve">3/segundo de aguas residuales. </w:t>
      </w:r>
    </w:p>
    <w:p w:rsidR="002E4835" w:rsidRPr="002E4835" w:rsidRDefault="002E4835" w:rsidP="002E4835">
      <w:pPr>
        <w:spacing w:line="360" w:lineRule="auto"/>
        <w:jc w:val="both"/>
        <w:rPr>
          <w:sz w:val="24"/>
          <w:szCs w:val="24"/>
          <w:lang w:val="es-MX"/>
        </w:rPr>
      </w:pPr>
      <w:r w:rsidRPr="002E4835">
        <w:rPr>
          <w:sz w:val="24"/>
          <w:szCs w:val="24"/>
          <w:lang w:val="es-MX"/>
        </w:rPr>
        <w:t>Actualmente el Municipio  cuenta con planta de tratamiento Primera Etapa que genera un tratamiento al 605 óptimo para un uso secunda</w:t>
      </w:r>
      <w:r>
        <w:rPr>
          <w:sz w:val="24"/>
          <w:szCs w:val="24"/>
          <w:lang w:val="es-MX"/>
        </w:rPr>
        <w:t>rio de riego en la agricultura.</w:t>
      </w:r>
    </w:p>
    <w:p w:rsidR="002E4835" w:rsidRPr="002E4835" w:rsidRDefault="002E4835" w:rsidP="002E4835">
      <w:pPr>
        <w:spacing w:line="360" w:lineRule="auto"/>
        <w:jc w:val="both"/>
        <w:rPr>
          <w:sz w:val="24"/>
          <w:szCs w:val="24"/>
          <w:lang w:val="es-MX"/>
        </w:rPr>
      </w:pPr>
      <w:r w:rsidRPr="002E4835">
        <w:rPr>
          <w:sz w:val="24"/>
          <w:szCs w:val="24"/>
          <w:lang w:val="es-MX"/>
        </w:rPr>
        <w:t>El municipio cuenta con 1355 viviendas, la cobertura de los servicios de agua potable es de</w:t>
      </w:r>
    </w:p>
    <w:p w:rsidR="002E4835" w:rsidRPr="002E4835" w:rsidRDefault="002E4835" w:rsidP="002E4835">
      <w:pPr>
        <w:spacing w:line="360" w:lineRule="auto"/>
        <w:jc w:val="both"/>
        <w:rPr>
          <w:sz w:val="24"/>
          <w:szCs w:val="24"/>
          <w:lang w:val="es-MX"/>
        </w:rPr>
      </w:pPr>
      <w:r w:rsidRPr="002E4835">
        <w:rPr>
          <w:sz w:val="24"/>
          <w:szCs w:val="24"/>
          <w:lang w:val="es-MX"/>
        </w:rPr>
        <w:t>65% viviendas, y en alcantarillado de 77.19% hogares.</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2" w:name="_Toc14434887"/>
      <w:r w:rsidRPr="00034428">
        <w:rPr>
          <w:lang w:val="es-MX"/>
        </w:rPr>
        <w:t>TRATAMIENTO DE RESIDUOS SÓLIDOS</w:t>
      </w:r>
      <w:bookmarkEnd w:id="82"/>
    </w:p>
    <w:p w:rsidR="000E689A" w:rsidRDefault="002E4835" w:rsidP="002E4835">
      <w:pPr>
        <w:spacing w:line="360" w:lineRule="auto"/>
        <w:jc w:val="both"/>
        <w:rPr>
          <w:sz w:val="24"/>
          <w:szCs w:val="24"/>
          <w:lang w:val="es-MX"/>
        </w:rPr>
      </w:pPr>
      <w:r w:rsidRPr="002E4835">
        <w:rPr>
          <w:sz w:val="24"/>
          <w:szCs w:val="24"/>
          <w:lang w:val="es-MX"/>
        </w:rPr>
        <w:t>Actualmente se cuenta con un vertedero municipal localizad</w:t>
      </w:r>
      <w:r>
        <w:rPr>
          <w:sz w:val="24"/>
          <w:szCs w:val="24"/>
          <w:lang w:val="es-MX"/>
        </w:rPr>
        <w:t xml:space="preserve">o en San Juan para los residuos </w:t>
      </w:r>
      <w:r w:rsidRPr="002E4835">
        <w:rPr>
          <w:sz w:val="24"/>
          <w:szCs w:val="24"/>
          <w:lang w:val="es-MX"/>
        </w:rPr>
        <w:t>sólidos, cuya capacidad total es de 1,560 tons. La producción de residuos sólidos aproximada es de media tonelada diaria, lo que representa que dicho tiradero tenga capacidad suficiente para un corto plazo, actualmente se encuentra a un 90 % de su capacidad. Las condiciones en las que se encuentra el tiradero son estables y de tratamiento y compactación permanente. La distancia del vertedero a las localidades más cercanas son las siguientes: 1.5 Km. a cabecera Municipal, Ojo de Agua de Cardos y Sant</w:t>
      </w:r>
      <w:r w:rsidR="00FE5695">
        <w:rPr>
          <w:sz w:val="24"/>
          <w:szCs w:val="24"/>
          <w:lang w:val="es-MX"/>
        </w:rPr>
        <w:t>a Rita 4 km y Patahuac 11.5 km.</w:t>
      </w:r>
    </w:p>
    <w:p w:rsidR="00103670" w:rsidRPr="002E4835" w:rsidRDefault="00103670" w:rsidP="002E4835">
      <w:pPr>
        <w:spacing w:line="360" w:lineRule="auto"/>
        <w:jc w:val="both"/>
        <w:rPr>
          <w:sz w:val="24"/>
          <w:szCs w:val="24"/>
          <w:lang w:val="es-MX"/>
        </w:rPr>
      </w:pPr>
    </w:p>
    <w:p w:rsidR="002E4835" w:rsidRPr="00034428" w:rsidRDefault="002E4835" w:rsidP="00FE5695">
      <w:pPr>
        <w:pStyle w:val="Ttulo2"/>
        <w:rPr>
          <w:lang w:val="es-MX"/>
        </w:rPr>
      </w:pPr>
      <w:bookmarkStart w:id="83" w:name="_Toc14434888"/>
      <w:r w:rsidRPr="00034428">
        <w:rPr>
          <w:lang w:val="es-MX"/>
        </w:rPr>
        <w:t>RECOLECCIÓN DE BASURA</w:t>
      </w:r>
      <w:bookmarkEnd w:id="83"/>
    </w:p>
    <w:p w:rsidR="002E4835" w:rsidRPr="002E4835" w:rsidRDefault="002E4835" w:rsidP="002E4835">
      <w:pPr>
        <w:spacing w:line="360" w:lineRule="auto"/>
        <w:jc w:val="both"/>
        <w:rPr>
          <w:sz w:val="24"/>
          <w:szCs w:val="24"/>
          <w:lang w:val="es-MX"/>
        </w:rPr>
      </w:pPr>
      <w:r w:rsidRPr="002E4835">
        <w:rPr>
          <w:sz w:val="24"/>
          <w:szCs w:val="24"/>
          <w:lang w:val="es-MX"/>
        </w:rPr>
        <w:t>El servicio de recolección de residuos, se presta durante 06 días a la semana a través de  tres  camiones recolectores para ser llevados finalmente al vertedero municipal.</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4" w:name="_Toc14434889"/>
      <w:r w:rsidRPr="00034428">
        <w:rPr>
          <w:lang w:val="es-MX"/>
        </w:rPr>
        <w:lastRenderedPageBreak/>
        <w:t>RASTROS</w:t>
      </w:r>
      <w:bookmarkEnd w:id="84"/>
    </w:p>
    <w:p w:rsidR="002E4835" w:rsidRPr="002E4835" w:rsidRDefault="002E4835" w:rsidP="002E4835">
      <w:pPr>
        <w:spacing w:line="360" w:lineRule="auto"/>
        <w:jc w:val="both"/>
        <w:rPr>
          <w:sz w:val="24"/>
          <w:szCs w:val="24"/>
          <w:lang w:val="es-MX"/>
        </w:rPr>
      </w:pPr>
      <w:r w:rsidRPr="002E4835">
        <w:rPr>
          <w:sz w:val="24"/>
          <w:szCs w:val="24"/>
          <w:lang w:val="es-MX"/>
        </w:rPr>
        <w:t>El municipio cuenta con un Rastro Municipal el cual se encuentra equipado con grúa de izamiento, mesas de disección y lavado, área de matanza y el cual tiene una capacidad de 20 canales de ganado al día que cubre la demanda actual en el municipio.</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5" w:name="_Toc14434890"/>
      <w:r w:rsidRPr="00034428">
        <w:rPr>
          <w:lang w:val="es-MX"/>
        </w:rPr>
        <w:t>PANTEONES</w:t>
      </w:r>
      <w:bookmarkEnd w:id="85"/>
    </w:p>
    <w:p w:rsidR="002E4835" w:rsidRPr="002E4835" w:rsidRDefault="002E4835" w:rsidP="002E4835">
      <w:pPr>
        <w:spacing w:line="360" w:lineRule="auto"/>
        <w:jc w:val="both"/>
        <w:rPr>
          <w:sz w:val="24"/>
          <w:szCs w:val="24"/>
          <w:lang w:val="es-MX"/>
        </w:rPr>
      </w:pPr>
      <w:r w:rsidRPr="002E4835">
        <w:rPr>
          <w:sz w:val="24"/>
          <w:szCs w:val="24"/>
          <w:lang w:val="es-MX"/>
        </w:rPr>
        <w:t>El municipio posee 03 panteones, dos cerca de la cabecera y 01 en Atzqueltán en uso.</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6" w:name="_Toc14434891"/>
      <w:r w:rsidRPr="00034428">
        <w:rPr>
          <w:lang w:val="es-MX"/>
        </w:rPr>
        <w:t>VIVIENDA</w:t>
      </w:r>
      <w:bookmarkEnd w:id="86"/>
    </w:p>
    <w:p w:rsidR="002E4835" w:rsidRPr="002E4835" w:rsidRDefault="002E4835" w:rsidP="002E4835">
      <w:pPr>
        <w:spacing w:line="360" w:lineRule="auto"/>
        <w:jc w:val="both"/>
        <w:rPr>
          <w:sz w:val="24"/>
          <w:szCs w:val="24"/>
          <w:lang w:val="es-MX"/>
        </w:rPr>
      </w:pPr>
      <w:r w:rsidRPr="002E4835">
        <w:rPr>
          <w:sz w:val="24"/>
          <w:szCs w:val="24"/>
          <w:lang w:val="es-MX"/>
        </w:rPr>
        <w:t>El municipio de Villa Guerrero, cuenta con un total de 1355 v</w:t>
      </w:r>
      <w:r>
        <w:rPr>
          <w:sz w:val="24"/>
          <w:szCs w:val="24"/>
          <w:lang w:val="es-MX"/>
        </w:rPr>
        <w:t xml:space="preserve">iviendas particulares habitadas </w:t>
      </w:r>
      <w:r w:rsidRPr="002E4835">
        <w:rPr>
          <w:sz w:val="24"/>
          <w:szCs w:val="24"/>
          <w:lang w:val="es-MX"/>
        </w:rPr>
        <w:t xml:space="preserve">de acuerdo con los datos proporcionados por el INEGI en </w:t>
      </w:r>
      <w:r>
        <w:rPr>
          <w:sz w:val="24"/>
          <w:szCs w:val="24"/>
          <w:lang w:val="es-MX"/>
        </w:rPr>
        <w:t xml:space="preserve">el Censo General de Población y </w:t>
      </w:r>
      <w:r w:rsidRPr="002E4835">
        <w:rPr>
          <w:sz w:val="24"/>
          <w:szCs w:val="24"/>
          <w:lang w:val="es-MX"/>
        </w:rPr>
        <w:t>Vivienda del 2015, existe un promedio de 3.82 ocupantes por vivienda; la realidad es que muchas viviendas se encuentran deshabitadas pues sus propietarios radican en EEUU lo que limita el acceso a poder arrendar un inmueble para casa – habitación y provoca que en una sola casa vivan más de una familia generando un 34.53% de viviendas con hacinamiento (fuente: CONAPO). En lo que respecta a la construcción de las viviendas el 15% de estas sus muros están construidos con material de adobe y, de ellas el 7.48 % cuenta con techos de materiales endebles. El 85% de las viviendas habitadas están construidas con materiales resistentes como ladrillo, bloque y tabique entre otros.</w:t>
      </w:r>
    </w:p>
    <w:p w:rsidR="002E4835" w:rsidRPr="002E4835" w:rsidRDefault="002E4835" w:rsidP="002E4835">
      <w:pPr>
        <w:spacing w:line="360" w:lineRule="auto"/>
        <w:jc w:val="both"/>
        <w:rPr>
          <w:sz w:val="24"/>
          <w:szCs w:val="24"/>
          <w:lang w:val="es-MX"/>
        </w:rPr>
      </w:pPr>
      <w:r w:rsidRPr="002E4835">
        <w:rPr>
          <w:sz w:val="24"/>
          <w:szCs w:val="24"/>
          <w:lang w:val="es-MX"/>
        </w:rPr>
        <w:t>En cuanto al piso de las viviendas, es importante destacar aquéllas con piso de tierra en virtud que guarda una relación estrecha con la salud de sus ocupantes, en el municipio el 13.5% con piso de tierra y en ellas se agrupa el 12.4 % de la población.</w:t>
      </w:r>
    </w:p>
    <w:p w:rsidR="002E4835" w:rsidRPr="002E4835" w:rsidRDefault="002E4835" w:rsidP="002E4835">
      <w:pPr>
        <w:spacing w:line="360" w:lineRule="auto"/>
        <w:jc w:val="both"/>
        <w:rPr>
          <w:sz w:val="24"/>
          <w:szCs w:val="24"/>
          <w:lang w:val="es-MX"/>
        </w:rPr>
      </w:pPr>
      <w:r w:rsidRPr="002E4835">
        <w:rPr>
          <w:sz w:val="24"/>
          <w:szCs w:val="24"/>
          <w:lang w:val="es-MX"/>
        </w:rPr>
        <w:t>Con relación a la cobertura del servicio de agua, el 65.09 % (882 viviendas) del municipio cuenta con agua entubada. En cuanto a la cobertura del drenaje, el 77.19 % (1046) de las viviendas cuentan con este servicio, de éstas, el 99% está conectado a la red pública, el 1% a una fosa séptica. El 98 % se canaliza a barrancas y ríos. Por otra parte el 23% de las viviendas carecen de sanitario y en ellas habita el 22.28 % de la población. La insuficiente cobertura de este servicio trae por consiguiente problemas importantes en materia de salud. La cobertura del servicio de agua entubada para las localidades urbanas es del 65.09% y del 1% en las localidades rurales; en drenaje se tiene una cobertura del 77.19% para las localidades urbanas y del 0% en localidades rurales.</w:t>
      </w:r>
    </w:p>
    <w:p w:rsidR="002E4835" w:rsidRPr="002E4835" w:rsidRDefault="002E4835" w:rsidP="002E4835">
      <w:pPr>
        <w:spacing w:line="360" w:lineRule="auto"/>
        <w:jc w:val="both"/>
        <w:rPr>
          <w:sz w:val="24"/>
          <w:szCs w:val="24"/>
          <w:lang w:val="es-MX"/>
        </w:rPr>
      </w:pPr>
      <w:r w:rsidRPr="002E4835">
        <w:rPr>
          <w:sz w:val="24"/>
          <w:szCs w:val="24"/>
          <w:lang w:val="es-MX"/>
        </w:rPr>
        <w:t>En materia de energía eléctrica se tiene una cobertura del 85.83% para las localidades urbanas y del 3% en localidades rurales.</w:t>
      </w:r>
    </w:p>
    <w:p w:rsidR="002E4835" w:rsidRPr="002E4835" w:rsidRDefault="002E4835" w:rsidP="002E4835">
      <w:pPr>
        <w:spacing w:line="360" w:lineRule="auto"/>
        <w:jc w:val="both"/>
        <w:rPr>
          <w:sz w:val="24"/>
          <w:szCs w:val="24"/>
          <w:lang w:val="es-MX"/>
        </w:rPr>
      </w:pPr>
    </w:p>
    <w:p w:rsidR="002E4835" w:rsidRPr="00034428" w:rsidRDefault="002E4835" w:rsidP="00FE5695">
      <w:pPr>
        <w:pStyle w:val="Ttulo2"/>
        <w:rPr>
          <w:lang w:val="es-MX"/>
        </w:rPr>
      </w:pPr>
      <w:bookmarkStart w:id="87" w:name="_Toc14434892"/>
      <w:r w:rsidRPr="00034428">
        <w:rPr>
          <w:lang w:val="es-MX"/>
        </w:rPr>
        <w:t>SERVICIOS DE APOYO A LA ACTIVIDAD ECONÓMICA.</w:t>
      </w:r>
      <w:bookmarkEnd w:id="87"/>
    </w:p>
    <w:p w:rsidR="002E4835" w:rsidRPr="002E4835" w:rsidRDefault="002E4835" w:rsidP="002E4835">
      <w:pPr>
        <w:spacing w:line="360" w:lineRule="auto"/>
        <w:jc w:val="both"/>
        <w:rPr>
          <w:sz w:val="24"/>
          <w:szCs w:val="24"/>
          <w:lang w:val="es-MX"/>
        </w:rPr>
      </w:pPr>
      <w:r w:rsidRPr="002E4835">
        <w:rPr>
          <w:sz w:val="24"/>
          <w:szCs w:val="24"/>
          <w:lang w:val="es-MX"/>
        </w:rPr>
        <w:t>Los servicios financieros en el municipio son: 02 sociedades cooperativas de inversión   y  01 cajas de ahorro.  En  general  podemos  mencionar  que  los  anteriores organismos financieros facilitan el acceso a créditos que impulsen la inve</w:t>
      </w:r>
      <w:r>
        <w:rPr>
          <w:sz w:val="24"/>
          <w:szCs w:val="24"/>
          <w:lang w:val="es-MX"/>
        </w:rPr>
        <w:t>rsión productiva a nivel local.</w:t>
      </w:r>
    </w:p>
    <w:p w:rsidR="002E4835" w:rsidRDefault="002E4835" w:rsidP="002E4835">
      <w:pPr>
        <w:spacing w:line="360" w:lineRule="auto"/>
        <w:jc w:val="both"/>
        <w:rPr>
          <w:sz w:val="24"/>
          <w:szCs w:val="24"/>
          <w:lang w:val="es-MX"/>
        </w:rPr>
      </w:pPr>
      <w:r w:rsidRPr="002E4835">
        <w:rPr>
          <w:sz w:val="24"/>
          <w:szCs w:val="24"/>
          <w:lang w:val="es-MX"/>
        </w:rPr>
        <w:t>En términos de la gestión gubernamental municipal en apoyo a las actividades productivas, la participación de la administración municipal ha sido limitada debido a los escasos recursos existentes pero se ha mantenido la oficina de promoción y desarrollo que sirve como enlace para la canalización de recursos a través de diferentes programas de gobierno, aunque se requiere mayor presencia de la SEPROE y Secreta</w:t>
      </w:r>
      <w:r>
        <w:rPr>
          <w:sz w:val="24"/>
          <w:szCs w:val="24"/>
          <w:lang w:val="es-MX"/>
        </w:rPr>
        <w:t>rías que promueven la economía.</w:t>
      </w:r>
    </w:p>
    <w:p w:rsidR="002E4835" w:rsidRPr="009A372F" w:rsidRDefault="002E4835" w:rsidP="002E4835">
      <w:pPr>
        <w:spacing w:line="360" w:lineRule="auto"/>
        <w:jc w:val="both"/>
        <w:rPr>
          <w:rFonts w:ascii="Times New Roman" w:hAnsi="Times New Roman" w:cs="Times New Roman"/>
          <w:sz w:val="24"/>
          <w:szCs w:val="24"/>
          <w:lang w:val="es-MX"/>
        </w:rPr>
      </w:pPr>
    </w:p>
    <w:p w:rsidR="002E4835" w:rsidRPr="00034428" w:rsidRDefault="002E4835" w:rsidP="00103670">
      <w:pPr>
        <w:pStyle w:val="Ttulo1"/>
        <w:rPr>
          <w:lang w:val="es-MX"/>
        </w:rPr>
      </w:pPr>
      <w:bookmarkStart w:id="88" w:name="_Toc14434893"/>
      <w:r w:rsidRPr="00034428">
        <w:rPr>
          <w:lang w:val="es-MX"/>
        </w:rPr>
        <w:t>GOBIERNO Y ESTADO DE DERECHO</w:t>
      </w:r>
      <w:bookmarkEnd w:id="88"/>
    </w:p>
    <w:p w:rsidR="002E4835" w:rsidRPr="00034428" w:rsidRDefault="002E4835" w:rsidP="00103670">
      <w:pPr>
        <w:pStyle w:val="Ttulo1"/>
        <w:rPr>
          <w:sz w:val="28"/>
          <w:lang w:val="es-MX"/>
        </w:rPr>
      </w:pPr>
      <w:bookmarkStart w:id="89" w:name="_Toc14434894"/>
      <w:r w:rsidRPr="00034428">
        <w:rPr>
          <w:sz w:val="28"/>
          <w:lang w:val="es-MX"/>
        </w:rPr>
        <w:t>FUNCIONAMIENTO DEL GOBIERNO MUNICIPAL</w:t>
      </w:r>
      <w:bookmarkEnd w:id="89"/>
    </w:p>
    <w:p w:rsidR="002E4835" w:rsidRPr="00034428" w:rsidRDefault="002E4835" w:rsidP="00FE5695">
      <w:pPr>
        <w:pStyle w:val="Ttulo2"/>
        <w:rPr>
          <w:lang w:val="es-MX"/>
        </w:rPr>
      </w:pPr>
      <w:bookmarkStart w:id="90" w:name="_Toc14434895"/>
      <w:r w:rsidRPr="00034428">
        <w:rPr>
          <w:lang w:val="es-MX"/>
        </w:rPr>
        <w:t>ESTRUCTURA ADMINISTRATIVA</w:t>
      </w:r>
      <w:bookmarkEnd w:id="90"/>
    </w:p>
    <w:p w:rsidR="00AF2AB6" w:rsidRPr="00924962" w:rsidRDefault="002E4835" w:rsidP="002E4835">
      <w:pPr>
        <w:spacing w:line="360" w:lineRule="auto"/>
        <w:jc w:val="both"/>
        <w:rPr>
          <w:color w:val="000000" w:themeColor="text1"/>
          <w:sz w:val="24"/>
          <w:szCs w:val="24"/>
          <w:lang w:val="es-MX"/>
        </w:rPr>
      </w:pPr>
      <w:r w:rsidRPr="00924962">
        <w:rPr>
          <w:color w:val="000000" w:themeColor="text1"/>
          <w:sz w:val="24"/>
          <w:szCs w:val="24"/>
          <w:lang w:val="es-MX"/>
        </w:rPr>
        <w:t>La estructura administrativa del municipio está organizada de tal manera que el organigrama marca los rangos entre direcciones o departamentos, aunque existe una aparente centralización las funciones internas están articuladas e interrelacionadas de los rangos inferiores a los superiores lo que permite que no haya una saturación de problemas al centro debido a la verticalidad.</w:t>
      </w:r>
    </w:p>
    <w:p w:rsidR="005344F1" w:rsidRPr="00034428" w:rsidRDefault="009A372F" w:rsidP="00103670">
      <w:pPr>
        <w:pStyle w:val="Ttulo1"/>
        <w:rPr>
          <w:lang w:val="es-MX"/>
        </w:rPr>
      </w:pPr>
      <w:bookmarkStart w:id="91" w:name="_Toc14434896"/>
      <w:r w:rsidRPr="009A372F">
        <w:rPr>
          <w:noProof/>
          <w:lang w:val="es-MX" w:eastAsia="es-MX"/>
        </w:rPr>
        <w:lastRenderedPageBreak/>
        <w:drawing>
          <wp:anchor distT="0" distB="0" distL="114300" distR="114300" simplePos="0" relativeHeight="251659264" behindDoc="1" locked="0" layoutInCell="1" allowOverlap="1" wp14:anchorId="67ADC406" wp14:editId="10460D59">
            <wp:simplePos x="0" y="0"/>
            <wp:positionH relativeFrom="column">
              <wp:posOffset>67945</wp:posOffset>
            </wp:positionH>
            <wp:positionV relativeFrom="paragraph">
              <wp:posOffset>629226</wp:posOffset>
            </wp:positionV>
            <wp:extent cx="5461891" cy="3785191"/>
            <wp:effectExtent l="0" t="0" r="5715" b="6350"/>
            <wp:wrapTight wrapText="bothSides">
              <wp:wrapPolygon edited="0">
                <wp:start x="0" y="0"/>
                <wp:lineTo x="0" y="21528"/>
                <wp:lineTo x="21547" y="21528"/>
                <wp:lineTo x="2154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477" t="21471" r="29131" b="12215"/>
                    <a:stretch/>
                  </pic:blipFill>
                  <pic:spPr bwMode="auto">
                    <a:xfrm>
                      <a:off x="0" y="0"/>
                      <a:ext cx="5461891" cy="3785191"/>
                    </a:xfrm>
                    <a:prstGeom prst="rect">
                      <a:avLst/>
                    </a:prstGeom>
                    <a:ln>
                      <a:noFill/>
                    </a:ln>
                    <a:extLst>
                      <a:ext uri="{53640926-AAD7-44D8-BBD7-CCE9431645EC}">
                        <a14:shadowObscured xmlns:a14="http://schemas.microsoft.com/office/drawing/2010/main"/>
                      </a:ext>
                    </a:extLst>
                  </pic:spPr>
                </pic:pic>
              </a:graphicData>
            </a:graphic>
          </wp:anchor>
        </w:drawing>
      </w:r>
      <w:r w:rsidR="002E4835" w:rsidRPr="00034428">
        <w:rPr>
          <w:lang w:val="es-MX"/>
        </w:rPr>
        <w:t>ORGANIGRAMA MUNICIPAL</w:t>
      </w:r>
      <w:bookmarkEnd w:id="91"/>
    </w:p>
    <w:p w:rsidR="00924962" w:rsidRPr="00924962" w:rsidRDefault="00924962" w:rsidP="00924962">
      <w:pPr>
        <w:spacing w:line="360" w:lineRule="auto"/>
        <w:jc w:val="both"/>
        <w:rPr>
          <w:color w:val="000000" w:themeColor="text1"/>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0E689A" w:rsidRDefault="000E689A" w:rsidP="00924962">
      <w:pPr>
        <w:spacing w:line="360" w:lineRule="auto"/>
        <w:jc w:val="both"/>
        <w:rPr>
          <w:sz w:val="24"/>
          <w:szCs w:val="24"/>
          <w:lang w:val="es-MX"/>
        </w:rPr>
      </w:pPr>
    </w:p>
    <w:p w:rsidR="00924962" w:rsidRPr="00924962" w:rsidRDefault="00924962" w:rsidP="00924962">
      <w:pPr>
        <w:spacing w:line="360" w:lineRule="auto"/>
        <w:jc w:val="both"/>
        <w:rPr>
          <w:sz w:val="24"/>
          <w:szCs w:val="24"/>
          <w:lang w:val="es-MX"/>
        </w:rPr>
      </w:pPr>
      <w:r w:rsidRPr="00924962">
        <w:rPr>
          <w:sz w:val="24"/>
          <w:szCs w:val="24"/>
          <w:lang w:val="es-MX"/>
        </w:rPr>
        <w:t xml:space="preserve">Para  lograr  un  óptimo  funcionamiento  de  la  administración  municipal  también  es necesario que la autoridad municipal genere las señales convenientes a la ciudadanía a partir de una sólida reglamentación en torno a los ámbitos de competencia y responsabilidad correspondientes. En relación a esto, el </w:t>
      </w:r>
      <w:r w:rsidR="009A372F">
        <w:rPr>
          <w:sz w:val="24"/>
          <w:szCs w:val="24"/>
          <w:lang w:val="es-MX"/>
        </w:rPr>
        <w:t>municipio tiene los siguientes:</w:t>
      </w:r>
    </w:p>
    <w:p w:rsidR="00924962" w:rsidRPr="00924962" w:rsidRDefault="00924962" w:rsidP="00924962">
      <w:pPr>
        <w:spacing w:line="360" w:lineRule="auto"/>
        <w:jc w:val="both"/>
        <w:rPr>
          <w:sz w:val="24"/>
          <w:szCs w:val="24"/>
          <w:lang w:val="es-MX"/>
        </w:rPr>
      </w:pPr>
      <w:r w:rsidRPr="00924962">
        <w:rPr>
          <w:sz w:val="24"/>
          <w:szCs w:val="24"/>
          <w:lang w:val="es-MX"/>
        </w:rPr>
        <w:t>Reglamento de Construcción, Reglamento Orgánico del Ayuntamiento, Reglamento de Ecología y Aseo Público, Reglamento de Policía y Buen Gobierno, Reglamento de Giros Comerciales, Reglamento de Agua Potable y Re</w:t>
      </w:r>
      <w:r w:rsidR="009A372F">
        <w:rPr>
          <w:sz w:val="24"/>
          <w:szCs w:val="24"/>
          <w:lang w:val="es-MX"/>
        </w:rPr>
        <w:t>glamento de Catastro Municipal.</w:t>
      </w:r>
    </w:p>
    <w:p w:rsidR="00924962" w:rsidRPr="00924962" w:rsidRDefault="00924962" w:rsidP="00924962">
      <w:pPr>
        <w:spacing w:line="360" w:lineRule="auto"/>
        <w:jc w:val="both"/>
        <w:rPr>
          <w:sz w:val="24"/>
          <w:szCs w:val="24"/>
          <w:lang w:val="es-MX"/>
        </w:rPr>
      </w:pPr>
      <w:r w:rsidRPr="00924962">
        <w:rPr>
          <w:sz w:val="24"/>
          <w:szCs w:val="24"/>
          <w:lang w:val="es-MX"/>
        </w:rPr>
        <w:t>Hoy en día por las mismas exigencias a las que se ven sometidas las or</w:t>
      </w:r>
      <w:r w:rsidR="009A372F">
        <w:rPr>
          <w:sz w:val="24"/>
          <w:szCs w:val="24"/>
          <w:lang w:val="es-MX"/>
        </w:rPr>
        <w:t xml:space="preserve">ganizaciones públicas y </w:t>
      </w:r>
      <w:r w:rsidRPr="00924962">
        <w:rPr>
          <w:sz w:val="24"/>
          <w:szCs w:val="24"/>
          <w:lang w:val="es-MX"/>
        </w:rPr>
        <w:t>Por sus mismos desempeños se vuelve necesario que estás adecuen sus procesos gubernamentales, esto implica formular sistemas de manuales de procedimientos en cada una de sus áreas en que se componen; para responder a los objetivos y brindar así mejores resul</w:t>
      </w:r>
      <w:r w:rsidR="009A372F">
        <w:rPr>
          <w:sz w:val="24"/>
          <w:szCs w:val="24"/>
          <w:lang w:val="es-MX"/>
        </w:rPr>
        <w:t>tados en sus funciones básicas.</w:t>
      </w:r>
    </w:p>
    <w:p w:rsidR="00924962" w:rsidRPr="00924962" w:rsidRDefault="00924962" w:rsidP="00924962">
      <w:pPr>
        <w:spacing w:line="360" w:lineRule="auto"/>
        <w:jc w:val="both"/>
        <w:rPr>
          <w:sz w:val="24"/>
          <w:szCs w:val="24"/>
          <w:lang w:val="es-MX"/>
        </w:rPr>
      </w:pPr>
      <w:r w:rsidRPr="00924962">
        <w:rPr>
          <w:sz w:val="24"/>
          <w:szCs w:val="24"/>
          <w:lang w:val="es-MX"/>
        </w:rPr>
        <w:t xml:space="preserve">En relación a lo anterior el municipio de Villa Guerrero, Jalisco, cuenta con manuales de organización que definan y delimiten las funciones específicas de cada uno de sus departamentos, esto ha conllevado a que exista certidumbre sobre cuáles son los trabajos específicos que se deben realizar en los departamentos </w:t>
      </w:r>
      <w:r w:rsidRPr="00924962">
        <w:rPr>
          <w:sz w:val="24"/>
          <w:szCs w:val="24"/>
          <w:lang w:val="es-MX"/>
        </w:rPr>
        <w:lastRenderedPageBreak/>
        <w:t>existentes, por lo que es poco común encontrar una duplicidad en dichas funciones generán</w:t>
      </w:r>
      <w:r w:rsidR="009A372F">
        <w:rPr>
          <w:sz w:val="24"/>
          <w:szCs w:val="24"/>
          <w:lang w:val="es-MX"/>
        </w:rPr>
        <w:t>dose así resultados aceptables.</w:t>
      </w:r>
    </w:p>
    <w:p w:rsidR="00924962" w:rsidRPr="00924962" w:rsidRDefault="00924962" w:rsidP="00924962">
      <w:pPr>
        <w:spacing w:line="360" w:lineRule="auto"/>
        <w:jc w:val="both"/>
        <w:rPr>
          <w:sz w:val="24"/>
          <w:szCs w:val="24"/>
          <w:lang w:val="es-MX"/>
        </w:rPr>
      </w:pPr>
      <w:r w:rsidRPr="00924962">
        <w:rPr>
          <w:sz w:val="24"/>
          <w:szCs w:val="24"/>
          <w:lang w:val="es-MX"/>
        </w:rPr>
        <w:t>En cuanto a los recursos humanos, se tiene un total de 117 empleados, de los cuales 30 se encuentran en Gobernación, 10 en delegaciones y agencias, 9 en Hacienda municipal, 11 en obras  públicas,  20  en  servicios  públicos,  2  en  departamento  de  previsión  social,  2  en promoción y desarrollo económico, 1 juez munic</w:t>
      </w:r>
      <w:r w:rsidR="009A372F">
        <w:rPr>
          <w:sz w:val="24"/>
          <w:szCs w:val="24"/>
          <w:lang w:val="es-MX"/>
        </w:rPr>
        <w:t>ipal y 13 en seguridad pública.</w:t>
      </w:r>
    </w:p>
    <w:p w:rsidR="00924962" w:rsidRPr="00924962" w:rsidRDefault="00924962" w:rsidP="00924962">
      <w:pPr>
        <w:spacing w:line="360" w:lineRule="auto"/>
        <w:jc w:val="both"/>
        <w:rPr>
          <w:sz w:val="24"/>
          <w:szCs w:val="24"/>
          <w:lang w:val="es-MX"/>
        </w:rPr>
      </w:pPr>
      <w:r w:rsidRPr="00924962">
        <w:rPr>
          <w:sz w:val="24"/>
          <w:szCs w:val="24"/>
          <w:lang w:val="es-MX"/>
        </w:rPr>
        <w:t>Con respecto a los recursos materiales, el Ayuntamiento de Villa Guerrero, cuenta con 28 vehículos de los cuales 13 están asignados para administración, 3 están a cargo de DIF, hay tres ambulancias en comodato y 11 vehículos de maquinaria pesada.</w:t>
      </w:r>
    </w:p>
    <w:p w:rsidR="00924962" w:rsidRPr="00924962" w:rsidRDefault="00924962" w:rsidP="00924962">
      <w:pPr>
        <w:spacing w:line="360" w:lineRule="auto"/>
        <w:jc w:val="both"/>
        <w:rPr>
          <w:sz w:val="24"/>
          <w:szCs w:val="24"/>
          <w:lang w:val="es-MX"/>
        </w:rPr>
      </w:pPr>
      <w:r w:rsidRPr="00924962">
        <w:rPr>
          <w:sz w:val="24"/>
          <w:szCs w:val="24"/>
          <w:lang w:val="es-MX"/>
        </w:rPr>
        <w:t>El municipio posee 55 bienes inmuebles de conformidad con su registro, donde se encuentran certificaciones catastrales en algunos, contratos de donación de otros, escrituras sin registro y en proceso y algunos que ya cuentan con escrituras en el registro</w:t>
      </w:r>
      <w:r w:rsidR="009A372F">
        <w:rPr>
          <w:sz w:val="24"/>
          <w:szCs w:val="24"/>
          <w:lang w:val="es-MX"/>
        </w:rPr>
        <w:t xml:space="preserve"> público de la propiedad; en </w:t>
      </w:r>
      <w:r w:rsidRPr="00924962">
        <w:rPr>
          <w:sz w:val="24"/>
          <w:szCs w:val="24"/>
          <w:lang w:val="es-MX"/>
        </w:rPr>
        <w:t>26 estas propiedades se encuentran los edificios públicos, plazas, institu</w:t>
      </w:r>
      <w:r w:rsidR="009A372F">
        <w:rPr>
          <w:sz w:val="24"/>
          <w:szCs w:val="24"/>
          <w:lang w:val="es-MX"/>
        </w:rPr>
        <w:t>ciones educativas y deportivas.</w:t>
      </w:r>
    </w:p>
    <w:p w:rsidR="00924962" w:rsidRDefault="00924962" w:rsidP="00924962">
      <w:pPr>
        <w:spacing w:line="360" w:lineRule="auto"/>
        <w:jc w:val="both"/>
        <w:rPr>
          <w:sz w:val="24"/>
          <w:szCs w:val="24"/>
          <w:lang w:val="es-MX"/>
        </w:rPr>
      </w:pPr>
      <w:r w:rsidRPr="00924962">
        <w:rPr>
          <w:sz w:val="24"/>
          <w:szCs w:val="24"/>
          <w:lang w:val="es-MX"/>
        </w:rPr>
        <w:t xml:space="preserve">El mobiliario y equipo con que se cuenta está en condiciones de regulares a </w:t>
      </w:r>
      <w:r w:rsidR="009A372F">
        <w:rPr>
          <w:sz w:val="24"/>
          <w:szCs w:val="24"/>
          <w:lang w:val="es-MX"/>
        </w:rPr>
        <w:t>malas y además es insuficiente.</w:t>
      </w:r>
    </w:p>
    <w:p w:rsidR="009A372F" w:rsidRPr="00924962" w:rsidRDefault="009A372F" w:rsidP="00924962">
      <w:pPr>
        <w:spacing w:line="360" w:lineRule="auto"/>
        <w:jc w:val="both"/>
        <w:rPr>
          <w:sz w:val="24"/>
          <w:szCs w:val="24"/>
          <w:lang w:val="es-MX"/>
        </w:rPr>
      </w:pPr>
    </w:p>
    <w:p w:rsidR="009A372F" w:rsidRPr="00034428" w:rsidRDefault="009A372F" w:rsidP="00FE5695">
      <w:pPr>
        <w:pStyle w:val="Ttulo2"/>
        <w:rPr>
          <w:lang w:val="es-MX"/>
        </w:rPr>
      </w:pPr>
      <w:bookmarkStart w:id="92" w:name="_Toc14434897"/>
      <w:r w:rsidRPr="00034428">
        <w:rPr>
          <w:lang w:val="es-MX"/>
        </w:rPr>
        <w:t>ESTADO DE LA PLANEACIÓN MUNICIPAL</w:t>
      </w:r>
      <w:bookmarkEnd w:id="92"/>
    </w:p>
    <w:p w:rsidR="00924962" w:rsidRPr="00924962" w:rsidRDefault="00924962" w:rsidP="00924962">
      <w:pPr>
        <w:spacing w:line="360" w:lineRule="auto"/>
        <w:jc w:val="both"/>
        <w:rPr>
          <w:sz w:val="24"/>
          <w:szCs w:val="24"/>
          <w:lang w:val="es-MX"/>
        </w:rPr>
      </w:pPr>
      <w:r w:rsidRPr="00924962">
        <w:rPr>
          <w:sz w:val="24"/>
          <w:szCs w:val="24"/>
          <w:lang w:val="es-MX"/>
        </w:rPr>
        <w:t>Anteriormente el enfoque de las gestiones estaba caracterizado por la marcada orientación de</w:t>
      </w:r>
      <w:r w:rsidR="009A372F">
        <w:rPr>
          <w:sz w:val="24"/>
          <w:szCs w:val="24"/>
          <w:lang w:val="es-MX"/>
        </w:rPr>
        <w:t xml:space="preserve"> </w:t>
      </w:r>
      <w:r w:rsidRPr="00924962">
        <w:rPr>
          <w:sz w:val="24"/>
          <w:szCs w:val="24"/>
          <w:lang w:val="es-MX"/>
        </w:rPr>
        <w:t>la estructura administrativa hacia la atención de los problemas tradicionales derivados de la prestación de los servicios públicos, se observa que estas demandas se multiplican por el crecimiento expansivo y un tanto irregular de la mancha urbana, por lo que se pretende que en la agenda de gobierno se contemplen los componentes de origen social y cultural, así como los elementos que demandan un nuevo e</w:t>
      </w:r>
      <w:r w:rsidR="009A372F">
        <w:rPr>
          <w:sz w:val="24"/>
          <w:szCs w:val="24"/>
          <w:lang w:val="es-MX"/>
        </w:rPr>
        <w:t>nfoque en la gestión municipal.</w:t>
      </w:r>
    </w:p>
    <w:p w:rsidR="00924962" w:rsidRPr="00924962" w:rsidRDefault="00924962" w:rsidP="00924962">
      <w:pPr>
        <w:spacing w:line="360" w:lineRule="auto"/>
        <w:jc w:val="both"/>
        <w:rPr>
          <w:sz w:val="24"/>
          <w:szCs w:val="24"/>
          <w:lang w:val="es-MX"/>
        </w:rPr>
      </w:pPr>
      <w:r w:rsidRPr="00924962">
        <w:rPr>
          <w:sz w:val="24"/>
          <w:szCs w:val="24"/>
          <w:lang w:val="es-MX"/>
        </w:rPr>
        <w:t>La planeación Municipal debe partir de la comunión de esfuerzos realizados por parte de la sociedad y su gobierno sin que sea producto de un trabajo de escritorio sino meramente el resultado de labores permanentes de contacto entre estos dos actores, fortaleciendo y sustentando las decisiones y con esto provocar que se ejecuten acciones acertadas que mantengan el desarrollo solucionando problemas estratégicos y evitando el desgaste de recursos materiales y económicos en obras y actividades que no redundan en beneficio significativo para nuestra gente.</w:t>
      </w:r>
    </w:p>
    <w:p w:rsidR="009A372F" w:rsidRDefault="009A372F" w:rsidP="00924962">
      <w:pPr>
        <w:spacing w:line="360" w:lineRule="auto"/>
        <w:jc w:val="both"/>
        <w:rPr>
          <w:sz w:val="24"/>
          <w:szCs w:val="24"/>
          <w:lang w:val="es-MX"/>
        </w:rPr>
      </w:pPr>
    </w:p>
    <w:p w:rsidR="009A372F" w:rsidRPr="00924962" w:rsidRDefault="009A372F" w:rsidP="00924962">
      <w:pPr>
        <w:spacing w:line="360" w:lineRule="auto"/>
        <w:jc w:val="both"/>
        <w:rPr>
          <w:sz w:val="24"/>
          <w:szCs w:val="24"/>
          <w:lang w:val="es-MX"/>
        </w:rPr>
      </w:pPr>
    </w:p>
    <w:p w:rsidR="00924962" w:rsidRPr="00034428" w:rsidRDefault="009A372F" w:rsidP="00FE5695">
      <w:pPr>
        <w:pStyle w:val="Ttulo2"/>
        <w:rPr>
          <w:lang w:val="es-MX"/>
        </w:rPr>
      </w:pPr>
      <w:bookmarkStart w:id="93" w:name="_Toc14434898"/>
      <w:r w:rsidRPr="00034428">
        <w:rPr>
          <w:lang w:val="es-MX"/>
        </w:rPr>
        <w:lastRenderedPageBreak/>
        <w:t>LA PARTICIPACIÓN SOCIAL EN EL MUNICIPIO</w:t>
      </w:r>
      <w:bookmarkEnd w:id="93"/>
    </w:p>
    <w:p w:rsidR="00924962" w:rsidRPr="00924962" w:rsidRDefault="00924962" w:rsidP="00924962">
      <w:pPr>
        <w:spacing w:line="360" w:lineRule="auto"/>
        <w:jc w:val="both"/>
        <w:rPr>
          <w:sz w:val="24"/>
          <w:szCs w:val="24"/>
          <w:lang w:val="es-MX"/>
        </w:rPr>
      </w:pPr>
      <w:r w:rsidRPr="00924962">
        <w:rPr>
          <w:sz w:val="24"/>
          <w:szCs w:val="24"/>
          <w:lang w:val="es-MX"/>
        </w:rPr>
        <w:t>La equivocada actitud tradicional de la comunidad receptora y pasiva de</w:t>
      </w:r>
      <w:r w:rsidR="009A372F">
        <w:rPr>
          <w:sz w:val="24"/>
          <w:szCs w:val="24"/>
          <w:lang w:val="es-MX"/>
        </w:rPr>
        <w:t xml:space="preserve">l trabajo municipal y </w:t>
      </w:r>
      <w:r w:rsidRPr="00924962">
        <w:rPr>
          <w:sz w:val="24"/>
          <w:szCs w:val="24"/>
          <w:lang w:val="es-MX"/>
        </w:rPr>
        <w:t>la del municipio como proveedor de servicios y único agente del desarrollo local, no puede ni debe mantenerse en la actualidad, ya que el beneficio debe provenir y potenciarse partiendo de un esfuerzo conjunto de la sociedad y su gobi</w:t>
      </w:r>
      <w:r w:rsidR="009A372F">
        <w:rPr>
          <w:sz w:val="24"/>
          <w:szCs w:val="24"/>
          <w:lang w:val="es-MX"/>
        </w:rPr>
        <w:t xml:space="preserve">erno. </w:t>
      </w:r>
      <w:r w:rsidRPr="00924962">
        <w:rPr>
          <w:sz w:val="24"/>
          <w:szCs w:val="24"/>
          <w:lang w:val="es-MX"/>
        </w:rPr>
        <w:t>La participación social del municipio actualmente se sustenta en comisiones de participación ciudadana que operan con poc</w:t>
      </w:r>
      <w:r w:rsidR="009A372F">
        <w:rPr>
          <w:sz w:val="24"/>
          <w:szCs w:val="24"/>
          <w:lang w:val="es-MX"/>
        </w:rPr>
        <w:t>a interrelación y operatividad.</w:t>
      </w:r>
    </w:p>
    <w:p w:rsidR="00924962" w:rsidRPr="00924962" w:rsidRDefault="00924962" w:rsidP="00924962">
      <w:pPr>
        <w:spacing w:line="360" w:lineRule="auto"/>
        <w:jc w:val="both"/>
        <w:rPr>
          <w:sz w:val="24"/>
          <w:szCs w:val="24"/>
          <w:lang w:val="es-MX"/>
        </w:rPr>
      </w:pPr>
      <w:r w:rsidRPr="00924962">
        <w:rPr>
          <w:sz w:val="24"/>
          <w:szCs w:val="24"/>
          <w:lang w:val="es-MX"/>
        </w:rPr>
        <w:t>Villa Guerrero enfrenta el reto de fortalecer la participación de la sociedad en el desarrollo municipal, el COPPLADEMUN requiere fortalecer su representatividad social así como su operatividad y funcionalidad, para que el Plan Municipal de Desarrollo Y Gobernanza  sea lo más objetivo posible y que además pueda ser modificado y actualizado en los momentos que sea necesario adecuándose a los cambios que vaya sufriendo nuestra realidad municipal. El desarrollo local se ha visto limitado por la falta de estrategias y líneas de acción enfocadas a atender los cambios sociales y culturales.</w:t>
      </w:r>
    </w:p>
    <w:p w:rsidR="00924962" w:rsidRPr="009A372F" w:rsidRDefault="00924962" w:rsidP="00924962">
      <w:pPr>
        <w:spacing w:line="360" w:lineRule="auto"/>
        <w:jc w:val="both"/>
        <w:rPr>
          <w:rFonts w:ascii="Times New Roman" w:hAnsi="Times New Roman" w:cs="Times New Roman"/>
          <w:sz w:val="28"/>
          <w:szCs w:val="24"/>
          <w:lang w:val="es-MX"/>
        </w:rPr>
      </w:pPr>
    </w:p>
    <w:p w:rsidR="00924962" w:rsidRPr="00034428" w:rsidRDefault="009A372F" w:rsidP="00103670">
      <w:pPr>
        <w:pStyle w:val="Ttulo1"/>
        <w:rPr>
          <w:lang w:val="es-MX"/>
        </w:rPr>
      </w:pPr>
      <w:bookmarkStart w:id="94" w:name="_Toc14434899"/>
      <w:r w:rsidRPr="00034428">
        <w:rPr>
          <w:lang w:val="es-MX"/>
        </w:rPr>
        <w:t>LA HACIENDA PÚBLICA MUNICIPAL</w:t>
      </w:r>
      <w:bookmarkEnd w:id="94"/>
    </w:p>
    <w:p w:rsidR="00924962" w:rsidRPr="00034428" w:rsidRDefault="009A372F" w:rsidP="00FE5695">
      <w:pPr>
        <w:pStyle w:val="Ttulo2"/>
        <w:rPr>
          <w:lang w:val="es-MX"/>
        </w:rPr>
      </w:pPr>
      <w:bookmarkStart w:id="95" w:name="_Toc14434900"/>
      <w:r w:rsidRPr="00034428">
        <w:rPr>
          <w:lang w:val="es-MX"/>
        </w:rPr>
        <w:t>INGRESOS</w:t>
      </w:r>
      <w:bookmarkEnd w:id="95"/>
    </w:p>
    <w:p w:rsidR="00924962" w:rsidRPr="00924962" w:rsidRDefault="00924962" w:rsidP="00924962">
      <w:pPr>
        <w:spacing w:line="360" w:lineRule="auto"/>
        <w:jc w:val="both"/>
        <w:rPr>
          <w:sz w:val="24"/>
          <w:szCs w:val="24"/>
          <w:lang w:val="es-MX"/>
        </w:rPr>
      </w:pPr>
      <w:r w:rsidRPr="00924962">
        <w:rPr>
          <w:sz w:val="24"/>
          <w:szCs w:val="24"/>
          <w:lang w:val="es-MX"/>
        </w:rPr>
        <w:t>En el caso de Villa Guerrero, se denota que la situación de los padrones de agua potable y predial es deficiente por lo que se requiere de una depuración del padrón, valuación masiva, hacer gestión de cobro a los mor</w:t>
      </w:r>
      <w:r w:rsidR="009A372F">
        <w:rPr>
          <w:sz w:val="24"/>
          <w:szCs w:val="24"/>
          <w:lang w:val="es-MX"/>
        </w:rPr>
        <w:t>osos y evasores.</w:t>
      </w:r>
    </w:p>
    <w:p w:rsidR="00924962" w:rsidRPr="00924962" w:rsidRDefault="00924962" w:rsidP="00924962">
      <w:pPr>
        <w:spacing w:line="360" w:lineRule="auto"/>
        <w:jc w:val="both"/>
        <w:rPr>
          <w:sz w:val="24"/>
          <w:szCs w:val="24"/>
          <w:lang w:val="es-MX"/>
        </w:rPr>
      </w:pPr>
      <w:r w:rsidRPr="00924962">
        <w:rPr>
          <w:sz w:val="24"/>
          <w:szCs w:val="24"/>
          <w:lang w:val="es-MX"/>
        </w:rPr>
        <w:t>En este sentido, las fuentes más importantes de ingresos para el municipio la constituyen las participaciones y aportaciones estatales y federales, que en los últimos tres años en promedio han representado el 81% del total de los ingresos. Es importante resaltar que los ingresos vía estas participaciones en los últimos tres años en términos corrientes se han visto con incremento en un 9%, esto implica un crecimiento de ingreso recibido por habitante.</w:t>
      </w:r>
    </w:p>
    <w:p w:rsidR="00924962" w:rsidRPr="00924962" w:rsidRDefault="00924962" w:rsidP="00924962">
      <w:pPr>
        <w:spacing w:line="360" w:lineRule="auto"/>
        <w:jc w:val="both"/>
        <w:rPr>
          <w:sz w:val="24"/>
          <w:szCs w:val="24"/>
          <w:lang w:val="es-MX"/>
        </w:rPr>
      </w:pPr>
      <w:r w:rsidRPr="00924962">
        <w:rPr>
          <w:sz w:val="24"/>
          <w:szCs w:val="24"/>
          <w:lang w:val="es-MX"/>
        </w:rPr>
        <w:t>En términos de los ingresos propios que se generan y que han venido significando para Villa Guerrero, en los últimos tres años en promedio el 17% restante del presupuesto global, es importante establecer que de este total de ingresos propios el 28% proviene del impuesto predial, el 15% del cobro del servicio de agua potable, el 6% de licencias y el restante correspondientes al 52% por concepto de aprovechamientos. De los anteriores servicios mencionados es importante mencionar la baja recaudación que presentan sobre todo los servicios de agua p</w:t>
      </w:r>
      <w:r w:rsidR="009A372F">
        <w:rPr>
          <w:sz w:val="24"/>
          <w:szCs w:val="24"/>
          <w:lang w:val="es-MX"/>
        </w:rPr>
        <w:t>otable.</w:t>
      </w:r>
    </w:p>
    <w:p w:rsidR="00924962" w:rsidRPr="00924962" w:rsidRDefault="00924962" w:rsidP="00924962">
      <w:pPr>
        <w:spacing w:line="360" w:lineRule="auto"/>
        <w:jc w:val="both"/>
        <w:rPr>
          <w:sz w:val="24"/>
          <w:szCs w:val="24"/>
          <w:lang w:val="es-MX"/>
        </w:rPr>
      </w:pPr>
      <w:r w:rsidRPr="00924962">
        <w:rPr>
          <w:sz w:val="24"/>
          <w:szCs w:val="24"/>
          <w:lang w:val="es-MX"/>
        </w:rPr>
        <w:t xml:space="preserve">Por lo anterior es importante plantear alternativas de políticas tributarias nuevas o modificaciones  a  las  actuales  para  poder ampliar la  capacidad  recaudatoria  a  nivel  local; necesariamente que esta nueva </w:t>
      </w:r>
      <w:r w:rsidRPr="00924962">
        <w:rPr>
          <w:sz w:val="24"/>
          <w:szCs w:val="24"/>
          <w:lang w:val="es-MX"/>
        </w:rPr>
        <w:lastRenderedPageBreak/>
        <w:t>política hacendaría federal deberá ser respaldada y complemento, por un reforzamiento del nivel de ingresos percibidos por el municipi</w:t>
      </w:r>
      <w:r w:rsidR="009A372F">
        <w:rPr>
          <w:sz w:val="24"/>
          <w:szCs w:val="24"/>
          <w:lang w:val="es-MX"/>
        </w:rPr>
        <w:t>o por los servicios que presta.</w:t>
      </w:r>
    </w:p>
    <w:p w:rsidR="00924962" w:rsidRPr="00924962" w:rsidRDefault="00924962" w:rsidP="00924962">
      <w:pPr>
        <w:spacing w:line="360" w:lineRule="auto"/>
        <w:jc w:val="both"/>
        <w:rPr>
          <w:sz w:val="24"/>
          <w:szCs w:val="24"/>
          <w:lang w:val="es-MX"/>
        </w:rPr>
      </w:pPr>
      <w:r w:rsidRPr="00924962">
        <w:rPr>
          <w:sz w:val="24"/>
          <w:szCs w:val="24"/>
          <w:lang w:val="es-MX"/>
        </w:rPr>
        <w:t>Es por esto que el H. Ayuntamiento Municipal preocupado por el problema que esto ocasionaría  a  futuro  ha  instruido  a  la  Dirección  de  Impuestos  Inmobiliarios  y  Catastro Municipal para poner en marcha el Programa “Actual</w:t>
      </w:r>
      <w:r w:rsidR="009A372F">
        <w:rPr>
          <w:sz w:val="24"/>
          <w:szCs w:val="24"/>
          <w:lang w:val="es-MX"/>
        </w:rPr>
        <w:t>ización de Catastro Municipal”.</w:t>
      </w:r>
    </w:p>
    <w:p w:rsidR="00924962" w:rsidRPr="00924962" w:rsidRDefault="00924962" w:rsidP="00924962">
      <w:pPr>
        <w:spacing w:line="360" w:lineRule="auto"/>
        <w:jc w:val="both"/>
        <w:rPr>
          <w:sz w:val="24"/>
          <w:szCs w:val="24"/>
          <w:lang w:val="es-MX"/>
        </w:rPr>
      </w:pPr>
      <w:r w:rsidRPr="00924962">
        <w:rPr>
          <w:sz w:val="24"/>
          <w:szCs w:val="24"/>
          <w:lang w:val="es-MX"/>
        </w:rPr>
        <w:t>Dichos programa consiste en las siguientes etapas:</w:t>
      </w:r>
    </w:p>
    <w:p w:rsidR="00924962" w:rsidRPr="00924962" w:rsidRDefault="00924962" w:rsidP="00924962">
      <w:pPr>
        <w:spacing w:line="360" w:lineRule="auto"/>
        <w:jc w:val="both"/>
        <w:rPr>
          <w:sz w:val="24"/>
          <w:szCs w:val="24"/>
          <w:lang w:val="es-MX"/>
        </w:rPr>
      </w:pPr>
      <w:r w:rsidRPr="00924962">
        <w:rPr>
          <w:sz w:val="24"/>
          <w:szCs w:val="24"/>
          <w:lang w:val="es-MX"/>
        </w:rPr>
        <w:t>Valuación masiva: esta etapa arrancará en el mes de febrero, deb</w:t>
      </w:r>
      <w:r w:rsidR="009A372F">
        <w:rPr>
          <w:sz w:val="24"/>
          <w:szCs w:val="24"/>
          <w:lang w:val="es-MX"/>
        </w:rPr>
        <w:t xml:space="preserve">ido al enorme atraso existente, </w:t>
      </w:r>
      <w:r w:rsidRPr="00924962">
        <w:rPr>
          <w:sz w:val="24"/>
          <w:szCs w:val="24"/>
          <w:lang w:val="es-MX"/>
        </w:rPr>
        <w:t>ya que hay predios registrados con valores catastrales infer</w:t>
      </w:r>
      <w:r w:rsidR="009A372F">
        <w:rPr>
          <w:sz w:val="24"/>
          <w:szCs w:val="24"/>
          <w:lang w:val="es-MX"/>
        </w:rPr>
        <w:t>iores  y con tasas no vigentes.</w:t>
      </w:r>
    </w:p>
    <w:p w:rsidR="00924962" w:rsidRPr="00924962" w:rsidRDefault="00924962" w:rsidP="00924962">
      <w:pPr>
        <w:spacing w:line="360" w:lineRule="auto"/>
        <w:jc w:val="both"/>
        <w:rPr>
          <w:sz w:val="24"/>
          <w:szCs w:val="24"/>
          <w:lang w:val="es-MX"/>
        </w:rPr>
      </w:pPr>
      <w:r w:rsidRPr="00924962">
        <w:rPr>
          <w:sz w:val="24"/>
          <w:szCs w:val="24"/>
          <w:lang w:val="es-MX"/>
        </w:rPr>
        <w:t>Modernización del Archivo Catastral: esto consiste en la digitalización de todos los expedientes que conforman los libros de anotaciones catastrales, además del empastado de los mismos, todo esto con la finalidad de proteger nuestro Archivo Catastral y proporcionar un mejor servicio al contribuyente.</w:t>
      </w:r>
    </w:p>
    <w:p w:rsidR="00924962" w:rsidRPr="00924962" w:rsidRDefault="00924962" w:rsidP="00924962">
      <w:pPr>
        <w:spacing w:line="360" w:lineRule="auto"/>
        <w:jc w:val="both"/>
        <w:rPr>
          <w:sz w:val="24"/>
          <w:szCs w:val="24"/>
          <w:lang w:val="es-MX"/>
        </w:rPr>
      </w:pPr>
      <w:r w:rsidRPr="00924962">
        <w:rPr>
          <w:sz w:val="24"/>
          <w:szCs w:val="24"/>
          <w:lang w:val="es-MX"/>
        </w:rPr>
        <w:t>Actualizació</w:t>
      </w:r>
      <w:r w:rsidR="009A372F">
        <w:rPr>
          <w:sz w:val="24"/>
          <w:szCs w:val="24"/>
          <w:lang w:val="es-MX"/>
        </w:rPr>
        <w:t xml:space="preserve">n de la cartografía catastral: </w:t>
      </w:r>
      <w:r w:rsidRPr="00924962">
        <w:rPr>
          <w:sz w:val="24"/>
          <w:szCs w:val="24"/>
          <w:lang w:val="es-MX"/>
        </w:rPr>
        <w:t>va desde la actualización del plano de la población, como del plano manzanero, así mismo como de cada predio.</w:t>
      </w:r>
    </w:p>
    <w:p w:rsidR="00924962" w:rsidRPr="00924962" w:rsidRDefault="00924962" w:rsidP="00924962">
      <w:pPr>
        <w:spacing w:line="360" w:lineRule="auto"/>
        <w:jc w:val="both"/>
        <w:rPr>
          <w:sz w:val="24"/>
          <w:szCs w:val="24"/>
          <w:lang w:val="es-MX"/>
        </w:rPr>
      </w:pPr>
    </w:p>
    <w:p w:rsidR="00924962" w:rsidRPr="00924962" w:rsidRDefault="00924962" w:rsidP="00924962">
      <w:pPr>
        <w:spacing w:line="360" w:lineRule="auto"/>
        <w:jc w:val="both"/>
        <w:rPr>
          <w:sz w:val="24"/>
          <w:szCs w:val="24"/>
          <w:lang w:val="es-MX"/>
        </w:rPr>
      </w:pPr>
      <w:r w:rsidRPr="00924962">
        <w:rPr>
          <w:sz w:val="24"/>
          <w:szCs w:val="24"/>
          <w:lang w:val="es-MX"/>
        </w:rPr>
        <w:t xml:space="preserve">Actualización de Tabla de Valores: con la finalidad de no retrasarnos con respecto a los valores comerciales </w:t>
      </w:r>
      <w:r w:rsidR="009A372F">
        <w:rPr>
          <w:sz w:val="24"/>
          <w:szCs w:val="24"/>
          <w:lang w:val="es-MX"/>
        </w:rPr>
        <w:t>que se manejan en la población.</w:t>
      </w:r>
    </w:p>
    <w:p w:rsidR="00924962" w:rsidRPr="00924962" w:rsidRDefault="00924962" w:rsidP="00924962">
      <w:pPr>
        <w:spacing w:line="360" w:lineRule="auto"/>
        <w:jc w:val="both"/>
        <w:rPr>
          <w:sz w:val="24"/>
          <w:szCs w:val="24"/>
          <w:lang w:val="es-MX"/>
        </w:rPr>
      </w:pPr>
      <w:r w:rsidRPr="00924962">
        <w:rPr>
          <w:sz w:val="24"/>
          <w:szCs w:val="24"/>
          <w:lang w:val="es-MX"/>
        </w:rPr>
        <w:t>Una  fuente  alternativa  para  allegarse  de  recursos  adicionales  es  vía  la  obtención  de préstamos, esto debe analizarse con sumo cuidado, ya que comprometería al erario público en el horizonte del plazo contratado; la ventaja es que se refuerza la capacidad de invertir del municipio.</w:t>
      </w:r>
    </w:p>
    <w:p w:rsidR="00924962" w:rsidRDefault="00924962" w:rsidP="00924962">
      <w:pPr>
        <w:spacing w:line="360" w:lineRule="auto"/>
        <w:jc w:val="both"/>
        <w:rPr>
          <w:sz w:val="24"/>
          <w:szCs w:val="24"/>
          <w:lang w:val="es-MX"/>
        </w:rPr>
      </w:pPr>
    </w:p>
    <w:p w:rsidR="00FE5695" w:rsidRDefault="00FE5695" w:rsidP="00924962">
      <w:pPr>
        <w:spacing w:line="360" w:lineRule="auto"/>
        <w:jc w:val="both"/>
        <w:rPr>
          <w:sz w:val="24"/>
          <w:szCs w:val="24"/>
          <w:lang w:val="es-MX"/>
        </w:rPr>
      </w:pPr>
    </w:p>
    <w:p w:rsidR="00FE5695" w:rsidRPr="00924962" w:rsidRDefault="00FE5695" w:rsidP="00924962">
      <w:pPr>
        <w:spacing w:line="360" w:lineRule="auto"/>
        <w:jc w:val="both"/>
        <w:rPr>
          <w:sz w:val="24"/>
          <w:szCs w:val="24"/>
          <w:lang w:val="es-MX"/>
        </w:rPr>
      </w:pPr>
    </w:p>
    <w:p w:rsidR="00924962" w:rsidRPr="00034428" w:rsidRDefault="009A372F" w:rsidP="00FE5695">
      <w:pPr>
        <w:pStyle w:val="Ttulo2"/>
        <w:rPr>
          <w:lang w:val="es-MX"/>
        </w:rPr>
      </w:pPr>
      <w:bookmarkStart w:id="96" w:name="_Toc14434901"/>
      <w:r w:rsidRPr="00034428">
        <w:rPr>
          <w:lang w:val="es-MX"/>
        </w:rPr>
        <w:t>EGRESOS</w:t>
      </w:r>
      <w:bookmarkEnd w:id="96"/>
    </w:p>
    <w:p w:rsidR="00924962" w:rsidRPr="00924962" w:rsidRDefault="00924962" w:rsidP="00924962">
      <w:pPr>
        <w:spacing w:line="360" w:lineRule="auto"/>
        <w:jc w:val="both"/>
        <w:rPr>
          <w:sz w:val="24"/>
          <w:szCs w:val="24"/>
          <w:lang w:val="es-MX"/>
        </w:rPr>
      </w:pPr>
      <w:r w:rsidRPr="00924962">
        <w:rPr>
          <w:sz w:val="24"/>
          <w:szCs w:val="24"/>
          <w:lang w:val="es-MX"/>
        </w:rPr>
        <w:t>El principal problema que se enfrentan las administr</w:t>
      </w:r>
      <w:r w:rsidR="009A372F">
        <w:rPr>
          <w:sz w:val="24"/>
          <w:szCs w:val="24"/>
          <w:lang w:val="es-MX"/>
        </w:rPr>
        <w:t xml:space="preserve">aciones municipales una vez que </w:t>
      </w:r>
      <w:r w:rsidRPr="00924962">
        <w:rPr>
          <w:sz w:val="24"/>
          <w:szCs w:val="24"/>
          <w:lang w:val="es-MX"/>
        </w:rPr>
        <w:t>se elabora la Ley de Ingresos, es como elaborar el Presupuesto de Egresos, es decir del gasto, lo que implica como se van a distribuir y asignar los recursos del gobi</w:t>
      </w:r>
      <w:r w:rsidR="009A372F">
        <w:rPr>
          <w:sz w:val="24"/>
          <w:szCs w:val="24"/>
          <w:lang w:val="es-MX"/>
        </w:rPr>
        <w:t>erno municipal.</w:t>
      </w:r>
    </w:p>
    <w:p w:rsidR="00924962" w:rsidRPr="00924962" w:rsidRDefault="00924962" w:rsidP="00924962">
      <w:pPr>
        <w:spacing w:line="360" w:lineRule="auto"/>
        <w:jc w:val="both"/>
        <w:rPr>
          <w:sz w:val="24"/>
          <w:szCs w:val="24"/>
          <w:lang w:val="es-MX"/>
        </w:rPr>
      </w:pPr>
      <w:r w:rsidRPr="00924962">
        <w:rPr>
          <w:sz w:val="24"/>
          <w:szCs w:val="24"/>
          <w:lang w:val="es-MX"/>
        </w:rPr>
        <w:t xml:space="preserve">Ha sido tradición encontrar –basados en estudios de académicos y de las propias esferas gubernamentales- que en cualquier dependencia pública y en cualquier nivel de gobierno normalmente más de la mitad de este </w:t>
      </w:r>
      <w:r w:rsidRPr="00924962">
        <w:rPr>
          <w:sz w:val="24"/>
          <w:szCs w:val="24"/>
          <w:lang w:val="es-MX"/>
        </w:rPr>
        <w:lastRenderedPageBreak/>
        <w:t>gasto se dedique a lo que se conoce gasto corriente (nómina, papelería, mantenimiento, gastos operativos) y el restante se dedique al gasto de inversión (inversión y co</w:t>
      </w:r>
      <w:r w:rsidR="009A372F">
        <w:rPr>
          <w:sz w:val="24"/>
          <w:szCs w:val="24"/>
          <w:lang w:val="es-MX"/>
        </w:rPr>
        <w:t>nstrucción de infraestructura).</w:t>
      </w:r>
    </w:p>
    <w:p w:rsidR="009A372F" w:rsidRDefault="00924962" w:rsidP="00924962">
      <w:pPr>
        <w:spacing w:line="360" w:lineRule="auto"/>
        <w:jc w:val="both"/>
        <w:rPr>
          <w:sz w:val="24"/>
          <w:szCs w:val="24"/>
          <w:lang w:val="es-MX"/>
        </w:rPr>
      </w:pPr>
      <w:r w:rsidRPr="00924962">
        <w:rPr>
          <w:sz w:val="24"/>
          <w:szCs w:val="24"/>
          <w:lang w:val="es-MX"/>
        </w:rPr>
        <w:t>En el caso del Municipio de Villa Guerrero, descontando las aportaciones federales que directamente se han venido invirtiendo en obra pública, en los últimos el 94% del total del gasto se ha destinado a su gasto corriente, dejando solamente el 6% para el gasto en construcción e inversión. Es decir, por cada cien pesos que ingresan a las arcas municipales 94.00 pesos se destinan a este gasto corriente y 6.00 pesos a inversión. Del total del gasto corriente mencionado, el 42% se destina a la operación y mante</w:t>
      </w:r>
      <w:r w:rsidR="009A372F">
        <w:rPr>
          <w:sz w:val="24"/>
          <w:szCs w:val="24"/>
          <w:lang w:val="es-MX"/>
        </w:rPr>
        <w:t>nimiento de servicios públicos.</w:t>
      </w:r>
    </w:p>
    <w:p w:rsidR="00924962" w:rsidRPr="00924962" w:rsidRDefault="00924962" w:rsidP="00924962">
      <w:pPr>
        <w:spacing w:line="360" w:lineRule="auto"/>
        <w:jc w:val="both"/>
        <w:rPr>
          <w:sz w:val="24"/>
          <w:szCs w:val="24"/>
          <w:lang w:val="es-MX"/>
        </w:rPr>
      </w:pPr>
      <w:r w:rsidRPr="00924962">
        <w:rPr>
          <w:sz w:val="24"/>
          <w:szCs w:val="24"/>
          <w:lang w:val="es-MX"/>
        </w:rPr>
        <w:t>La principal herramienta para mejorar la hacienda pública municipal, encuentra su eje en la propia gestión pública, que implica atraer más recursos a partir de la búsqueda de los diferentes programas que ofrecen las dependencias tanto estatales, como federales, además de plantear nuevos esquemas tributarios que pudiera implementarse considerando el cobro de licencias y giros comerciales, derechos, aprovechamientos, pero donde además la asignación de esos recursos sean distribuidos t</w:t>
      </w:r>
      <w:r w:rsidR="009A372F">
        <w:rPr>
          <w:sz w:val="24"/>
          <w:szCs w:val="24"/>
          <w:lang w:val="es-MX"/>
        </w:rPr>
        <w:t>anto óptima como racionalmente.</w:t>
      </w:r>
    </w:p>
    <w:p w:rsidR="00924962" w:rsidRPr="00924962" w:rsidRDefault="00924962" w:rsidP="00924962">
      <w:pPr>
        <w:spacing w:line="360" w:lineRule="auto"/>
        <w:jc w:val="both"/>
        <w:rPr>
          <w:sz w:val="24"/>
          <w:szCs w:val="24"/>
          <w:lang w:val="es-MX"/>
        </w:rPr>
      </w:pPr>
      <w:r w:rsidRPr="00924962">
        <w:rPr>
          <w:sz w:val="24"/>
          <w:szCs w:val="24"/>
          <w:lang w:val="es-MX"/>
        </w:rPr>
        <w:t>Pero será la propia visión de la gestión pública municipal la que pueda realizar transformaciones y cambios en sus estructuras, en los recursos humanos, en sus funciones y actividades, en sus mecanismos de coordinación, control, evaluación, en sus relaciones con el exterior, en el uso eficiente de los recursos públicos, todo ello con el objetivo de poder brindar mejores resultados a las demandas, necesidades y exigencias de los pobladores.</w:t>
      </w:r>
    </w:p>
    <w:p w:rsidR="009A372F" w:rsidRPr="009A372F" w:rsidRDefault="009A372F" w:rsidP="009A372F">
      <w:pPr>
        <w:spacing w:line="360" w:lineRule="auto"/>
        <w:jc w:val="center"/>
        <w:rPr>
          <w:rFonts w:ascii="Times New Roman" w:hAnsi="Times New Roman" w:cs="Times New Roman"/>
          <w:b/>
          <w:color w:val="002060"/>
          <w:sz w:val="28"/>
          <w:szCs w:val="24"/>
          <w:lang w:val="es-MX"/>
        </w:rPr>
      </w:pPr>
    </w:p>
    <w:p w:rsidR="009A372F" w:rsidRPr="00034428" w:rsidRDefault="009A372F" w:rsidP="00103670">
      <w:pPr>
        <w:pStyle w:val="Ttulo1"/>
        <w:rPr>
          <w:lang w:val="es-MX"/>
        </w:rPr>
      </w:pPr>
      <w:bookmarkStart w:id="97" w:name="_Toc14434902"/>
      <w:r w:rsidRPr="00034428">
        <w:rPr>
          <w:lang w:val="es-MX"/>
        </w:rPr>
        <w:t>POTENCIALIDADES</w:t>
      </w:r>
      <w:bookmarkEnd w:id="97"/>
    </w:p>
    <w:p w:rsidR="009A372F" w:rsidRPr="00034428" w:rsidRDefault="009A372F" w:rsidP="00FE5695">
      <w:pPr>
        <w:pStyle w:val="Ttulo2"/>
        <w:rPr>
          <w:lang w:val="es-MX"/>
        </w:rPr>
      </w:pPr>
      <w:bookmarkStart w:id="98" w:name="_Toc14434903"/>
      <w:r w:rsidRPr="00034428">
        <w:rPr>
          <w:lang w:val="es-MX"/>
        </w:rPr>
        <w:t>RECURSOS NATURALES</w:t>
      </w:r>
      <w:bookmarkEnd w:id="98"/>
    </w:p>
    <w:p w:rsidR="009A372F" w:rsidRDefault="009A372F" w:rsidP="009A372F">
      <w:pPr>
        <w:spacing w:line="360" w:lineRule="auto"/>
        <w:rPr>
          <w:sz w:val="24"/>
          <w:szCs w:val="24"/>
          <w:lang w:val="es-MX"/>
        </w:rPr>
      </w:pPr>
      <w:r w:rsidRPr="009A372F">
        <w:rPr>
          <w:sz w:val="24"/>
          <w:szCs w:val="24"/>
          <w:lang w:val="es-MX"/>
        </w:rPr>
        <w:t>El municipio cuenta con una gran cantidad de recursos natura</w:t>
      </w:r>
      <w:r>
        <w:rPr>
          <w:sz w:val="24"/>
          <w:szCs w:val="24"/>
          <w:lang w:val="es-MX"/>
        </w:rPr>
        <w:t xml:space="preserve">les de los cuales algunos están </w:t>
      </w:r>
      <w:r w:rsidRPr="009A372F">
        <w:rPr>
          <w:sz w:val="24"/>
          <w:szCs w:val="24"/>
          <w:lang w:val="es-MX"/>
        </w:rPr>
        <w:t>en zonas propicias para su explotación ya sean de índole turística o para encaminar el cultivo de recursos no maderables y la explotación</w:t>
      </w:r>
      <w:r>
        <w:rPr>
          <w:sz w:val="24"/>
          <w:szCs w:val="24"/>
          <w:lang w:val="es-MX"/>
        </w:rPr>
        <w:t xml:space="preserve"> sustentable de los maderables.</w:t>
      </w:r>
    </w:p>
    <w:p w:rsidR="000E689A" w:rsidRDefault="000E689A" w:rsidP="009A372F">
      <w:pPr>
        <w:spacing w:line="360" w:lineRule="auto"/>
        <w:rPr>
          <w:sz w:val="24"/>
          <w:szCs w:val="24"/>
          <w:lang w:val="es-MX"/>
        </w:rPr>
      </w:pPr>
    </w:p>
    <w:p w:rsidR="00FE5695" w:rsidRPr="009A372F" w:rsidRDefault="00FE5695" w:rsidP="009A372F">
      <w:pPr>
        <w:spacing w:line="360" w:lineRule="auto"/>
        <w:rPr>
          <w:sz w:val="24"/>
          <w:szCs w:val="24"/>
          <w:lang w:val="es-MX"/>
        </w:rPr>
      </w:pPr>
    </w:p>
    <w:p w:rsidR="009A372F" w:rsidRPr="00034428" w:rsidRDefault="009A372F" w:rsidP="00FE5695">
      <w:pPr>
        <w:pStyle w:val="Ttulo2"/>
        <w:rPr>
          <w:lang w:val="es-MX"/>
        </w:rPr>
      </w:pPr>
      <w:bookmarkStart w:id="99" w:name="_Toc14434904"/>
      <w:r w:rsidRPr="00034428">
        <w:rPr>
          <w:lang w:val="es-MX"/>
        </w:rPr>
        <w:t>TURÍSTICO</w:t>
      </w:r>
      <w:bookmarkEnd w:id="99"/>
    </w:p>
    <w:p w:rsidR="009A372F" w:rsidRPr="009A372F" w:rsidRDefault="009A372F" w:rsidP="009A372F">
      <w:pPr>
        <w:spacing w:line="360" w:lineRule="auto"/>
        <w:rPr>
          <w:sz w:val="24"/>
          <w:szCs w:val="24"/>
          <w:lang w:val="es-MX"/>
        </w:rPr>
      </w:pPr>
      <w:r w:rsidRPr="009A372F">
        <w:rPr>
          <w:sz w:val="24"/>
          <w:szCs w:val="24"/>
          <w:lang w:val="es-MX"/>
        </w:rPr>
        <w:t>El  municipio  cuenta  con  atractivos  naturales  y  vestigios  arqueológic</w:t>
      </w:r>
      <w:r>
        <w:rPr>
          <w:sz w:val="24"/>
          <w:szCs w:val="24"/>
          <w:lang w:val="es-MX"/>
        </w:rPr>
        <w:t xml:space="preserve">os  los  cuales  pueden </w:t>
      </w:r>
      <w:r w:rsidRPr="009A372F">
        <w:rPr>
          <w:sz w:val="24"/>
          <w:szCs w:val="24"/>
          <w:lang w:val="es-MX"/>
        </w:rPr>
        <w:t>aprovecharse para instalar zonas de campamento así como explotarse como atractivos eco- turísticos los cuales pudieran ser un detonante del desarrollo económico de la localidad; entre los pr</w:t>
      </w:r>
      <w:r>
        <w:rPr>
          <w:sz w:val="24"/>
          <w:szCs w:val="24"/>
          <w:lang w:val="es-MX"/>
        </w:rPr>
        <w:t>incipales sitios se encuentran:</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lastRenderedPageBreak/>
        <w:t>Parroquia “Nuestra Señora de Guadalupe”</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Capilla de San Lorenzo de Atzqueltán</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Capilla “Señor San José”, en Juanacatic</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Museo en Juanacatic</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Río Bolaños</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Presa La Boquilla</w:t>
      </w:r>
    </w:p>
    <w:p w:rsidR="009A372F" w:rsidRPr="009A372F" w:rsidRDefault="009A372F" w:rsidP="009A372F">
      <w:pPr>
        <w:pStyle w:val="Prrafodelista"/>
        <w:numPr>
          <w:ilvl w:val="0"/>
          <w:numId w:val="7"/>
        </w:numPr>
        <w:spacing w:line="360" w:lineRule="auto"/>
        <w:rPr>
          <w:sz w:val="24"/>
          <w:szCs w:val="24"/>
          <w:lang w:val="es-MX"/>
        </w:rPr>
      </w:pPr>
      <w:r w:rsidRPr="009A372F">
        <w:rPr>
          <w:sz w:val="24"/>
          <w:szCs w:val="24"/>
          <w:lang w:val="es-MX"/>
        </w:rPr>
        <w:t xml:space="preserve">Reservas Forestales “Las azucenas” </w:t>
      </w:r>
    </w:p>
    <w:p w:rsidR="009A372F" w:rsidRPr="009A372F" w:rsidRDefault="009A372F" w:rsidP="009A372F">
      <w:pPr>
        <w:spacing w:line="360" w:lineRule="auto"/>
        <w:rPr>
          <w:sz w:val="24"/>
          <w:szCs w:val="24"/>
          <w:lang w:val="es-MX"/>
        </w:rPr>
      </w:pPr>
    </w:p>
    <w:p w:rsidR="009A372F" w:rsidRPr="00103670" w:rsidRDefault="00103670" w:rsidP="00FE5695">
      <w:pPr>
        <w:pStyle w:val="Ttulo2"/>
      </w:pPr>
      <w:bookmarkStart w:id="100" w:name="_Toc14434905"/>
      <w:r w:rsidRPr="00103670">
        <w:t>OROHIDROGRAFIA:</w:t>
      </w:r>
      <w:bookmarkEnd w:id="100"/>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Espinazo del diablo</w:t>
      </w:r>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Los Pilares de Izolta</w:t>
      </w:r>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El Peñasco del relinchón</w:t>
      </w:r>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El Pinal</w:t>
      </w:r>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Gruta de “Juana Petra”</w:t>
      </w:r>
    </w:p>
    <w:p w:rsidR="009A372F" w:rsidRPr="009A372F" w:rsidRDefault="009A372F" w:rsidP="009A372F">
      <w:pPr>
        <w:pStyle w:val="Prrafodelista"/>
        <w:numPr>
          <w:ilvl w:val="0"/>
          <w:numId w:val="8"/>
        </w:numPr>
        <w:spacing w:line="360" w:lineRule="auto"/>
        <w:rPr>
          <w:sz w:val="24"/>
          <w:szCs w:val="24"/>
          <w:lang w:val="es-MX"/>
        </w:rPr>
      </w:pPr>
      <w:r w:rsidRPr="009A372F">
        <w:rPr>
          <w:sz w:val="24"/>
          <w:szCs w:val="24"/>
          <w:lang w:val="es-MX"/>
        </w:rPr>
        <w:t>Imagen de la virgen de “los cardos”</w:t>
      </w:r>
    </w:p>
    <w:p w:rsidR="009A372F" w:rsidRPr="009A372F" w:rsidRDefault="009A372F" w:rsidP="009A372F">
      <w:pPr>
        <w:spacing w:line="360" w:lineRule="auto"/>
        <w:rPr>
          <w:sz w:val="24"/>
          <w:szCs w:val="24"/>
          <w:lang w:val="es-MX"/>
        </w:rPr>
      </w:pPr>
    </w:p>
    <w:p w:rsidR="009A372F" w:rsidRPr="00034428" w:rsidRDefault="009A372F" w:rsidP="00FE5695">
      <w:pPr>
        <w:pStyle w:val="Ttulo2"/>
        <w:rPr>
          <w:lang w:val="es-MX"/>
        </w:rPr>
      </w:pPr>
      <w:bookmarkStart w:id="101" w:name="_Toc14434906"/>
      <w:r w:rsidRPr="00034428">
        <w:rPr>
          <w:lang w:val="es-MX"/>
        </w:rPr>
        <w:t>CLIMATOLÓGICO</w:t>
      </w:r>
      <w:bookmarkEnd w:id="101"/>
    </w:p>
    <w:p w:rsidR="009A372F" w:rsidRPr="009A372F" w:rsidRDefault="009A372F" w:rsidP="009A372F">
      <w:pPr>
        <w:spacing w:line="360" w:lineRule="auto"/>
        <w:rPr>
          <w:sz w:val="24"/>
          <w:szCs w:val="24"/>
          <w:lang w:val="es-MX"/>
        </w:rPr>
      </w:pPr>
      <w:r w:rsidRPr="009A372F">
        <w:rPr>
          <w:sz w:val="24"/>
          <w:szCs w:val="24"/>
          <w:lang w:val="es-MX"/>
        </w:rPr>
        <w:t>El municipio de Villa Guerrero, por su ubicación geográfica cue</w:t>
      </w:r>
      <w:r>
        <w:rPr>
          <w:sz w:val="24"/>
          <w:szCs w:val="24"/>
          <w:lang w:val="es-MX"/>
        </w:rPr>
        <w:t xml:space="preserve">nta con una serie de altiplanos </w:t>
      </w:r>
      <w:r w:rsidRPr="009A372F">
        <w:rPr>
          <w:sz w:val="24"/>
          <w:szCs w:val="24"/>
          <w:lang w:val="es-MX"/>
        </w:rPr>
        <w:t>en donde por sus características físicas se presentan una serie de microclimas, los cuales son propicios para la producción de diversos productos, los cuales con los mecanismos de comercialización adecuados generarían una mejora en el ingreso de la población, entre los principales cultivos se encuentran:</w:t>
      </w:r>
    </w:p>
    <w:p w:rsidR="009A372F" w:rsidRPr="009A372F" w:rsidRDefault="009A372F" w:rsidP="009A372F">
      <w:pPr>
        <w:pStyle w:val="Prrafodelista"/>
        <w:numPr>
          <w:ilvl w:val="0"/>
          <w:numId w:val="9"/>
        </w:numPr>
        <w:spacing w:line="360" w:lineRule="auto"/>
        <w:rPr>
          <w:sz w:val="24"/>
          <w:szCs w:val="24"/>
          <w:lang w:val="es-MX"/>
        </w:rPr>
      </w:pPr>
      <w:r w:rsidRPr="009A372F">
        <w:rPr>
          <w:sz w:val="24"/>
          <w:szCs w:val="24"/>
          <w:lang w:val="es-MX"/>
        </w:rPr>
        <w:t>Nopal</w:t>
      </w:r>
    </w:p>
    <w:p w:rsidR="009A372F" w:rsidRPr="009A372F" w:rsidRDefault="009A372F" w:rsidP="009A372F">
      <w:pPr>
        <w:pStyle w:val="Prrafodelista"/>
        <w:numPr>
          <w:ilvl w:val="0"/>
          <w:numId w:val="9"/>
        </w:numPr>
        <w:spacing w:line="360" w:lineRule="auto"/>
        <w:rPr>
          <w:sz w:val="24"/>
          <w:szCs w:val="24"/>
          <w:lang w:val="es-MX"/>
        </w:rPr>
      </w:pPr>
      <w:r w:rsidRPr="009A372F">
        <w:rPr>
          <w:sz w:val="24"/>
          <w:szCs w:val="24"/>
          <w:lang w:val="es-MX"/>
        </w:rPr>
        <w:t>Pitaya</w:t>
      </w:r>
    </w:p>
    <w:p w:rsidR="009A372F" w:rsidRDefault="009A372F" w:rsidP="009A372F">
      <w:pPr>
        <w:pStyle w:val="Prrafodelista"/>
        <w:numPr>
          <w:ilvl w:val="0"/>
          <w:numId w:val="9"/>
        </w:numPr>
        <w:spacing w:line="360" w:lineRule="auto"/>
        <w:rPr>
          <w:sz w:val="24"/>
          <w:szCs w:val="24"/>
          <w:lang w:val="es-MX"/>
        </w:rPr>
      </w:pPr>
      <w:r w:rsidRPr="009A372F">
        <w:rPr>
          <w:sz w:val="24"/>
          <w:szCs w:val="24"/>
          <w:lang w:val="es-MX"/>
        </w:rPr>
        <w:t>Maguey</w:t>
      </w:r>
    </w:p>
    <w:p w:rsidR="00FE5695" w:rsidRDefault="00FE5695" w:rsidP="00FE5695">
      <w:pPr>
        <w:spacing w:line="360" w:lineRule="auto"/>
        <w:rPr>
          <w:sz w:val="24"/>
          <w:szCs w:val="24"/>
          <w:lang w:val="es-MX"/>
        </w:rPr>
      </w:pPr>
    </w:p>
    <w:p w:rsidR="00FE5695" w:rsidRPr="00FE5695" w:rsidRDefault="00FE5695" w:rsidP="00FE5695">
      <w:pPr>
        <w:spacing w:line="360" w:lineRule="auto"/>
        <w:rPr>
          <w:sz w:val="24"/>
          <w:szCs w:val="24"/>
          <w:lang w:val="es-MX"/>
        </w:rPr>
      </w:pPr>
    </w:p>
    <w:p w:rsidR="009A372F" w:rsidRPr="009A372F" w:rsidRDefault="009A372F" w:rsidP="00FE5695">
      <w:pPr>
        <w:pStyle w:val="Ttulo2"/>
      </w:pPr>
      <w:bookmarkStart w:id="102" w:name="_Toc14434907"/>
      <w:r w:rsidRPr="009A372F">
        <w:t>ARTESANAL</w:t>
      </w:r>
      <w:bookmarkEnd w:id="102"/>
    </w:p>
    <w:p w:rsidR="009A372F" w:rsidRPr="009A372F" w:rsidRDefault="009A372F" w:rsidP="009A372F">
      <w:pPr>
        <w:spacing w:line="360" w:lineRule="auto"/>
        <w:rPr>
          <w:sz w:val="24"/>
          <w:szCs w:val="24"/>
          <w:lang w:val="es-MX"/>
        </w:rPr>
      </w:pPr>
      <w:r w:rsidRPr="009A372F">
        <w:rPr>
          <w:sz w:val="24"/>
          <w:szCs w:val="24"/>
          <w:lang w:val="es-MX"/>
        </w:rPr>
        <w:t>La población de la localidad cuenta con la tradición de la prod</w:t>
      </w:r>
      <w:r>
        <w:rPr>
          <w:sz w:val="24"/>
          <w:szCs w:val="24"/>
          <w:lang w:val="es-MX"/>
        </w:rPr>
        <w:t xml:space="preserve">ucción de artesanías tales como </w:t>
      </w:r>
      <w:r w:rsidRPr="009A372F">
        <w:rPr>
          <w:sz w:val="24"/>
          <w:szCs w:val="24"/>
          <w:lang w:val="es-MX"/>
        </w:rPr>
        <w:t>bordados de pieles y telas, productos piteados así como artículos elaborados de chaquira, muebles y bancos de madera, guarache para calzado y vestimentas características de</w:t>
      </w:r>
      <w:r>
        <w:rPr>
          <w:sz w:val="24"/>
          <w:szCs w:val="24"/>
          <w:lang w:val="es-MX"/>
        </w:rPr>
        <w:t xml:space="preserve"> la zona huichol del municipio.</w:t>
      </w:r>
    </w:p>
    <w:p w:rsidR="00103670" w:rsidRPr="009A372F" w:rsidRDefault="00103670" w:rsidP="009A372F">
      <w:pPr>
        <w:spacing w:line="360" w:lineRule="auto"/>
        <w:rPr>
          <w:b/>
          <w:color w:val="00B0F0"/>
          <w:sz w:val="24"/>
          <w:szCs w:val="24"/>
          <w:lang w:val="es-MX"/>
        </w:rPr>
      </w:pPr>
    </w:p>
    <w:p w:rsidR="009A372F" w:rsidRPr="00034428" w:rsidRDefault="009A372F" w:rsidP="00FE5695">
      <w:pPr>
        <w:pStyle w:val="Ttulo2"/>
        <w:rPr>
          <w:lang w:val="es-MX"/>
        </w:rPr>
      </w:pPr>
      <w:bookmarkStart w:id="103" w:name="_Toc14434908"/>
      <w:r w:rsidRPr="00034428">
        <w:rPr>
          <w:lang w:val="es-MX"/>
        </w:rPr>
        <w:t>GANADERÍA</w:t>
      </w:r>
      <w:bookmarkEnd w:id="103"/>
    </w:p>
    <w:p w:rsidR="00722969" w:rsidRPr="00A70C95" w:rsidRDefault="009A372F" w:rsidP="00A70C95">
      <w:pPr>
        <w:spacing w:line="360" w:lineRule="auto"/>
        <w:rPr>
          <w:sz w:val="24"/>
          <w:szCs w:val="24"/>
          <w:lang w:val="es-MX"/>
        </w:rPr>
      </w:pPr>
      <w:r w:rsidRPr="009A372F">
        <w:rPr>
          <w:sz w:val="24"/>
          <w:szCs w:val="24"/>
          <w:lang w:val="es-MX"/>
        </w:rPr>
        <w:t>Se  puede  aprovechar  la  buena  calidad  de  la  producción  pecuaria  para  integrar  cadenas productivas  y  darles  valor  agregado,  además  de  diversific</w:t>
      </w:r>
      <w:r>
        <w:rPr>
          <w:sz w:val="24"/>
          <w:szCs w:val="24"/>
          <w:lang w:val="es-MX"/>
        </w:rPr>
        <w:t xml:space="preserve">ar  la  producción  con  nuevas </w:t>
      </w:r>
      <w:r w:rsidRPr="009A372F">
        <w:rPr>
          <w:sz w:val="24"/>
          <w:szCs w:val="24"/>
          <w:lang w:val="es-MX"/>
        </w:rPr>
        <w:t>alternativas.</w:t>
      </w:r>
    </w:p>
    <w:p w:rsidR="00A70C95" w:rsidRDefault="00A70C95" w:rsidP="00A70C95">
      <w:pPr>
        <w:spacing w:line="360" w:lineRule="auto"/>
        <w:jc w:val="center"/>
        <w:rPr>
          <w:b/>
          <w:color w:val="0070C0"/>
          <w:sz w:val="36"/>
          <w:szCs w:val="24"/>
          <w:lang w:val="es-MX"/>
        </w:rPr>
      </w:pPr>
    </w:p>
    <w:p w:rsidR="00A70C95" w:rsidRDefault="00A70C95" w:rsidP="00A70C95">
      <w:pPr>
        <w:spacing w:line="360" w:lineRule="auto"/>
        <w:jc w:val="center"/>
        <w:rPr>
          <w:b/>
          <w:color w:val="0070C0"/>
          <w:sz w:val="36"/>
          <w:szCs w:val="24"/>
          <w:lang w:val="es-MX"/>
        </w:rPr>
      </w:pPr>
    </w:p>
    <w:p w:rsidR="00A70C95" w:rsidRPr="00034428" w:rsidRDefault="00A70C95" w:rsidP="00103670">
      <w:pPr>
        <w:pStyle w:val="Ttulo1"/>
        <w:rPr>
          <w:lang w:val="es-MX"/>
        </w:rPr>
      </w:pPr>
      <w:bookmarkStart w:id="104" w:name="_Toc14434909"/>
      <w:r w:rsidRPr="00034428">
        <w:rPr>
          <w:lang w:val="es-MX"/>
        </w:rPr>
        <w:t>DIAGRAMA CAUSA – EFECTO</w:t>
      </w:r>
      <w:bookmarkEnd w:id="104"/>
    </w:p>
    <w:p w:rsidR="00722969" w:rsidRDefault="00722969" w:rsidP="00A70C95">
      <w:pPr>
        <w:spacing w:after="0" w:line="240" w:lineRule="auto"/>
        <w:ind w:right="4041"/>
        <w:rPr>
          <w:rFonts w:ascii="Cambria" w:eastAsia="Cambria" w:hAnsi="Cambria" w:cs="Cambria"/>
          <w:b/>
          <w:color w:val="365F91"/>
          <w:spacing w:val="-1"/>
          <w:sz w:val="28"/>
          <w:szCs w:val="28"/>
          <w:lang w:val="es-MX"/>
        </w:rPr>
      </w:pPr>
    </w:p>
    <w:p w:rsidR="000E689A" w:rsidRDefault="000E689A" w:rsidP="00A70C95">
      <w:pPr>
        <w:spacing w:after="0" w:line="240" w:lineRule="auto"/>
        <w:ind w:right="4041"/>
        <w:rPr>
          <w:rFonts w:ascii="Cambria" w:eastAsia="Cambria" w:hAnsi="Cambria" w:cs="Cambria"/>
          <w:b/>
          <w:color w:val="365F91"/>
          <w:spacing w:val="-1"/>
          <w:sz w:val="28"/>
          <w:szCs w:val="28"/>
          <w:lang w:val="es-MX"/>
        </w:rPr>
      </w:pPr>
    </w:p>
    <w:p w:rsidR="000E689A" w:rsidRDefault="00A70C95" w:rsidP="009A372F">
      <w:pPr>
        <w:spacing w:after="0" w:line="240" w:lineRule="auto"/>
        <w:ind w:left="61" w:right="4041"/>
        <w:jc w:val="center"/>
        <w:rPr>
          <w:rFonts w:ascii="Cambria" w:eastAsia="Cambria" w:hAnsi="Cambria" w:cs="Cambria"/>
          <w:b/>
          <w:color w:val="365F91"/>
          <w:spacing w:val="-1"/>
          <w:sz w:val="28"/>
          <w:szCs w:val="28"/>
          <w:lang w:val="es-MX"/>
        </w:rPr>
      </w:pPr>
      <w:r>
        <w:rPr>
          <w:noProof/>
          <w:sz w:val="24"/>
          <w:szCs w:val="24"/>
          <w:lang w:val="es-MX" w:eastAsia="es-MX"/>
        </w:rPr>
        <w:drawing>
          <wp:anchor distT="0" distB="0" distL="114300" distR="114300" simplePos="0" relativeHeight="251660288" behindDoc="1" locked="0" layoutInCell="1" allowOverlap="1" wp14:anchorId="6A7AC9C6" wp14:editId="039BA4D9">
            <wp:simplePos x="0" y="0"/>
            <wp:positionH relativeFrom="margin">
              <wp:align>center</wp:align>
            </wp:positionH>
            <wp:positionV relativeFrom="paragraph">
              <wp:posOffset>237490</wp:posOffset>
            </wp:positionV>
            <wp:extent cx="6222365" cy="3641090"/>
            <wp:effectExtent l="0" t="0" r="6985" b="0"/>
            <wp:wrapTight wrapText="bothSides">
              <wp:wrapPolygon edited="0">
                <wp:start x="0" y="0"/>
                <wp:lineTo x="0" y="21472"/>
                <wp:lineTo x="21558" y="21472"/>
                <wp:lineTo x="2155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850"/>
                    <a:stretch/>
                  </pic:blipFill>
                  <pic:spPr bwMode="auto">
                    <a:xfrm>
                      <a:off x="0" y="0"/>
                      <a:ext cx="6222365" cy="364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689A" w:rsidRDefault="000E689A" w:rsidP="009A372F">
      <w:pPr>
        <w:spacing w:after="0" w:line="240" w:lineRule="auto"/>
        <w:ind w:left="61" w:right="4041"/>
        <w:jc w:val="center"/>
        <w:rPr>
          <w:rFonts w:ascii="Cambria" w:eastAsia="Cambria" w:hAnsi="Cambria" w:cs="Cambria"/>
          <w:b/>
          <w:color w:val="365F91"/>
          <w:spacing w:val="-1"/>
          <w:sz w:val="28"/>
          <w:szCs w:val="28"/>
          <w:lang w:val="es-MX"/>
        </w:rPr>
      </w:pPr>
    </w:p>
    <w:p w:rsidR="00A70C95" w:rsidRDefault="00A70C95" w:rsidP="00F268C0">
      <w:pPr>
        <w:spacing w:after="0" w:line="240" w:lineRule="auto"/>
        <w:ind w:left="61" w:right="4041"/>
        <w:jc w:val="center"/>
        <w:rPr>
          <w:rFonts w:ascii="Cambria" w:eastAsia="Cambria" w:hAnsi="Cambria" w:cs="Cambria"/>
          <w:b/>
          <w:color w:val="365F91"/>
          <w:spacing w:val="-1"/>
          <w:sz w:val="28"/>
          <w:szCs w:val="28"/>
          <w:lang w:val="es-MX"/>
        </w:rPr>
      </w:pPr>
    </w:p>
    <w:p w:rsidR="00A70C95" w:rsidRDefault="00A70C95" w:rsidP="00F268C0">
      <w:pPr>
        <w:spacing w:after="0" w:line="240" w:lineRule="auto"/>
        <w:ind w:left="61" w:right="4041"/>
        <w:jc w:val="center"/>
        <w:rPr>
          <w:rFonts w:ascii="Cambria" w:eastAsia="Cambria" w:hAnsi="Cambria" w:cs="Cambria"/>
          <w:b/>
          <w:color w:val="365F91"/>
          <w:spacing w:val="-1"/>
          <w:sz w:val="28"/>
          <w:szCs w:val="28"/>
          <w:lang w:val="es-MX"/>
        </w:rPr>
      </w:pPr>
    </w:p>
    <w:p w:rsidR="00A70C95" w:rsidRDefault="00A70C95"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103670" w:rsidRDefault="00103670" w:rsidP="00F268C0">
      <w:pPr>
        <w:spacing w:after="0" w:line="240" w:lineRule="auto"/>
        <w:ind w:left="61" w:right="4041"/>
        <w:jc w:val="center"/>
        <w:rPr>
          <w:rFonts w:ascii="Cambria" w:eastAsia="Cambria" w:hAnsi="Cambria" w:cs="Cambria"/>
          <w:b/>
          <w:color w:val="365F91"/>
          <w:spacing w:val="-1"/>
          <w:sz w:val="28"/>
          <w:szCs w:val="28"/>
          <w:lang w:val="es-MX"/>
        </w:rPr>
      </w:pPr>
    </w:p>
    <w:p w:rsidR="00A70C95" w:rsidRDefault="00A70C95" w:rsidP="00F268C0">
      <w:pPr>
        <w:spacing w:after="0" w:line="240" w:lineRule="auto"/>
        <w:ind w:left="61" w:right="4041"/>
        <w:jc w:val="center"/>
        <w:rPr>
          <w:rFonts w:ascii="Cambria" w:eastAsia="Cambria" w:hAnsi="Cambria" w:cs="Cambria"/>
          <w:b/>
          <w:color w:val="365F91"/>
          <w:spacing w:val="-1"/>
          <w:sz w:val="28"/>
          <w:szCs w:val="28"/>
          <w:lang w:val="es-MX"/>
        </w:rPr>
      </w:pPr>
    </w:p>
    <w:p w:rsidR="000E689A" w:rsidRPr="00034428" w:rsidRDefault="009A372F" w:rsidP="00103670">
      <w:pPr>
        <w:pStyle w:val="Ttulo1"/>
        <w:rPr>
          <w:rFonts w:eastAsia="Cambria"/>
          <w:spacing w:val="1"/>
          <w:lang w:val="es-MX"/>
        </w:rPr>
      </w:pPr>
      <w:bookmarkStart w:id="105" w:name="_Toc14434910"/>
      <w:r w:rsidRPr="00034428">
        <w:rPr>
          <w:rFonts w:eastAsia="Cambria"/>
          <w:spacing w:val="-1"/>
          <w:lang w:val="es-MX"/>
        </w:rPr>
        <w:t>A</w:t>
      </w:r>
      <w:r w:rsidRPr="00034428">
        <w:rPr>
          <w:rFonts w:eastAsia="Cambria"/>
          <w:spacing w:val="1"/>
          <w:lang w:val="es-MX"/>
        </w:rPr>
        <w:t>ná</w:t>
      </w:r>
      <w:r w:rsidRPr="00034428">
        <w:rPr>
          <w:rFonts w:eastAsia="Cambria"/>
          <w:lang w:val="es-MX"/>
        </w:rPr>
        <w:t>l</w:t>
      </w:r>
      <w:r w:rsidRPr="00034428">
        <w:rPr>
          <w:rFonts w:eastAsia="Cambria"/>
          <w:spacing w:val="-2"/>
          <w:lang w:val="es-MX"/>
        </w:rPr>
        <w:t>i</w:t>
      </w:r>
      <w:r w:rsidRPr="00034428">
        <w:rPr>
          <w:rFonts w:eastAsia="Cambria"/>
          <w:spacing w:val="1"/>
          <w:lang w:val="es-MX"/>
        </w:rPr>
        <w:t>s</w:t>
      </w:r>
      <w:r w:rsidRPr="00034428">
        <w:rPr>
          <w:rFonts w:eastAsia="Cambria"/>
          <w:spacing w:val="-2"/>
          <w:lang w:val="es-MX"/>
        </w:rPr>
        <w:t>i</w:t>
      </w:r>
      <w:r w:rsidRPr="00034428">
        <w:rPr>
          <w:rFonts w:eastAsia="Cambria"/>
          <w:lang w:val="es-MX"/>
        </w:rPr>
        <w:t>s</w:t>
      </w:r>
      <w:r w:rsidRPr="00034428">
        <w:rPr>
          <w:rFonts w:eastAsia="Cambria"/>
          <w:spacing w:val="1"/>
          <w:lang w:val="es-MX"/>
        </w:rPr>
        <w:t xml:space="preserve"> </w:t>
      </w:r>
      <w:r w:rsidRPr="00034428">
        <w:rPr>
          <w:rFonts w:eastAsia="Cambria"/>
          <w:lang w:val="es-MX"/>
        </w:rPr>
        <w:t>de</w:t>
      </w:r>
      <w:r w:rsidRPr="00034428">
        <w:rPr>
          <w:rFonts w:eastAsia="Cambria"/>
          <w:spacing w:val="-2"/>
          <w:lang w:val="es-MX"/>
        </w:rPr>
        <w:t xml:space="preserve"> </w:t>
      </w:r>
      <w:r w:rsidRPr="00034428">
        <w:rPr>
          <w:rFonts w:eastAsia="Cambria"/>
          <w:lang w:val="es-MX"/>
        </w:rPr>
        <w:t>la</w:t>
      </w:r>
      <w:r w:rsidRPr="00034428">
        <w:rPr>
          <w:rFonts w:eastAsia="Cambria"/>
          <w:spacing w:val="-1"/>
          <w:lang w:val="es-MX"/>
        </w:rPr>
        <w:t xml:space="preserve"> </w:t>
      </w:r>
      <w:r w:rsidRPr="00034428">
        <w:rPr>
          <w:rFonts w:eastAsia="Cambria"/>
          <w:lang w:val="es-MX"/>
        </w:rPr>
        <w:t>P</w:t>
      </w:r>
      <w:r w:rsidRPr="00034428">
        <w:rPr>
          <w:rFonts w:eastAsia="Cambria"/>
          <w:spacing w:val="-2"/>
          <w:lang w:val="es-MX"/>
        </w:rPr>
        <w:t>r</w:t>
      </w:r>
      <w:r w:rsidRPr="00034428">
        <w:rPr>
          <w:rFonts w:eastAsia="Cambria"/>
          <w:spacing w:val="1"/>
          <w:lang w:val="es-MX"/>
        </w:rPr>
        <w:t>o</w:t>
      </w:r>
      <w:r w:rsidRPr="00034428">
        <w:rPr>
          <w:rFonts w:eastAsia="Cambria"/>
          <w:spacing w:val="-3"/>
          <w:lang w:val="es-MX"/>
        </w:rPr>
        <w:t>b</w:t>
      </w:r>
      <w:r w:rsidRPr="00034428">
        <w:rPr>
          <w:rFonts w:eastAsia="Cambria"/>
          <w:lang w:val="es-MX"/>
        </w:rPr>
        <w:t>lem</w:t>
      </w:r>
      <w:r w:rsidRPr="00034428">
        <w:rPr>
          <w:rFonts w:eastAsia="Cambria"/>
          <w:spacing w:val="1"/>
          <w:lang w:val="es-MX"/>
        </w:rPr>
        <w:t>á</w:t>
      </w:r>
      <w:r w:rsidRPr="00034428">
        <w:rPr>
          <w:rFonts w:eastAsia="Cambria"/>
          <w:spacing w:val="-2"/>
          <w:lang w:val="es-MX"/>
        </w:rPr>
        <w:t>t</w:t>
      </w:r>
      <w:r w:rsidRPr="00034428">
        <w:rPr>
          <w:rFonts w:eastAsia="Cambria"/>
          <w:lang w:val="es-MX"/>
        </w:rPr>
        <w:t>ica</w:t>
      </w:r>
      <w:r w:rsidRPr="00034428">
        <w:rPr>
          <w:rFonts w:eastAsia="Cambria"/>
          <w:spacing w:val="-1"/>
          <w:lang w:val="es-MX"/>
        </w:rPr>
        <w:t xml:space="preserve"> </w:t>
      </w:r>
      <w:r w:rsidRPr="00034428">
        <w:rPr>
          <w:rFonts w:eastAsia="Cambria"/>
          <w:lang w:val="es-MX"/>
        </w:rPr>
        <w:t>M</w:t>
      </w:r>
      <w:r w:rsidRPr="00034428">
        <w:rPr>
          <w:rFonts w:eastAsia="Cambria"/>
          <w:spacing w:val="-2"/>
          <w:lang w:val="es-MX"/>
        </w:rPr>
        <w:t>u</w:t>
      </w:r>
      <w:r w:rsidRPr="00034428">
        <w:rPr>
          <w:rFonts w:eastAsia="Cambria"/>
          <w:spacing w:val="1"/>
          <w:lang w:val="es-MX"/>
        </w:rPr>
        <w:t>ni</w:t>
      </w:r>
      <w:r w:rsidRPr="00034428">
        <w:rPr>
          <w:rFonts w:eastAsia="Cambria"/>
          <w:spacing w:val="-2"/>
          <w:lang w:val="es-MX"/>
        </w:rPr>
        <w:t>c</w:t>
      </w:r>
      <w:r w:rsidRPr="00034428">
        <w:rPr>
          <w:rFonts w:eastAsia="Cambria"/>
          <w:lang w:val="es-MX"/>
        </w:rPr>
        <w:t>i</w:t>
      </w:r>
      <w:r w:rsidRPr="00034428">
        <w:rPr>
          <w:rFonts w:eastAsia="Cambria"/>
          <w:spacing w:val="-2"/>
          <w:lang w:val="es-MX"/>
        </w:rPr>
        <w:t>p</w:t>
      </w:r>
      <w:r w:rsidRPr="00034428">
        <w:rPr>
          <w:rFonts w:eastAsia="Cambria"/>
          <w:spacing w:val="1"/>
          <w:lang w:val="es-MX"/>
        </w:rPr>
        <w:t>al</w:t>
      </w:r>
      <w:bookmarkEnd w:id="105"/>
    </w:p>
    <w:p w:rsidR="000E689A" w:rsidRPr="00F66825" w:rsidRDefault="000E689A" w:rsidP="009A372F">
      <w:pPr>
        <w:spacing w:after="0" w:line="240" w:lineRule="auto"/>
        <w:ind w:left="61" w:right="4041"/>
        <w:jc w:val="center"/>
        <w:rPr>
          <w:rFonts w:eastAsia="Cambria" w:cs="Cambria"/>
          <w:b/>
          <w:color w:val="365F91"/>
          <w:spacing w:val="1"/>
          <w:lang w:val="es-MX"/>
        </w:rPr>
      </w:pPr>
    </w:p>
    <w:tbl>
      <w:tblPr>
        <w:tblStyle w:val="Tablaconcuadrcula"/>
        <w:tblW w:w="0" w:type="auto"/>
        <w:tblInd w:w="137" w:type="dxa"/>
        <w:tblLayout w:type="fixed"/>
        <w:tblLook w:val="04A0" w:firstRow="1" w:lastRow="0" w:firstColumn="1" w:lastColumn="0" w:noHBand="0" w:noVBand="1"/>
      </w:tblPr>
      <w:tblGrid>
        <w:gridCol w:w="567"/>
        <w:gridCol w:w="9214"/>
      </w:tblGrid>
      <w:tr w:rsidR="000E689A" w:rsidRPr="00F66825" w:rsidTr="00F268C0">
        <w:tc>
          <w:tcPr>
            <w:tcW w:w="567" w:type="dxa"/>
            <w:shd w:val="clear" w:color="auto" w:fill="FFFF00"/>
          </w:tcPr>
          <w:p w:rsidR="000E689A" w:rsidRPr="00F66825" w:rsidRDefault="000E689A" w:rsidP="00F268C0">
            <w:pPr>
              <w:pStyle w:val="Sinespaciado"/>
            </w:pPr>
            <w:r w:rsidRPr="00F66825">
              <w:t>NO.</w:t>
            </w:r>
          </w:p>
        </w:tc>
        <w:tc>
          <w:tcPr>
            <w:tcW w:w="9214" w:type="dxa"/>
            <w:shd w:val="clear" w:color="auto" w:fill="FFFF00"/>
          </w:tcPr>
          <w:p w:rsidR="000E689A" w:rsidRPr="00F66825" w:rsidRDefault="000E689A" w:rsidP="00F66825">
            <w:pPr>
              <w:pStyle w:val="Sinespaciado"/>
              <w:jc w:val="center"/>
              <w:rPr>
                <w:rFonts w:eastAsia="Cambria" w:cs="Cambria"/>
                <w:b/>
                <w:lang w:val="es-MX"/>
              </w:rPr>
            </w:pPr>
            <w:r w:rsidRPr="00F66825">
              <w:rPr>
                <w:rFonts w:eastAsia="Cambria" w:cs="Cambria"/>
                <w:b/>
                <w:sz w:val="24"/>
                <w:lang w:val="es-MX"/>
              </w:rPr>
              <w:t>Problemática</w:t>
            </w:r>
          </w:p>
        </w:tc>
      </w:tr>
      <w:tr w:rsidR="00F268C0" w:rsidTr="00F268C0">
        <w:tc>
          <w:tcPr>
            <w:tcW w:w="567" w:type="dxa"/>
          </w:tcPr>
          <w:p w:rsidR="00F268C0" w:rsidRPr="00F268C0" w:rsidRDefault="00F268C0" w:rsidP="00F268C0">
            <w:pPr>
              <w:pStyle w:val="Sinespaciado"/>
              <w:rPr>
                <w:b/>
                <w:lang w:val="es-MX"/>
              </w:rPr>
            </w:pPr>
            <w:r w:rsidRPr="00F268C0">
              <w:rPr>
                <w:b/>
                <w:lang w:val="es-MX"/>
              </w:rPr>
              <w:t>1</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G</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NIÑ</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DRES </w:t>
            </w:r>
            <w:r w:rsidRPr="00825595">
              <w:rPr>
                <w:rFonts w:ascii="Calibri" w:eastAsia="Calibri" w:hAnsi="Calibri" w:cs="Calibri"/>
                <w:spacing w:val="-1"/>
                <w:sz w:val="23"/>
                <w:szCs w:val="23"/>
                <w:lang w:val="es-MX"/>
              </w:rPr>
              <w:t>Q</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T</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JA</w:t>
            </w:r>
            <w:r w:rsidRPr="00825595">
              <w:rPr>
                <w:rFonts w:ascii="Calibri" w:eastAsia="Calibri" w:hAnsi="Calibri" w:cs="Calibri"/>
                <w:sz w:val="23"/>
                <w:szCs w:val="23"/>
                <w:lang w:val="es-MX"/>
              </w:rPr>
              <w:t>N</w:t>
            </w:r>
          </w:p>
        </w:tc>
      </w:tr>
      <w:tr w:rsidR="00F268C0" w:rsidTr="00F268C0">
        <w:tc>
          <w:tcPr>
            <w:tcW w:w="567" w:type="dxa"/>
          </w:tcPr>
          <w:p w:rsidR="00F268C0" w:rsidRPr="00F268C0" w:rsidRDefault="00F268C0" w:rsidP="00F268C0">
            <w:pPr>
              <w:pStyle w:val="Sinespaciado"/>
              <w:rPr>
                <w:b/>
                <w:lang w:val="es-MX"/>
              </w:rPr>
            </w:pPr>
            <w:r w:rsidRPr="00F268C0">
              <w:rPr>
                <w:b/>
                <w:lang w:val="es-MX"/>
              </w:rPr>
              <w:t>2</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DA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RR</w:t>
            </w:r>
            <w:r w:rsidRPr="00825595">
              <w:rPr>
                <w:rFonts w:ascii="Calibri" w:eastAsia="Calibri" w:hAnsi="Calibri" w:cs="Calibri"/>
                <w:spacing w:val="-2"/>
                <w:sz w:val="23"/>
                <w:szCs w:val="23"/>
                <w:lang w:val="es-MX"/>
              </w:rPr>
              <w:t>UP</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p>
        </w:tc>
      </w:tr>
      <w:tr w:rsidR="00F268C0" w:rsidTr="00F268C0">
        <w:tc>
          <w:tcPr>
            <w:tcW w:w="567" w:type="dxa"/>
          </w:tcPr>
          <w:p w:rsidR="00F268C0" w:rsidRPr="00F268C0" w:rsidRDefault="00F268C0" w:rsidP="00F268C0">
            <w:pPr>
              <w:pStyle w:val="Sinespaciado"/>
              <w:rPr>
                <w:b/>
                <w:lang w:val="es-MX"/>
              </w:rPr>
            </w:pPr>
            <w:r w:rsidRPr="00F268C0">
              <w:rPr>
                <w:b/>
                <w:lang w:val="es-MX"/>
              </w:rPr>
              <w:t>3</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SE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NE</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ES</w:t>
            </w:r>
            <w:r w:rsidRPr="00825595">
              <w:rPr>
                <w:rFonts w:ascii="Calibri" w:eastAsia="Calibri" w:hAnsi="Calibri" w:cs="Calibri"/>
                <w:spacing w:val="-1"/>
                <w:sz w:val="23"/>
                <w:szCs w:val="23"/>
                <w:lang w:val="es-MX"/>
              </w:rPr>
              <w:t>I</w:t>
            </w:r>
            <w:r w:rsidRPr="00825595">
              <w:rPr>
                <w:rFonts w:ascii="Calibri" w:eastAsia="Calibri" w:hAnsi="Calibri" w:cs="Calibri"/>
                <w:spacing w:val="-2"/>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DIF</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NDIR</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C</w:t>
            </w:r>
            <w:r w:rsidRPr="00825595">
              <w:rPr>
                <w:rFonts w:ascii="Calibri" w:eastAsia="Calibri" w:hAnsi="Calibri" w:cs="Calibri"/>
                <w:spacing w:val="-3"/>
                <w:sz w:val="23"/>
                <w:szCs w:val="23"/>
                <w:lang w:val="es-MX"/>
              </w:rPr>
              <w:t>I</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w:t>
            </w:r>
            <w:r w:rsidRPr="00825595">
              <w:rPr>
                <w:rFonts w:ascii="Calibri" w:eastAsia="Calibri" w:hAnsi="Calibri" w:cs="Calibri"/>
                <w:spacing w:val="-3"/>
                <w:sz w:val="23"/>
                <w:szCs w:val="23"/>
                <w:lang w:val="es-MX"/>
              </w:rPr>
              <w:t>I</w:t>
            </w:r>
            <w:r w:rsidRPr="00825595">
              <w:rPr>
                <w:rFonts w:ascii="Calibri" w:eastAsia="Calibri" w:hAnsi="Calibri" w:cs="Calibri"/>
                <w:sz w:val="23"/>
                <w:szCs w:val="23"/>
                <w:lang w:val="es-MX"/>
              </w:rPr>
              <w:t>MA</w:t>
            </w:r>
          </w:p>
        </w:tc>
      </w:tr>
      <w:tr w:rsidR="00F268C0" w:rsidTr="00F268C0">
        <w:tc>
          <w:tcPr>
            <w:tcW w:w="567" w:type="dxa"/>
          </w:tcPr>
          <w:p w:rsidR="00F268C0" w:rsidRPr="00F268C0" w:rsidRDefault="00F268C0" w:rsidP="00F268C0">
            <w:pPr>
              <w:pStyle w:val="Sinespaciado"/>
              <w:rPr>
                <w:b/>
                <w:lang w:val="es-MX"/>
              </w:rPr>
            </w:pPr>
            <w:r w:rsidRPr="00F268C0">
              <w:rPr>
                <w:b/>
                <w:lang w:val="es-MX"/>
              </w:rPr>
              <w:t>4</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EST</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IND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ES</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Á</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O</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GA</w:t>
            </w:r>
            <w:r w:rsidRPr="00825595">
              <w:rPr>
                <w:rFonts w:ascii="Calibri" w:eastAsia="Calibri" w:hAnsi="Calibri" w:cs="Calibri"/>
                <w:sz w:val="23"/>
                <w:szCs w:val="23"/>
                <w:lang w:val="es-MX"/>
              </w:rPr>
              <w:t>NI</w:t>
            </w:r>
            <w:r w:rsidRPr="00825595">
              <w:rPr>
                <w:rFonts w:ascii="Calibri" w:eastAsia="Calibri" w:hAnsi="Calibri" w:cs="Calibri"/>
                <w:spacing w:val="-2"/>
                <w:sz w:val="23"/>
                <w:szCs w:val="23"/>
                <w:lang w:val="es-MX"/>
              </w:rPr>
              <w:t>Z</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OS</w:t>
            </w:r>
          </w:p>
        </w:tc>
      </w:tr>
      <w:tr w:rsidR="00F268C0" w:rsidTr="00F268C0">
        <w:tc>
          <w:tcPr>
            <w:tcW w:w="567" w:type="dxa"/>
          </w:tcPr>
          <w:p w:rsidR="00F268C0" w:rsidRPr="00F268C0" w:rsidRDefault="00F268C0" w:rsidP="00F268C0">
            <w:pPr>
              <w:pStyle w:val="Sinespaciado"/>
              <w:rPr>
                <w:b/>
                <w:lang w:val="es-MX"/>
              </w:rPr>
            </w:pPr>
            <w:r w:rsidRPr="00F268C0">
              <w:rPr>
                <w:b/>
                <w:lang w:val="es-MX"/>
              </w:rPr>
              <w:t>5</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EXIS</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EHÍC</w:t>
            </w:r>
            <w:r w:rsidRPr="00825595">
              <w:rPr>
                <w:rFonts w:ascii="Calibri" w:eastAsia="Calibri" w:hAnsi="Calibri" w:cs="Calibri"/>
                <w:spacing w:val="1"/>
                <w:sz w:val="23"/>
                <w:szCs w:val="23"/>
                <w:lang w:val="es-MX"/>
              </w:rPr>
              <w:t>U</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6</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C</w:t>
            </w:r>
            <w:r w:rsidRPr="00825595">
              <w:rPr>
                <w:rFonts w:ascii="Calibri" w:eastAsia="Calibri" w:hAnsi="Calibri" w:cs="Calibri"/>
                <w:spacing w:val="-2"/>
                <w:sz w:val="23"/>
                <w:szCs w:val="23"/>
                <w:lang w:val="es-MX"/>
              </w:rPr>
              <w:t>H</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BO 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S</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BIT</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ÓN</w:t>
            </w:r>
          </w:p>
        </w:tc>
      </w:tr>
      <w:tr w:rsidR="00F268C0" w:rsidTr="00F268C0">
        <w:tc>
          <w:tcPr>
            <w:tcW w:w="567" w:type="dxa"/>
          </w:tcPr>
          <w:p w:rsidR="00F268C0" w:rsidRPr="00F268C0" w:rsidRDefault="00F268C0" w:rsidP="00F268C0">
            <w:pPr>
              <w:pStyle w:val="Sinespaciado"/>
              <w:rPr>
                <w:b/>
                <w:lang w:val="es-MX"/>
              </w:rPr>
            </w:pPr>
            <w:r w:rsidRPr="00F268C0">
              <w:rPr>
                <w:b/>
                <w:lang w:val="es-MX"/>
              </w:rPr>
              <w:t>7</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CH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EX</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RCI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NES</w:t>
            </w:r>
            <w:r w:rsidRPr="00825595">
              <w:rPr>
                <w:rFonts w:ascii="Calibri" w:eastAsia="Calibri" w:hAnsi="Calibri" w:cs="Calibri"/>
                <w:spacing w:val="-2"/>
                <w:sz w:val="23"/>
                <w:szCs w:val="23"/>
                <w:lang w:val="es-MX"/>
              </w:rPr>
              <w:t xml:space="preserve"> 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EF</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NIC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lastRenderedPageBreak/>
              <w:t>8</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BER</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 xml:space="preserve">RA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PA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 xml:space="preserve">DE </w:t>
            </w:r>
            <w:r w:rsidRPr="00825595">
              <w:rPr>
                <w:rFonts w:ascii="Calibri" w:eastAsia="Calibri" w:hAnsi="Calibri" w:cs="Calibri"/>
                <w:spacing w:val="-3"/>
                <w:sz w:val="23"/>
                <w:szCs w:val="23"/>
                <w:lang w:val="es-MX"/>
              </w:rPr>
              <w:t>L</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ÍA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NI</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DES </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ES</w:t>
            </w:r>
          </w:p>
        </w:tc>
      </w:tr>
      <w:tr w:rsidR="00F268C0" w:rsidTr="00F268C0">
        <w:tc>
          <w:tcPr>
            <w:tcW w:w="567" w:type="dxa"/>
          </w:tcPr>
          <w:p w:rsidR="00F268C0" w:rsidRPr="00F268C0" w:rsidRDefault="00F268C0" w:rsidP="00F268C0">
            <w:pPr>
              <w:pStyle w:val="Sinespaciado"/>
              <w:rPr>
                <w:b/>
                <w:lang w:val="es-MX"/>
              </w:rPr>
            </w:pPr>
            <w:r w:rsidRPr="00F268C0">
              <w:rPr>
                <w:b/>
                <w:lang w:val="es-MX"/>
              </w:rPr>
              <w:t>9</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EL N</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pacing w:val="-3"/>
                <w:sz w:val="23"/>
                <w:szCs w:val="23"/>
                <w:lang w:val="es-MX"/>
              </w:rPr>
              <w:t>M</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 xml:space="preserve">O </w:t>
            </w:r>
            <w:r w:rsidRPr="00825595">
              <w:rPr>
                <w:rFonts w:ascii="Calibri" w:eastAsia="Calibri" w:hAnsi="Calibri" w:cs="Calibri"/>
                <w:spacing w:val="1"/>
                <w:sz w:val="23"/>
                <w:szCs w:val="23"/>
                <w:lang w:val="es-MX"/>
              </w:rPr>
              <w:t>Y</w:t>
            </w:r>
            <w:r w:rsidRPr="00825595">
              <w:rPr>
                <w:rFonts w:ascii="Calibri" w:eastAsia="Calibri" w:hAnsi="Calibri" w:cs="Calibri"/>
                <w:sz w:val="23"/>
                <w:szCs w:val="23"/>
                <w:lang w:val="es-MX"/>
              </w:rPr>
              <w:t xml:space="preserve">A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G</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w:t>
            </w:r>
            <w:r w:rsidRPr="00825595">
              <w:rPr>
                <w:rFonts w:ascii="Calibri" w:eastAsia="Calibri" w:hAnsi="Calibri" w:cs="Calibri"/>
                <w:spacing w:val="-3"/>
                <w:sz w:val="23"/>
                <w:szCs w:val="23"/>
                <w:lang w:val="es-MX"/>
              </w:rPr>
              <w:t>MA</w:t>
            </w:r>
          </w:p>
        </w:tc>
      </w:tr>
      <w:tr w:rsidR="00F268C0" w:rsidTr="00F268C0">
        <w:tc>
          <w:tcPr>
            <w:tcW w:w="567" w:type="dxa"/>
          </w:tcPr>
          <w:p w:rsidR="00F268C0" w:rsidRPr="00F268C0" w:rsidRDefault="00F268C0" w:rsidP="00F268C0">
            <w:pPr>
              <w:pStyle w:val="Sinespaciado"/>
              <w:rPr>
                <w:b/>
                <w:lang w:val="es-MX"/>
              </w:rPr>
            </w:pPr>
            <w:r w:rsidRPr="00F268C0">
              <w:rPr>
                <w:b/>
                <w:lang w:val="es-MX"/>
              </w:rPr>
              <w:t>10</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N</w:t>
            </w:r>
            <w:r w:rsidRPr="00825595">
              <w:rPr>
                <w:rFonts w:ascii="Calibri" w:eastAsia="Calibri" w:hAnsi="Calibri" w:cs="Calibri"/>
                <w:spacing w:val="-3"/>
                <w:sz w:val="23"/>
                <w:szCs w:val="23"/>
                <w:lang w:val="es-MX"/>
              </w:rPr>
              <w:t>Í</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N</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IE</w:t>
            </w:r>
            <w:r w:rsidRPr="00825595">
              <w:rPr>
                <w:rFonts w:ascii="Calibri" w:eastAsia="Calibri" w:hAnsi="Calibri" w:cs="Calibri"/>
                <w:spacing w:val="-2"/>
                <w:sz w:val="23"/>
                <w:szCs w:val="23"/>
                <w:lang w:val="es-MX"/>
              </w:rPr>
              <w:t>N</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NFI</w:t>
            </w: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N</w:t>
            </w:r>
            <w:r w:rsidRPr="00825595">
              <w:rPr>
                <w:rFonts w:ascii="Calibri" w:eastAsia="Calibri" w:hAnsi="Calibri" w:cs="Calibri"/>
                <w:sz w:val="23"/>
                <w:szCs w:val="23"/>
                <w:lang w:val="es-MX"/>
              </w:rPr>
              <w:t>ZA 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 xml:space="preserve">S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Í</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11</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 xml:space="preserve">EL </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BI</w:t>
            </w:r>
            <w:r w:rsidRPr="00825595">
              <w:rPr>
                <w:rFonts w:ascii="Calibri" w:eastAsia="Calibri" w:hAnsi="Calibri" w:cs="Calibri"/>
                <w:spacing w:val="1"/>
                <w:sz w:val="23"/>
                <w:szCs w:val="23"/>
                <w:lang w:val="es-MX"/>
              </w:rPr>
              <w:t>G</w:t>
            </w:r>
            <w:r w:rsidRPr="00825595">
              <w:rPr>
                <w:rFonts w:ascii="Calibri" w:eastAsia="Calibri" w:hAnsi="Calibri" w:cs="Calibri"/>
                <w:spacing w:val="-2"/>
                <w:sz w:val="23"/>
                <w:szCs w:val="23"/>
                <w:lang w:val="es-MX"/>
              </w:rPr>
              <w:t>E</w:t>
            </w: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T</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SI</w:t>
            </w:r>
            <w:r w:rsidRPr="00825595">
              <w:rPr>
                <w:rFonts w:ascii="Calibri" w:eastAsia="Calibri" w:hAnsi="Calibri" w:cs="Calibri"/>
                <w:spacing w:val="-1"/>
                <w:sz w:val="23"/>
                <w:szCs w:val="23"/>
                <w:lang w:val="es-MX"/>
              </w:rPr>
              <w:t>G</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SI</w:t>
            </w:r>
            <w:r w:rsidRPr="00825595">
              <w:rPr>
                <w:rFonts w:ascii="Calibri" w:eastAsia="Calibri" w:hAnsi="Calibri" w:cs="Calibri"/>
                <w:spacing w:val="-2"/>
                <w:sz w:val="23"/>
                <w:szCs w:val="23"/>
                <w:lang w:val="es-MX"/>
              </w:rPr>
              <w:t>EN</w:t>
            </w:r>
            <w:r w:rsidRPr="00825595">
              <w:rPr>
                <w:rFonts w:ascii="Calibri" w:eastAsia="Calibri" w:hAnsi="Calibri" w:cs="Calibri"/>
                <w:sz w:val="23"/>
                <w:szCs w:val="23"/>
                <w:lang w:val="es-MX"/>
              </w:rPr>
              <w:t>DO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P</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EMA</w:t>
            </w:r>
          </w:p>
        </w:tc>
      </w:tr>
      <w:tr w:rsidR="00F268C0" w:rsidTr="00F268C0">
        <w:tc>
          <w:tcPr>
            <w:tcW w:w="567" w:type="dxa"/>
          </w:tcPr>
          <w:p w:rsidR="00F268C0" w:rsidRPr="00F268C0" w:rsidRDefault="00F268C0" w:rsidP="00F268C0">
            <w:pPr>
              <w:pStyle w:val="Sinespaciado"/>
              <w:rPr>
                <w:b/>
                <w:lang w:val="es-MX"/>
              </w:rPr>
            </w:pPr>
            <w:r w:rsidRPr="00F268C0">
              <w:rPr>
                <w:b/>
                <w:lang w:val="es-MX"/>
              </w:rPr>
              <w:t>12</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G</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RID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I</w:t>
            </w:r>
            <w:r w:rsidRPr="00825595">
              <w:rPr>
                <w:rFonts w:ascii="Calibri" w:eastAsia="Calibri" w:hAnsi="Calibri" w:cs="Calibri"/>
                <w:sz w:val="23"/>
                <w:szCs w:val="23"/>
                <w:lang w:val="es-MX"/>
              </w:rPr>
              <w:t>NS</w:t>
            </w:r>
            <w:r w:rsidRPr="00825595">
              <w:rPr>
                <w:rFonts w:ascii="Calibri" w:eastAsia="Calibri" w:hAnsi="Calibri" w:cs="Calibri"/>
                <w:spacing w:val="1"/>
                <w:sz w:val="23"/>
                <w:szCs w:val="23"/>
                <w:lang w:val="es-MX"/>
              </w:rPr>
              <w:t>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NES D</w:t>
            </w:r>
            <w:r w:rsidRPr="00825595">
              <w:rPr>
                <w:rFonts w:ascii="Calibri" w:eastAsia="Calibri" w:hAnsi="Calibri" w:cs="Calibri"/>
                <w:spacing w:val="-2"/>
                <w:sz w:val="23"/>
                <w:szCs w:val="23"/>
                <w:lang w:val="es-MX"/>
              </w:rPr>
              <w:t>E</w:t>
            </w:r>
            <w:r w:rsidRPr="00825595">
              <w:rPr>
                <w:rFonts w:ascii="Calibri" w:eastAsia="Calibri" w:hAnsi="Calibri" w:cs="Calibri"/>
                <w:spacing w:val="1"/>
                <w:sz w:val="23"/>
                <w:szCs w:val="23"/>
                <w:lang w:val="es-MX"/>
              </w:rPr>
              <w:t>PO</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13</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 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SER</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 ES</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C</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IZ</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 EN</w:t>
            </w:r>
            <w:r w:rsidRPr="00825595">
              <w:rPr>
                <w:rFonts w:ascii="Calibri" w:eastAsia="Calibri" w:hAnsi="Calibri" w:cs="Calibri"/>
                <w:spacing w:val="-4"/>
                <w:sz w:val="23"/>
                <w:szCs w:val="23"/>
                <w:lang w:val="es-MX"/>
              </w:rPr>
              <w:t xml:space="preserve"> </w:t>
            </w:r>
            <w:r w:rsidRPr="00825595">
              <w:rPr>
                <w:rFonts w:ascii="Calibri" w:eastAsia="Calibri" w:hAnsi="Calibri" w:cs="Calibri"/>
                <w:sz w:val="23"/>
                <w:szCs w:val="23"/>
                <w:lang w:val="es-MX"/>
              </w:rPr>
              <w:t xml:space="preserve">EL </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p>
        </w:tc>
      </w:tr>
      <w:tr w:rsidR="00F268C0" w:rsidTr="00F268C0">
        <w:tc>
          <w:tcPr>
            <w:tcW w:w="567" w:type="dxa"/>
          </w:tcPr>
          <w:p w:rsidR="00F268C0" w:rsidRPr="00F268C0" w:rsidRDefault="00F268C0" w:rsidP="00F268C0">
            <w:pPr>
              <w:pStyle w:val="Sinespaciado"/>
              <w:rPr>
                <w:b/>
                <w:lang w:val="es-MX"/>
              </w:rPr>
            </w:pPr>
            <w:r w:rsidRPr="00F268C0">
              <w:rPr>
                <w:b/>
                <w:lang w:val="es-MX"/>
              </w:rPr>
              <w:t>14</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FI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IEN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ER</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L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 xml:space="preserve">EL </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NI</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DES</w:t>
            </w:r>
          </w:p>
        </w:tc>
      </w:tr>
      <w:tr w:rsidR="00F268C0" w:rsidTr="00F268C0">
        <w:tc>
          <w:tcPr>
            <w:tcW w:w="567" w:type="dxa"/>
          </w:tcPr>
          <w:p w:rsidR="00F268C0" w:rsidRPr="00F268C0" w:rsidRDefault="00F268C0" w:rsidP="00F268C0">
            <w:pPr>
              <w:pStyle w:val="Sinespaciado"/>
              <w:rPr>
                <w:b/>
                <w:lang w:val="es-MX"/>
              </w:rPr>
            </w:pPr>
            <w:r w:rsidRPr="00F268C0">
              <w:rPr>
                <w:b/>
                <w:lang w:val="es-MX"/>
              </w:rPr>
              <w:t>15</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INS</w:t>
            </w:r>
            <w:r w:rsidRPr="00825595">
              <w:rPr>
                <w:rFonts w:ascii="Calibri" w:eastAsia="Calibri" w:hAnsi="Calibri" w:cs="Calibri"/>
                <w:spacing w:val="1"/>
                <w:sz w:val="23"/>
                <w:szCs w:val="23"/>
                <w:lang w:val="es-MX"/>
              </w:rPr>
              <w:t>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pacing w:val="-2"/>
                <w:sz w:val="23"/>
                <w:szCs w:val="23"/>
                <w:lang w:val="es-MX"/>
              </w:rPr>
              <w:t>N</w:t>
            </w:r>
            <w:r w:rsidRPr="00825595">
              <w:rPr>
                <w:rFonts w:ascii="Calibri" w:eastAsia="Calibri" w:hAnsi="Calibri" w:cs="Calibri"/>
                <w:sz w:val="23"/>
                <w:szCs w:val="23"/>
                <w:lang w:val="es-MX"/>
              </w:rPr>
              <w:t>ES DE</w:t>
            </w:r>
            <w:r w:rsidRPr="00825595">
              <w:rPr>
                <w:rFonts w:ascii="Calibri" w:eastAsia="Calibri" w:hAnsi="Calibri" w:cs="Calibri"/>
                <w:spacing w:val="-1"/>
                <w:sz w:val="23"/>
                <w:szCs w:val="23"/>
                <w:lang w:val="es-MX"/>
              </w:rPr>
              <w:t xml:space="preserve"> 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S</w:t>
            </w:r>
            <w:r w:rsidRPr="00825595">
              <w:rPr>
                <w:rFonts w:ascii="Calibri" w:eastAsia="Calibri" w:hAnsi="Calibri" w:cs="Calibri"/>
                <w:sz w:val="23"/>
                <w:szCs w:val="23"/>
                <w:lang w:val="es-MX"/>
              </w:rPr>
              <w:t>ER</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 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S</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DEF</w:t>
            </w:r>
            <w:r w:rsidRPr="00825595">
              <w:rPr>
                <w:rFonts w:ascii="Calibri" w:eastAsia="Calibri" w:hAnsi="Calibri" w:cs="Calibri"/>
                <w:spacing w:val="-1"/>
                <w:sz w:val="23"/>
                <w:szCs w:val="23"/>
                <w:lang w:val="es-MX"/>
              </w:rPr>
              <w:t>I</w:t>
            </w:r>
            <w:r w:rsidRPr="00825595">
              <w:rPr>
                <w:rFonts w:ascii="Calibri" w:eastAsia="Calibri" w:hAnsi="Calibri" w:cs="Calibri"/>
                <w:spacing w:val="-3"/>
                <w:sz w:val="23"/>
                <w:szCs w:val="23"/>
                <w:lang w:val="es-MX"/>
              </w:rPr>
              <w:t>C</w:t>
            </w:r>
            <w:r w:rsidRPr="00825595">
              <w:rPr>
                <w:rFonts w:ascii="Calibri" w:eastAsia="Calibri" w:hAnsi="Calibri" w:cs="Calibri"/>
                <w:sz w:val="23"/>
                <w:szCs w:val="23"/>
                <w:lang w:val="es-MX"/>
              </w:rPr>
              <w:t>IEN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ES</w:t>
            </w:r>
          </w:p>
        </w:tc>
      </w:tr>
      <w:tr w:rsidR="00F268C0" w:rsidTr="00F268C0">
        <w:tc>
          <w:tcPr>
            <w:tcW w:w="567" w:type="dxa"/>
          </w:tcPr>
          <w:p w:rsidR="00F268C0" w:rsidRPr="00F268C0" w:rsidRDefault="00F268C0" w:rsidP="00F268C0">
            <w:pPr>
              <w:pStyle w:val="Sinespaciado"/>
              <w:rPr>
                <w:b/>
                <w:lang w:val="es-MX"/>
              </w:rPr>
            </w:pPr>
            <w:r w:rsidRPr="00F268C0">
              <w:rPr>
                <w:b/>
                <w:lang w:val="es-MX"/>
              </w:rPr>
              <w:t>16</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RE</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UT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A EN</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J</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RISD</w:t>
            </w:r>
            <w:r w:rsidRPr="00825595">
              <w:rPr>
                <w:rFonts w:ascii="Calibri" w:eastAsia="Calibri" w:hAnsi="Calibri" w:cs="Calibri"/>
                <w:spacing w:val="-1"/>
                <w:sz w:val="23"/>
                <w:szCs w:val="23"/>
                <w:lang w:val="es-MX"/>
              </w:rPr>
              <w:t>IC</w:t>
            </w:r>
            <w:r w:rsidRPr="00825595">
              <w:rPr>
                <w:rFonts w:ascii="Calibri" w:eastAsia="Calibri" w:hAnsi="Calibri" w:cs="Calibri"/>
                <w:sz w:val="23"/>
                <w:szCs w:val="23"/>
                <w:lang w:val="es-MX"/>
              </w:rPr>
              <w:t>C</w:t>
            </w:r>
            <w:r w:rsidRPr="00825595">
              <w:rPr>
                <w:rFonts w:ascii="Calibri" w:eastAsia="Calibri" w:hAnsi="Calibri" w:cs="Calibri"/>
                <w:spacing w:val="1"/>
                <w:sz w:val="23"/>
                <w:szCs w:val="23"/>
                <w:lang w:val="es-MX"/>
              </w:rPr>
              <w:t>I</w:t>
            </w:r>
            <w:r w:rsidRPr="00825595">
              <w:rPr>
                <w:rFonts w:ascii="Calibri" w:eastAsia="Calibri" w:hAnsi="Calibri" w:cs="Calibri"/>
                <w:sz w:val="23"/>
                <w:szCs w:val="23"/>
                <w:lang w:val="es-MX"/>
              </w:rPr>
              <w:t>ÓN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T</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Á</w:t>
            </w:r>
            <w:r w:rsidRPr="00825595">
              <w:rPr>
                <w:rFonts w:ascii="Calibri" w:eastAsia="Calibri" w:hAnsi="Calibri" w:cs="Calibri"/>
                <w:sz w:val="23"/>
                <w:szCs w:val="23"/>
                <w:lang w:val="es-MX"/>
              </w:rPr>
              <w:t>N</w:t>
            </w:r>
          </w:p>
        </w:tc>
      </w:tr>
      <w:tr w:rsidR="00F268C0" w:rsidTr="00F268C0">
        <w:tc>
          <w:tcPr>
            <w:tcW w:w="567" w:type="dxa"/>
          </w:tcPr>
          <w:p w:rsidR="00F268C0" w:rsidRPr="00F268C0" w:rsidRDefault="00F268C0" w:rsidP="00F268C0">
            <w:pPr>
              <w:pStyle w:val="Sinespaciado"/>
              <w:rPr>
                <w:b/>
                <w:lang w:val="es-MX"/>
              </w:rPr>
            </w:pPr>
            <w:r w:rsidRPr="00F268C0">
              <w:rPr>
                <w:b/>
                <w:lang w:val="es-MX"/>
              </w:rPr>
              <w:t>17</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MEDI</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MEN</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 EN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 xml:space="preserve">EL </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2"/>
                <w:sz w:val="23"/>
                <w:szCs w:val="23"/>
                <w:lang w:val="es-MX"/>
              </w:rPr>
              <w:t>U</w:t>
            </w:r>
            <w:r w:rsidRPr="00825595">
              <w:rPr>
                <w:rFonts w:ascii="Calibri" w:eastAsia="Calibri" w:hAnsi="Calibri" w:cs="Calibri"/>
                <w:sz w:val="23"/>
                <w:szCs w:val="23"/>
                <w:lang w:val="es-MX"/>
              </w:rPr>
              <w:t>D</w:t>
            </w:r>
          </w:p>
        </w:tc>
      </w:tr>
      <w:tr w:rsidR="00F268C0" w:rsidTr="00F268C0">
        <w:tc>
          <w:tcPr>
            <w:tcW w:w="567" w:type="dxa"/>
          </w:tcPr>
          <w:p w:rsidR="00F268C0" w:rsidRPr="00F268C0" w:rsidRDefault="00F268C0" w:rsidP="00F268C0">
            <w:pPr>
              <w:pStyle w:val="Sinespaciado"/>
              <w:rPr>
                <w:b/>
                <w:lang w:val="es-MX"/>
              </w:rPr>
            </w:pPr>
            <w:r w:rsidRPr="00F268C0">
              <w:rPr>
                <w:b/>
                <w:lang w:val="es-MX"/>
              </w:rPr>
              <w:t>18</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EXIS</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C</w:t>
            </w:r>
            <w:r w:rsidRPr="00825595">
              <w:rPr>
                <w:rFonts w:ascii="Calibri" w:eastAsia="Calibri" w:hAnsi="Calibri" w:cs="Calibri"/>
                <w:spacing w:val="-2"/>
                <w:sz w:val="23"/>
                <w:szCs w:val="23"/>
                <w:lang w:val="es-MX"/>
              </w:rPr>
              <w:t>H</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EM</w:t>
            </w:r>
            <w:r w:rsidRPr="00825595">
              <w:rPr>
                <w:rFonts w:ascii="Calibri" w:eastAsia="Calibri" w:hAnsi="Calibri" w:cs="Calibri"/>
                <w:spacing w:val="-3"/>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Z</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ES</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w:t>
            </w:r>
            <w:r w:rsidRPr="00825595">
              <w:rPr>
                <w:rFonts w:ascii="Calibri" w:eastAsia="Calibri" w:hAnsi="Calibri" w:cs="Calibri"/>
                <w:spacing w:val="-2"/>
                <w:sz w:val="23"/>
                <w:szCs w:val="23"/>
                <w:lang w:val="es-MX"/>
              </w:rPr>
              <w:t>N</w:t>
            </w:r>
            <w:r w:rsidRPr="00825595">
              <w:rPr>
                <w:rFonts w:ascii="Calibri" w:eastAsia="Calibri" w:hAnsi="Calibri" w:cs="Calibri"/>
                <w:sz w:val="23"/>
                <w:szCs w:val="23"/>
                <w:lang w:val="es-MX"/>
              </w:rPr>
              <w:t>TES</w:t>
            </w:r>
          </w:p>
        </w:tc>
      </w:tr>
      <w:tr w:rsidR="00F268C0" w:rsidTr="00F268C0">
        <w:tc>
          <w:tcPr>
            <w:tcW w:w="567" w:type="dxa"/>
          </w:tcPr>
          <w:p w:rsidR="00F268C0" w:rsidRPr="00F268C0" w:rsidRDefault="00F268C0" w:rsidP="00F268C0">
            <w:pPr>
              <w:pStyle w:val="Sinespaciado"/>
              <w:rPr>
                <w:b/>
                <w:lang w:val="es-MX"/>
              </w:rPr>
            </w:pPr>
            <w:r w:rsidRPr="00F268C0">
              <w:rPr>
                <w:b/>
                <w:lang w:val="es-MX"/>
              </w:rPr>
              <w:t>19</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G</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V</w:t>
            </w:r>
            <w:r w:rsidRPr="00825595">
              <w:rPr>
                <w:rFonts w:ascii="Calibri" w:eastAsia="Calibri" w:hAnsi="Calibri" w:cs="Calibri"/>
                <w:spacing w:val="1"/>
                <w:sz w:val="23"/>
                <w:szCs w:val="23"/>
                <w:lang w:val="es-MX"/>
              </w:rPr>
              <w:t>E</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 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DICCI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NES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 xml:space="preserve">EL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NI</w:t>
            </w:r>
            <w:r w:rsidRPr="00825595">
              <w:rPr>
                <w:rFonts w:ascii="Calibri" w:eastAsia="Calibri" w:hAnsi="Calibri" w:cs="Calibri"/>
                <w:spacing w:val="-3"/>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IO</w:t>
            </w:r>
          </w:p>
        </w:tc>
      </w:tr>
      <w:tr w:rsidR="00F268C0" w:rsidTr="00F268C0">
        <w:tc>
          <w:tcPr>
            <w:tcW w:w="567" w:type="dxa"/>
          </w:tcPr>
          <w:p w:rsidR="00F268C0" w:rsidRPr="00F268C0" w:rsidRDefault="00F268C0" w:rsidP="00F268C0">
            <w:pPr>
              <w:pStyle w:val="Sinespaciado"/>
              <w:rPr>
                <w:b/>
                <w:lang w:val="es-MX"/>
              </w:rPr>
            </w:pPr>
            <w:r w:rsidRPr="00F268C0">
              <w:rPr>
                <w:b/>
                <w:lang w:val="es-MX"/>
              </w:rPr>
              <w:t>20</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ENCIA</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IN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MI</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p>
        </w:tc>
      </w:tr>
      <w:tr w:rsidR="00F268C0" w:rsidTr="00F268C0">
        <w:tc>
          <w:tcPr>
            <w:tcW w:w="567" w:type="dxa"/>
          </w:tcPr>
          <w:p w:rsidR="00F268C0" w:rsidRPr="00F268C0" w:rsidRDefault="00F268C0" w:rsidP="00F268C0">
            <w:pPr>
              <w:pStyle w:val="Sinespaciado"/>
              <w:rPr>
                <w:b/>
                <w:lang w:val="es-MX"/>
              </w:rPr>
            </w:pPr>
            <w:r w:rsidRPr="00F268C0">
              <w:rPr>
                <w:b/>
                <w:lang w:val="es-MX"/>
              </w:rPr>
              <w:t>21</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DES</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T</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G</w:t>
            </w:r>
            <w:r w:rsidRPr="00825595">
              <w:rPr>
                <w:rFonts w:ascii="Calibri" w:eastAsia="Calibri" w:hAnsi="Calibri" w:cs="Calibri"/>
                <w:spacing w:val="-2"/>
                <w:sz w:val="23"/>
                <w:szCs w:val="23"/>
                <w:lang w:val="es-MX"/>
              </w:rPr>
              <w:t>U</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w:t>
            </w:r>
          </w:p>
        </w:tc>
      </w:tr>
      <w:tr w:rsidR="00F268C0" w:rsidTr="00F268C0">
        <w:tc>
          <w:tcPr>
            <w:tcW w:w="567" w:type="dxa"/>
          </w:tcPr>
          <w:p w:rsidR="00F268C0" w:rsidRPr="00F268C0" w:rsidRDefault="00F268C0" w:rsidP="00F268C0">
            <w:pPr>
              <w:pStyle w:val="Sinespaciado"/>
              <w:rPr>
                <w:b/>
                <w:lang w:val="es-MX"/>
              </w:rPr>
            </w:pPr>
            <w:r w:rsidRPr="00F268C0">
              <w:rPr>
                <w:b/>
                <w:lang w:val="es-MX"/>
              </w:rPr>
              <w:t>22</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INFR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ES</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U</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TU</w:t>
            </w:r>
            <w:r w:rsidRPr="00825595">
              <w:rPr>
                <w:rFonts w:ascii="Calibri" w:eastAsia="Calibri" w:hAnsi="Calibri" w:cs="Calibri"/>
                <w:spacing w:val="-3"/>
                <w:sz w:val="23"/>
                <w:szCs w:val="23"/>
                <w:lang w:val="es-MX"/>
              </w:rPr>
              <w:t>R</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3"/>
                <w:sz w:val="23"/>
                <w:szCs w:val="23"/>
                <w:lang w:val="es-MX"/>
              </w:rPr>
              <w:t>R</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ERA 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NDI</w:t>
            </w:r>
            <w:r w:rsidRPr="00825595">
              <w:rPr>
                <w:rFonts w:ascii="Calibri" w:eastAsia="Calibri" w:hAnsi="Calibri" w:cs="Calibri"/>
                <w:spacing w:val="-3"/>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NES</w:t>
            </w:r>
          </w:p>
        </w:tc>
      </w:tr>
      <w:tr w:rsidR="00F268C0" w:rsidTr="00F268C0">
        <w:tc>
          <w:tcPr>
            <w:tcW w:w="567" w:type="dxa"/>
          </w:tcPr>
          <w:p w:rsidR="00F268C0" w:rsidRPr="00F268C0" w:rsidRDefault="00F268C0" w:rsidP="00F268C0">
            <w:pPr>
              <w:pStyle w:val="Sinespaciado"/>
              <w:rPr>
                <w:b/>
                <w:lang w:val="es-MX"/>
              </w:rPr>
            </w:pPr>
            <w:r w:rsidRPr="00F268C0">
              <w:rPr>
                <w:b/>
                <w:lang w:val="es-MX"/>
              </w:rPr>
              <w:t>23</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BER</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RA EN</w:t>
            </w:r>
            <w:r w:rsidRPr="00825595">
              <w:rPr>
                <w:rFonts w:ascii="Calibri" w:eastAsia="Calibri" w:hAnsi="Calibri" w:cs="Calibri"/>
                <w:spacing w:val="-1"/>
                <w:sz w:val="23"/>
                <w:szCs w:val="23"/>
                <w:lang w:val="es-MX"/>
              </w:rPr>
              <w:t xml:space="preserve"> AL</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MBR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DO</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TO</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NI</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24</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MIN</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OS</w:t>
            </w:r>
            <w:r w:rsidRPr="00825595">
              <w:rPr>
                <w:rFonts w:ascii="Calibri" w:eastAsia="Calibri" w:hAnsi="Calibri" w:cs="Calibri"/>
                <w:spacing w:val="-1"/>
                <w:sz w:val="23"/>
                <w:szCs w:val="23"/>
                <w:lang w:val="es-MX"/>
              </w:rPr>
              <w:t>E</w:t>
            </w:r>
            <w:r w:rsidRPr="00825595">
              <w:rPr>
                <w:rFonts w:ascii="Calibri" w:eastAsia="Calibri" w:hAnsi="Calibri" w:cs="Calibri"/>
                <w:spacing w:val="-2"/>
                <w:sz w:val="23"/>
                <w:szCs w:val="23"/>
                <w:lang w:val="es-MX"/>
              </w:rPr>
              <w:t>C</w:t>
            </w:r>
            <w:r w:rsidRPr="00825595">
              <w:rPr>
                <w:rFonts w:ascii="Calibri" w:eastAsia="Calibri" w:hAnsi="Calibri" w:cs="Calibri"/>
                <w:spacing w:val="-1"/>
                <w:sz w:val="23"/>
                <w:szCs w:val="23"/>
                <w:lang w:val="es-MX"/>
              </w:rPr>
              <w:t>H</w:t>
            </w:r>
            <w:r w:rsidRPr="00825595">
              <w:rPr>
                <w:rFonts w:ascii="Calibri" w:eastAsia="Calibri" w:hAnsi="Calibri" w:cs="Calibri"/>
                <w:sz w:val="23"/>
                <w:szCs w:val="23"/>
                <w:lang w:val="es-MX"/>
              </w:rPr>
              <w:t>AS 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L ES</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DO</w:t>
            </w:r>
          </w:p>
        </w:tc>
      </w:tr>
      <w:tr w:rsidR="00F268C0" w:rsidTr="00F268C0">
        <w:tc>
          <w:tcPr>
            <w:tcW w:w="567" w:type="dxa"/>
          </w:tcPr>
          <w:p w:rsidR="00F268C0" w:rsidRPr="00F268C0" w:rsidRDefault="00F268C0" w:rsidP="00F268C0">
            <w:pPr>
              <w:pStyle w:val="Sinespaciado"/>
              <w:rPr>
                <w:b/>
                <w:lang w:val="es-MX"/>
              </w:rPr>
            </w:pPr>
            <w:r w:rsidRPr="00F268C0">
              <w:rPr>
                <w:b/>
                <w:lang w:val="es-MX"/>
              </w:rPr>
              <w:t>25</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G</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SE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ES</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D</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RRE</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ÉCNIC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RT</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26</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EXI</w:t>
            </w:r>
            <w:r w:rsidRPr="00825595">
              <w:rPr>
                <w:rFonts w:ascii="Calibri" w:eastAsia="Calibri" w:hAnsi="Calibri" w:cs="Calibri"/>
                <w:spacing w:val="-3"/>
                <w:sz w:val="23"/>
                <w:szCs w:val="23"/>
                <w:lang w:val="es-MX"/>
              </w:rPr>
              <w:t>S</w:t>
            </w:r>
            <w:r w:rsidRPr="00825595">
              <w:rPr>
                <w:rFonts w:ascii="Calibri" w:eastAsia="Calibri" w:hAnsi="Calibri" w:cs="Calibri"/>
                <w:sz w:val="23"/>
                <w:szCs w:val="23"/>
                <w:lang w:val="es-MX"/>
              </w:rPr>
              <w:t>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2"/>
                <w:sz w:val="23"/>
                <w:szCs w:val="23"/>
                <w:lang w:val="es-MX"/>
              </w:rPr>
              <w:t>U</w:t>
            </w:r>
            <w:r w:rsidRPr="00825595">
              <w:rPr>
                <w:rFonts w:ascii="Calibri" w:eastAsia="Calibri" w:hAnsi="Calibri" w:cs="Calibri"/>
                <w:spacing w:val="1"/>
                <w:sz w:val="23"/>
                <w:szCs w:val="23"/>
                <w:lang w:val="es-MX"/>
              </w:rPr>
              <w:t>GA</w:t>
            </w:r>
            <w:r w:rsidRPr="00825595">
              <w:rPr>
                <w:rFonts w:ascii="Calibri" w:eastAsia="Calibri" w:hAnsi="Calibri" w:cs="Calibri"/>
                <w:sz w:val="23"/>
                <w:szCs w:val="23"/>
                <w:lang w:val="es-MX"/>
              </w:rPr>
              <w:t>R</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SE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PU</w:t>
            </w:r>
            <w:r w:rsidRPr="00825595">
              <w:rPr>
                <w:rFonts w:ascii="Calibri" w:eastAsia="Calibri" w:hAnsi="Calibri" w:cs="Calibri"/>
                <w:sz w:val="23"/>
                <w:szCs w:val="23"/>
                <w:lang w:val="es-MX"/>
              </w:rPr>
              <w:t>E</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AP</w:t>
            </w:r>
            <w:r w:rsidRPr="00825595">
              <w:rPr>
                <w:rFonts w:ascii="Calibri" w:eastAsia="Calibri" w:hAnsi="Calibri" w:cs="Calibri"/>
                <w:spacing w:val="-3"/>
                <w:sz w:val="23"/>
                <w:szCs w:val="23"/>
                <w:lang w:val="es-MX"/>
              </w:rPr>
              <w:t>R</w:t>
            </w:r>
            <w:r w:rsidRPr="00825595">
              <w:rPr>
                <w:rFonts w:ascii="Calibri" w:eastAsia="Calibri" w:hAnsi="Calibri" w:cs="Calibri"/>
                <w:sz w:val="23"/>
                <w:szCs w:val="23"/>
                <w:lang w:val="es-MX"/>
              </w:rPr>
              <w:t>ENDER</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M</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U</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ÓN</w:t>
            </w:r>
          </w:p>
        </w:tc>
      </w:tr>
      <w:tr w:rsidR="00F268C0" w:rsidTr="00F268C0">
        <w:tc>
          <w:tcPr>
            <w:tcW w:w="567" w:type="dxa"/>
          </w:tcPr>
          <w:p w:rsidR="00F268C0" w:rsidRPr="00F268C0" w:rsidRDefault="00F268C0" w:rsidP="00F268C0">
            <w:pPr>
              <w:pStyle w:val="Sinespaciado"/>
              <w:rPr>
                <w:b/>
                <w:lang w:val="es-MX"/>
              </w:rPr>
            </w:pPr>
            <w:r w:rsidRPr="00F268C0">
              <w:rPr>
                <w:b/>
                <w:lang w:val="es-MX"/>
              </w:rPr>
              <w:t>27</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C</w:t>
            </w:r>
            <w:r w:rsidRPr="00825595">
              <w:rPr>
                <w:rFonts w:ascii="Calibri" w:eastAsia="Calibri" w:hAnsi="Calibri" w:cs="Calibri"/>
                <w:spacing w:val="-2"/>
                <w:sz w:val="23"/>
                <w:szCs w:val="23"/>
                <w:lang w:val="es-MX"/>
              </w:rPr>
              <w:t>H</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RE</w:t>
            </w:r>
            <w:r w:rsidRPr="00825595">
              <w:rPr>
                <w:rFonts w:ascii="Calibri" w:eastAsia="Calibri" w:hAnsi="Calibri" w:cs="Calibri"/>
                <w:spacing w:val="-2"/>
                <w:sz w:val="23"/>
                <w:szCs w:val="23"/>
                <w:lang w:val="es-MX"/>
              </w:rPr>
              <w:t>Z</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G</w:t>
            </w:r>
            <w:r w:rsidRPr="00825595">
              <w:rPr>
                <w:rFonts w:ascii="Calibri" w:eastAsia="Calibri" w:hAnsi="Calibri" w:cs="Calibri"/>
                <w:sz w:val="23"/>
                <w:szCs w:val="23"/>
                <w:lang w:val="es-MX"/>
              </w:rPr>
              <w:t>O E</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N</w:t>
            </w:r>
            <w:r w:rsidRPr="00825595">
              <w:rPr>
                <w:rFonts w:ascii="Calibri" w:eastAsia="Calibri" w:hAnsi="Calibri" w:cs="Calibri"/>
                <w:spacing w:val="-3"/>
                <w:sz w:val="23"/>
                <w:szCs w:val="23"/>
                <w:lang w:val="es-MX"/>
              </w:rPr>
              <w:t>I</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DES</w:t>
            </w:r>
          </w:p>
        </w:tc>
      </w:tr>
      <w:tr w:rsidR="00F268C0" w:rsidTr="00F268C0">
        <w:tc>
          <w:tcPr>
            <w:tcW w:w="567" w:type="dxa"/>
          </w:tcPr>
          <w:p w:rsidR="00F268C0" w:rsidRPr="00F268C0" w:rsidRDefault="00F268C0" w:rsidP="00F268C0">
            <w:pPr>
              <w:pStyle w:val="Sinespaciado"/>
              <w:rPr>
                <w:b/>
                <w:lang w:val="es-MX"/>
              </w:rPr>
            </w:pPr>
            <w:r w:rsidRPr="00F268C0">
              <w:rPr>
                <w:b/>
                <w:lang w:val="es-MX"/>
              </w:rPr>
              <w:t>28</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ES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REDI</w:t>
            </w:r>
            <w:r w:rsidRPr="00825595">
              <w:rPr>
                <w:rFonts w:ascii="Calibri" w:eastAsia="Calibri" w:hAnsi="Calibri" w:cs="Calibri"/>
                <w:spacing w:val="1"/>
                <w:sz w:val="23"/>
                <w:szCs w:val="23"/>
                <w:lang w:val="es-MX"/>
              </w:rPr>
              <w:t>T</w:t>
            </w:r>
            <w:r w:rsidRPr="00825595">
              <w:rPr>
                <w:rFonts w:ascii="Calibri" w:eastAsia="Calibri" w:hAnsi="Calibri" w:cs="Calibri"/>
                <w:spacing w:val="-2"/>
                <w:sz w:val="23"/>
                <w:szCs w:val="23"/>
                <w:lang w:val="es-MX"/>
              </w:rPr>
              <w:t>U</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EL</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T</w:t>
            </w:r>
            <w:r w:rsidRPr="00825595">
              <w:rPr>
                <w:rFonts w:ascii="Calibri" w:eastAsia="Calibri" w:hAnsi="Calibri" w:cs="Calibri"/>
                <w:spacing w:val="-3"/>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J</w:t>
            </w:r>
            <w:r w:rsidRPr="00825595">
              <w:rPr>
                <w:rFonts w:ascii="Calibri" w:eastAsia="Calibri" w:hAnsi="Calibri" w:cs="Calibri"/>
                <w:sz w:val="23"/>
                <w:szCs w:val="23"/>
                <w:lang w:val="es-MX"/>
              </w:rPr>
              <w:t>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 xml:space="preserve">EL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O</w:t>
            </w:r>
          </w:p>
        </w:tc>
      </w:tr>
      <w:tr w:rsidR="00F268C0" w:rsidTr="00F268C0">
        <w:tc>
          <w:tcPr>
            <w:tcW w:w="567" w:type="dxa"/>
          </w:tcPr>
          <w:p w:rsidR="00F268C0" w:rsidRPr="00F268C0" w:rsidRDefault="00F268C0" w:rsidP="00F268C0">
            <w:pPr>
              <w:pStyle w:val="Sinespaciado"/>
              <w:rPr>
                <w:b/>
                <w:lang w:val="es-MX"/>
              </w:rPr>
            </w:pPr>
            <w:r w:rsidRPr="00F268C0">
              <w:rPr>
                <w:b/>
                <w:lang w:val="es-MX"/>
              </w:rPr>
              <w:t>29</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NO</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H</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F</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E</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ES 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AJ</w:t>
            </w:r>
            <w:r w:rsidRPr="00825595">
              <w:rPr>
                <w:rFonts w:ascii="Calibri" w:eastAsia="Calibri" w:hAnsi="Calibri" w:cs="Calibri"/>
                <w:sz w:val="23"/>
                <w:szCs w:val="23"/>
                <w:lang w:val="es-MX"/>
              </w:rPr>
              <w:t>O</w:t>
            </w:r>
          </w:p>
        </w:tc>
      </w:tr>
      <w:tr w:rsidR="00F268C0" w:rsidTr="00F268C0">
        <w:tc>
          <w:tcPr>
            <w:tcW w:w="567" w:type="dxa"/>
          </w:tcPr>
          <w:p w:rsidR="00F268C0" w:rsidRPr="00F268C0" w:rsidRDefault="00F268C0" w:rsidP="00F268C0">
            <w:pPr>
              <w:pStyle w:val="Sinespaciado"/>
              <w:rPr>
                <w:b/>
                <w:lang w:val="es-MX"/>
              </w:rPr>
            </w:pPr>
            <w:r w:rsidRPr="00F268C0">
              <w:rPr>
                <w:b/>
                <w:lang w:val="es-MX"/>
              </w:rPr>
              <w:t>30</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 NIÑ</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DEDI</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N</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DO</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IE</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 xml:space="preserve">S </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 xml:space="preserve">IDEO </w:t>
            </w:r>
            <w:r w:rsidRPr="00825595">
              <w:rPr>
                <w:rFonts w:ascii="Calibri" w:eastAsia="Calibri" w:hAnsi="Calibri" w:cs="Calibri"/>
                <w:spacing w:val="1"/>
                <w:sz w:val="23"/>
                <w:szCs w:val="23"/>
                <w:lang w:val="es-MX"/>
              </w:rPr>
              <w:t>JU</w:t>
            </w:r>
            <w:r w:rsidRPr="00825595">
              <w:rPr>
                <w:rFonts w:ascii="Calibri" w:eastAsia="Calibri" w:hAnsi="Calibri" w:cs="Calibri"/>
                <w:spacing w:val="-2"/>
                <w:sz w:val="23"/>
                <w:szCs w:val="23"/>
                <w:lang w:val="es-MX"/>
              </w:rPr>
              <w:t>E</w:t>
            </w:r>
            <w:r w:rsidRPr="00825595">
              <w:rPr>
                <w:rFonts w:ascii="Calibri" w:eastAsia="Calibri" w:hAnsi="Calibri" w:cs="Calibri"/>
                <w:spacing w:val="1"/>
                <w:sz w:val="23"/>
                <w:szCs w:val="23"/>
                <w:lang w:val="es-MX"/>
              </w:rPr>
              <w:t>GO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E</w:t>
            </w:r>
          </w:p>
        </w:tc>
      </w:tr>
      <w:tr w:rsidR="00F268C0" w:rsidTr="00F268C0">
        <w:tc>
          <w:tcPr>
            <w:tcW w:w="567" w:type="dxa"/>
          </w:tcPr>
          <w:p w:rsidR="00F268C0" w:rsidRPr="00F268C0" w:rsidRDefault="00F268C0" w:rsidP="00F268C0">
            <w:pPr>
              <w:pStyle w:val="Sinespaciado"/>
              <w:rPr>
                <w:b/>
                <w:lang w:val="es-MX"/>
              </w:rPr>
            </w:pPr>
            <w:r w:rsidRPr="00F268C0">
              <w:rPr>
                <w:b/>
                <w:lang w:val="es-MX"/>
              </w:rPr>
              <w:t>31</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TÍA 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G</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D</w:t>
            </w:r>
            <w:r w:rsidRPr="00825595">
              <w:rPr>
                <w:rFonts w:ascii="Calibri" w:eastAsia="Calibri" w:hAnsi="Calibri" w:cs="Calibri"/>
                <w:spacing w:val="-2"/>
                <w:sz w:val="23"/>
                <w:szCs w:val="23"/>
                <w:lang w:val="es-MX"/>
              </w:rPr>
              <w:t>U</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F</w:t>
            </w:r>
            <w:r w:rsidRPr="00825595">
              <w:rPr>
                <w:rFonts w:ascii="Calibri" w:eastAsia="Calibri" w:hAnsi="Calibri" w:cs="Calibri"/>
                <w:spacing w:val="-3"/>
                <w:sz w:val="23"/>
                <w:szCs w:val="23"/>
                <w:lang w:val="es-MX"/>
              </w:rPr>
              <w:t>Í</w:t>
            </w:r>
            <w:r w:rsidRPr="00825595">
              <w:rPr>
                <w:rFonts w:ascii="Calibri" w:eastAsia="Calibri" w:hAnsi="Calibri" w:cs="Calibri"/>
                <w:sz w:val="23"/>
                <w:szCs w:val="23"/>
                <w:lang w:val="es-MX"/>
              </w:rPr>
              <w:t>SI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A</w:t>
            </w:r>
          </w:p>
        </w:tc>
      </w:tr>
      <w:tr w:rsidR="00F268C0" w:rsidTr="00F268C0">
        <w:tc>
          <w:tcPr>
            <w:tcW w:w="567" w:type="dxa"/>
          </w:tcPr>
          <w:p w:rsidR="00F268C0" w:rsidRPr="00F268C0" w:rsidRDefault="00F268C0" w:rsidP="00F268C0">
            <w:pPr>
              <w:pStyle w:val="Sinespaciado"/>
              <w:rPr>
                <w:b/>
                <w:lang w:val="es-MX"/>
              </w:rPr>
            </w:pPr>
            <w:r w:rsidRPr="00F268C0">
              <w:rPr>
                <w:b/>
                <w:lang w:val="es-MX"/>
              </w:rPr>
              <w:t>32</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TÍA 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J</w:t>
            </w:r>
            <w:r w:rsidRPr="00825595">
              <w:rPr>
                <w:rFonts w:ascii="Calibri" w:eastAsia="Calibri" w:hAnsi="Calibri" w:cs="Calibri"/>
                <w:spacing w:val="1"/>
                <w:sz w:val="23"/>
                <w:szCs w:val="23"/>
                <w:lang w:val="es-MX"/>
              </w:rPr>
              <w:t>Ó</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ENES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 xml:space="preserve">A </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F</w:t>
            </w:r>
            <w:r w:rsidRPr="00825595">
              <w:rPr>
                <w:rFonts w:ascii="Calibri" w:eastAsia="Calibri" w:hAnsi="Calibri" w:cs="Calibri"/>
                <w:spacing w:val="-1"/>
                <w:sz w:val="23"/>
                <w:szCs w:val="23"/>
                <w:lang w:val="es-MX"/>
              </w:rPr>
              <w:t>Í</w:t>
            </w:r>
            <w:r w:rsidRPr="00825595">
              <w:rPr>
                <w:rFonts w:ascii="Calibri" w:eastAsia="Calibri" w:hAnsi="Calibri" w:cs="Calibri"/>
                <w:sz w:val="23"/>
                <w:szCs w:val="23"/>
                <w:lang w:val="es-MX"/>
              </w:rPr>
              <w:t>S</w:t>
            </w:r>
            <w:r w:rsidRPr="00825595">
              <w:rPr>
                <w:rFonts w:ascii="Calibri" w:eastAsia="Calibri" w:hAnsi="Calibri" w:cs="Calibri"/>
                <w:spacing w:val="-1"/>
                <w:sz w:val="23"/>
                <w:szCs w:val="23"/>
                <w:lang w:val="es-MX"/>
              </w:rPr>
              <w:t>I</w:t>
            </w:r>
            <w:r w:rsidRPr="00825595">
              <w:rPr>
                <w:rFonts w:ascii="Calibri" w:eastAsia="Calibri" w:hAnsi="Calibri" w:cs="Calibri"/>
                <w:spacing w:val="-3"/>
                <w:sz w:val="23"/>
                <w:szCs w:val="23"/>
                <w:lang w:val="es-MX"/>
              </w:rPr>
              <w:t>C</w:t>
            </w:r>
            <w:r w:rsidRPr="00825595">
              <w:rPr>
                <w:rFonts w:ascii="Calibri" w:eastAsia="Calibri" w:hAnsi="Calibri" w:cs="Calibri"/>
                <w:sz w:val="23"/>
                <w:szCs w:val="23"/>
                <w:lang w:val="es-MX"/>
              </w:rPr>
              <w:t>A</w:t>
            </w:r>
          </w:p>
        </w:tc>
      </w:tr>
      <w:tr w:rsidR="00F268C0" w:rsidTr="00F268C0">
        <w:tc>
          <w:tcPr>
            <w:tcW w:w="567" w:type="dxa"/>
          </w:tcPr>
          <w:p w:rsidR="00F268C0" w:rsidRPr="00F268C0" w:rsidRDefault="00F268C0" w:rsidP="00F268C0">
            <w:pPr>
              <w:pStyle w:val="Sinespaciado"/>
              <w:rPr>
                <w:b/>
                <w:lang w:val="es-MX"/>
              </w:rPr>
            </w:pPr>
            <w:r w:rsidRPr="00F268C0">
              <w:rPr>
                <w:b/>
                <w:lang w:val="es-MX"/>
              </w:rPr>
              <w:t>33</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F</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YO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EN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A</w:t>
            </w:r>
            <w:r w:rsidRPr="00825595">
              <w:rPr>
                <w:rFonts w:ascii="Calibri" w:eastAsia="Calibri" w:hAnsi="Calibri" w:cs="Calibri"/>
                <w:spacing w:val="-2"/>
                <w:sz w:val="23"/>
                <w:szCs w:val="23"/>
                <w:lang w:val="es-MX"/>
              </w:rPr>
              <w:t>T</w:t>
            </w:r>
            <w:r w:rsidRPr="00825595">
              <w:rPr>
                <w:rFonts w:ascii="Calibri" w:eastAsia="Calibri" w:hAnsi="Calibri" w:cs="Calibri"/>
                <w:sz w:val="23"/>
                <w:szCs w:val="23"/>
                <w:lang w:val="es-MX"/>
              </w:rPr>
              <w:t>ERI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L DE</w:t>
            </w:r>
            <w:r w:rsidRPr="00825595">
              <w:rPr>
                <w:rFonts w:ascii="Calibri" w:eastAsia="Calibri" w:hAnsi="Calibri" w:cs="Calibri"/>
                <w:spacing w:val="-2"/>
                <w:sz w:val="23"/>
                <w:szCs w:val="23"/>
                <w:lang w:val="es-MX"/>
              </w:rPr>
              <w:t>P</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O</w:t>
            </w:r>
          </w:p>
        </w:tc>
      </w:tr>
      <w:tr w:rsidR="00F268C0" w:rsidTr="00F268C0">
        <w:tc>
          <w:tcPr>
            <w:tcW w:w="567" w:type="dxa"/>
          </w:tcPr>
          <w:p w:rsidR="00F268C0" w:rsidRPr="00F268C0" w:rsidRDefault="00F268C0" w:rsidP="00F268C0">
            <w:pPr>
              <w:pStyle w:val="Sinespaciado"/>
              <w:rPr>
                <w:b/>
                <w:lang w:val="es-MX"/>
              </w:rPr>
            </w:pPr>
            <w:r w:rsidRPr="00F268C0">
              <w:rPr>
                <w:b/>
                <w:lang w:val="es-MX"/>
              </w:rPr>
              <w:t>34</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w:t>
            </w:r>
            <w:r w:rsidRPr="00825595">
              <w:rPr>
                <w:rFonts w:ascii="Calibri" w:eastAsia="Calibri" w:hAnsi="Calibri" w:cs="Calibri"/>
                <w:spacing w:val="-2"/>
                <w:sz w:val="23"/>
                <w:szCs w:val="23"/>
                <w:lang w:val="es-MX"/>
              </w:rPr>
              <w:t>T</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MIN</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pacing w:val="-3"/>
                <w:sz w:val="23"/>
                <w:szCs w:val="23"/>
                <w:lang w:val="es-MX"/>
              </w:rPr>
              <w:t>I</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A</w:t>
            </w:r>
            <w:r w:rsidRPr="00825595">
              <w:rPr>
                <w:rFonts w:ascii="Calibri" w:eastAsia="Calibri" w:hAnsi="Calibri" w:cs="Calibri"/>
                <w:sz w:val="23"/>
                <w:szCs w:val="23"/>
                <w:lang w:val="es-MX"/>
              </w:rPr>
              <w:t>MBIEN</w:t>
            </w:r>
            <w:r w:rsidRPr="00825595">
              <w:rPr>
                <w:rFonts w:ascii="Calibri" w:eastAsia="Calibri" w:hAnsi="Calibri" w:cs="Calibri"/>
                <w:spacing w:val="1"/>
                <w:sz w:val="23"/>
                <w:szCs w:val="23"/>
                <w:lang w:val="es-MX"/>
              </w:rPr>
              <w:t>TA</w:t>
            </w:r>
            <w:r w:rsidRPr="00825595">
              <w:rPr>
                <w:rFonts w:ascii="Calibri" w:eastAsia="Calibri" w:hAnsi="Calibri" w:cs="Calibri"/>
                <w:sz w:val="23"/>
                <w:szCs w:val="23"/>
                <w:lang w:val="es-MX"/>
              </w:rPr>
              <w:t xml:space="preserve">L </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U</w:t>
            </w:r>
            <w:r w:rsidRPr="00825595">
              <w:rPr>
                <w:rFonts w:ascii="Calibri" w:eastAsia="Calibri" w:hAnsi="Calibri" w:cs="Calibri"/>
                <w:spacing w:val="-1"/>
                <w:sz w:val="23"/>
                <w:szCs w:val="23"/>
                <w:lang w:val="es-MX"/>
              </w:rPr>
              <w:t>C</w:t>
            </w:r>
            <w:r w:rsidRPr="00825595">
              <w:rPr>
                <w:rFonts w:ascii="Calibri" w:eastAsia="Calibri" w:hAnsi="Calibri" w:cs="Calibri"/>
                <w:spacing w:val="-2"/>
                <w:sz w:val="23"/>
                <w:szCs w:val="23"/>
                <w:lang w:val="es-MX"/>
              </w:rPr>
              <w:t>H</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S</w:t>
            </w:r>
            <w:r w:rsidRPr="00825595">
              <w:rPr>
                <w:rFonts w:ascii="Calibri" w:eastAsia="Calibri" w:hAnsi="Calibri" w:cs="Calibri"/>
                <w:spacing w:val="1"/>
                <w:sz w:val="23"/>
                <w:szCs w:val="23"/>
                <w:lang w:val="es-MX"/>
              </w:rPr>
              <w:t>U</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w:t>
            </w:r>
          </w:p>
        </w:tc>
      </w:tr>
      <w:tr w:rsidR="00F268C0" w:rsidTr="00F268C0">
        <w:tc>
          <w:tcPr>
            <w:tcW w:w="567" w:type="dxa"/>
          </w:tcPr>
          <w:p w:rsidR="00F268C0" w:rsidRPr="00F268C0" w:rsidRDefault="00F268C0" w:rsidP="00F268C0">
            <w:pPr>
              <w:pStyle w:val="Sinespaciado"/>
              <w:rPr>
                <w:b/>
                <w:lang w:val="es-MX"/>
              </w:rPr>
            </w:pPr>
            <w:r w:rsidRPr="00F268C0">
              <w:rPr>
                <w:b/>
                <w:lang w:val="es-MX"/>
              </w:rPr>
              <w:t>35</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TA</w:t>
            </w:r>
            <w:r w:rsidRPr="00825595">
              <w:rPr>
                <w:rFonts w:ascii="Calibri" w:eastAsia="Calibri" w:hAnsi="Calibri" w:cs="Calibri"/>
                <w:sz w:val="23"/>
                <w:szCs w:val="23"/>
                <w:lang w:val="es-MX"/>
              </w:rPr>
              <w:t>MI</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U</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STR</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r w:rsidRPr="00825595">
              <w:rPr>
                <w:rFonts w:ascii="Calibri" w:eastAsia="Calibri" w:hAnsi="Calibri" w:cs="Calibri"/>
                <w:spacing w:val="-2"/>
                <w:sz w:val="23"/>
                <w:szCs w:val="23"/>
                <w:lang w:val="es-MX"/>
              </w:rPr>
              <w:t xml:space="preserve"> </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RR</w:t>
            </w:r>
            <w:r w:rsidRPr="00825595">
              <w:rPr>
                <w:rFonts w:ascii="Calibri" w:eastAsia="Calibri" w:hAnsi="Calibri" w:cs="Calibri"/>
                <w:spacing w:val="1"/>
                <w:sz w:val="23"/>
                <w:szCs w:val="23"/>
                <w:lang w:val="es-MX"/>
              </w:rPr>
              <w:t>O</w:t>
            </w:r>
            <w:r w:rsidRPr="00825595">
              <w:rPr>
                <w:rFonts w:ascii="Calibri" w:eastAsia="Calibri" w:hAnsi="Calibri" w:cs="Calibri"/>
                <w:spacing w:val="-2"/>
                <w:sz w:val="23"/>
                <w:szCs w:val="23"/>
                <w:lang w:val="es-MX"/>
              </w:rPr>
              <w:t>Y</w:t>
            </w:r>
            <w:r w:rsidRPr="00825595">
              <w:rPr>
                <w:rFonts w:ascii="Calibri" w:eastAsia="Calibri" w:hAnsi="Calibri" w:cs="Calibri"/>
                <w:spacing w:val="1"/>
                <w:sz w:val="23"/>
                <w:szCs w:val="23"/>
                <w:lang w:val="es-MX"/>
              </w:rPr>
              <w:t>OS</w:t>
            </w:r>
          </w:p>
        </w:tc>
      </w:tr>
      <w:tr w:rsidR="00F268C0" w:rsidTr="00F268C0">
        <w:tc>
          <w:tcPr>
            <w:tcW w:w="567" w:type="dxa"/>
          </w:tcPr>
          <w:p w:rsidR="00F268C0" w:rsidRPr="00F268C0" w:rsidRDefault="00F268C0" w:rsidP="00F268C0">
            <w:pPr>
              <w:pStyle w:val="Sinespaciado"/>
              <w:rPr>
                <w:b/>
                <w:lang w:val="es-MX"/>
              </w:rPr>
            </w:pPr>
            <w:r w:rsidRPr="00F268C0">
              <w:rPr>
                <w:b/>
                <w:lang w:val="es-MX"/>
              </w:rPr>
              <w:t>36</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A</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INCID</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NCIA</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HI</w:t>
            </w:r>
            <w:r w:rsidRPr="00825595">
              <w:rPr>
                <w:rFonts w:ascii="Calibri" w:eastAsia="Calibri" w:hAnsi="Calibri" w:cs="Calibri"/>
                <w:spacing w:val="-2"/>
                <w:sz w:val="23"/>
                <w:szCs w:val="23"/>
                <w:lang w:val="es-MX"/>
              </w:rPr>
              <w:t>PE</w:t>
            </w:r>
            <w:r w:rsidRPr="00825595">
              <w:rPr>
                <w:rFonts w:ascii="Calibri" w:eastAsia="Calibri" w:hAnsi="Calibri" w:cs="Calibri"/>
                <w:sz w:val="23"/>
                <w:szCs w:val="23"/>
                <w:lang w:val="es-MX"/>
              </w:rPr>
              <w:t>R</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ENSI</w:t>
            </w:r>
            <w:r w:rsidRPr="00825595">
              <w:rPr>
                <w:rFonts w:ascii="Calibri" w:eastAsia="Calibri" w:hAnsi="Calibri" w:cs="Calibri"/>
                <w:spacing w:val="1"/>
                <w:sz w:val="23"/>
                <w:szCs w:val="23"/>
                <w:lang w:val="es-MX"/>
              </w:rPr>
              <w:t>Ó</w:t>
            </w:r>
            <w:r w:rsidRPr="00825595">
              <w:rPr>
                <w:rFonts w:ascii="Calibri" w:eastAsia="Calibri" w:hAnsi="Calibri" w:cs="Calibri"/>
                <w:sz w:val="23"/>
                <w:szCs w:val="23"/>
                <w:lang w:val="es-MX"/>
              </w:rPr>
              <w:t>N,</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BESID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Y</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3"/>
                <w:sz w:val="23"/>
                <w:szCs w:val="23"/>
                <w:lang w:val="es-MX"/>
              </w:rPr>
              <w:t>D</w:t>
            </w:r>
            <w:r w:rsidRPr="00825595">
              <w:rPr>
                <w:rFonts w:ascii="Calibri" w:eastAsia="Calibri" w:hAnsi="Calibri" w:cs="Calibri"/>
                <w:sz w:val="23"/>
                <w:szCs w:val="23"/>
                <w:lang w:val="es-MX"/>
              </w:rPr>
              <w:t>I</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BE</w:t>
            </w:r>
            <w:r w:rsidRPr="00825595">
              <w:rPr>
                <w:rFonts w:ascii="Calibri" w:eastAsia="Calibri" w:hAnsi="Calibri" w:cs="Calibri"/>
                <w:spacing w:val="1"/>
                <w:sz w:val="23"/>
                <w:szCs w:val="23"/>
                <w:lang w:val="es-MX"/>
              </w:rPr>
              <w:t>T</w:t>
            </w:r>
            <w:r w:rsidRPr="00825595">
              <w:rPr>
                <w:rFonts w:ascii="Calibri" w:eastAsia="Calibri" w:hAnsi="Calibri" w:cs="Calibri"/>
                <w:sz w:val="23"/>
                <w:szCs w:val="23"/>
                <w:lang w:val="es-MX"/>
              </w:rPr>
              <w:t>ES</w:t>
            </w:r>
          </w:p>
        </w:tc>
      </w:tr>
      <w:tr w:rsidR="00F268C0" w:rsidTr="00F268C0">
        <w:tc>
          <w:tcPr>
            <w:tcW w:w="567" w:type="dxa"/>
          </w:tcPr>
          <w:p w:rsidR="00F268C0" w:rsidRPr="00F268C0" w:rsidRDefault="00F268C0" w:rsidP="00F268C0">
            <w:pPr>
              <w:pStyle w:val="Sinespaciado"/>
              <w:rPr>
                <w:b/>
                <w:lang w:val="es-MX"/>
              </w:rPr>
            </w:pPr>
            <w:r w:rsidRPr="00F268C0">
              <w:rPr>
                <w:b/>
                <w:lang w:val="es-MX"/>
              </w:rPr>
              <w:t>37</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AJ</w:t>
            </w:r>
            <w:r w:rsidRPr="00825595">
              <w:rPr>
                <w:rFonts w:ascii="Calibri" w:eastAsia="Calibri" w:hAnsi="Calibri" w:cs="Calibri"/>
                <w:sz w:val="23"/>
                <w:szCs w:val="23"/>
                <w:lang w:val="es-MX"/>
              </w:rPr>
              <w:t>A C</w:t>
            </w: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z w:val="23"/>
                <w:szCs w:val="23"/>
                <w:lang w:val="es-MX"/>
              </w:rPr>
              <w:t>ID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D</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IDA</w:t>
            </w:r>
          </w:p>
        </w:tc>
      </w:tr>
      <w:tr w:rsidR="00F268C0" w:rsidTr="00F268C0">
        <w:tc>
          <w:tcPr>
            <w:tcW w:w="567" w:type="dxa"/>
          </w:tcPr>
          <w:p w:rsidR="00F268C0" w:rsidRPr="00F268C0" w:rsidRDefault="00F268C0" w:rsidP="00F268C0">
            <w:pPr>
              <w:pStyle w:val="Sinespaciado"/>
              <w:rPr>
                <w:b/>
                <w:lang w:val="es-MX"/>
              </w:rPr>
            </w:pPr>
            <w:r w:rsidRPr="00F268C0">
              <w:rPr>
                <w:b/>
                <w:lang w:val="es-MX"/>
              </w:rPr>
              <w:t>38</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TO</w:t>
            </w:r>
            <w:r w:rsidRPr="00825595">
              <w:rPr>
                <w:rFonts w:ascii="Calibri" w:eastAsia="Calibri" w:hAnsi="Calibri" w:cs="Calibri"/>
                <w:sz w:val="23"/>
                <w:szCs w:val="23"/>
                <w:lang w:val="es-MX"/>
              </w:rPr>
              <w:t>S ÍNDI</w:t>
            </w:r>
            <w:r w:rsidRPr="00825595">
              <w:rPr>
                <w:rFonts w:ascii="Calibri" w:eastAsia="Calibri" w:hAnsi="Calibri" w:cs="Calibri"/>
                <w:spacing w:val="-1"/>
                <w:sz w:val="23"/>
                <w:szCs w:val="23"/>
                <w:lang w:val="es-MX"/>
              </w:rPr>
              <w:t>C</w:t>
            </w:r>
            <w:r w:rsidRPr="00825595">
              <w:rPr>
                <w:rFonts w:ascii="Calibri" w:eastAsia="Calibri" w:hAnsi="Calibri" w:cs="Calibri"/>
                <w:sz w:val="23"/>
                <w:szCs w:val="23"/>
                <w:lang w:val="es-MX"/>
              </w:rPr>
              <w:t>ES</w:t>
            </w:r>
            <w:r w:rsidRPr="00825595">
              <w:rPr>
                <w:rFonts w:ascii="Calibri" w:eastAsia="Calibri" w:hAnsi="Calibri" w:cs="Calibri"/>
                <w:spacing w:val="-2"/>
                <w:sz w:val="23"/>
                <w:szCs w:val="23"/>
                <w:lang w:val="es-MX"/>
              </w:rPr>
              <w:t xml:space="preserve"> </w:t>
            </w:r>
            <w:r w:rsidRPr="00825595">
              <w:rPr>
                <w:rFonts w:ascii="Calibri" w:eastAsia="Calibri" w:hAnsi="Calibri" w:cs="Calibri"/>
                <w:sz w:val="23"/>
                <w:szCs w:val="23"/>
                <w:lang w:val="es-MX"/>
              </w:rPr>
              <w:t>DE</w:t>
            </w:r>
            <w:r w:rsidRPr="00825595">
              <w:rPr>
                <w:rFonts w:ascii="Calibri" w:eastAsia="Calibri" w:hAnsi="Calibri" w:cs="Calibri"/>
                <w:spacing w:val="1"/>
                <w:sz w:val="23"/>
                <w:szCs w:val="23"/>
                <w:lang w:val="es-MX"/>
              </w:rPr>
              <w:t xml:space="preserve"> </w:t>
            </w:r>
            <w:r w:rsidRPr="00825595">
              <w:rPr>
                <w:rFonts w:ascii="Calibri" w:eastAsia="Calibri" w:hAnsi="Calibri" w:cs="Calibri"/>
                <w:spacing w:val="-2"/>
                <w:sz w:val="23"/>
                <w:szCs w:val="23"/>
                <w:lang w:val="es-MX"/>
              </w:rPr>
              <w:t>E</w:t>
            </w:r>
            <w:r w:rsidRPr="00825595">
              <w:rPr>
                <w:rFonts w:ascii="Calibri" w:eastAsia="Calibri" w:hAnsi="Calibri" w:cs="Calibri"/>
                <w:sz w:val="23"/>
                <w:szCs w:val="23"/>
                <w:lang w:val="es-MX"/>
              </w:rPr>
              <w:t>NFE</w:t>
            </w:r>
            <w:r w:rsidRPr="00825595">
              <w:rPr>
                <w:rFonts w:ascii="Calibri" w:eastAsia="Calibri" w:hAnsi="Calibri" w:cs="Calibri"/>
                <w:spacing w:val="-3"/>
                <w:sz w:val="23"/>
                <w:szCs w:val="23"/>
                <w:lang w:val="es-MX"/>
              </w:rPr>
              <w:t>R</w:t>
            </w:r>
            <w:r w:rsidRPr="00825595">
              <w:rPr>
                <w:rFonts w:ascii="Calibri" w:eastAsia="Calibri" w:hAnsi="Calibri" w:cs="Calibri"/>
                <w:sz w:val="23"/>
                <w:szCs w:val="23"/>
                <w:lang w:val="es-MX"/>
              </w:rPr>
              <w:t>MED</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 xml:space="preserve">DES </w:t>
            </w:r>
            <w:r w:rsidRPr="00825595">
              <w:rPr>
                <w:rFonts w:ascii="Calibri" w:eastAsia="Calibri" w:hAnsi="Calibri" w:cs="Calibri"/>
                <w:spacing w:val="-3"/>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RDI</w:t>
            </w:r>
            <w:r w:rsidRPr="00825595">
              <w:rPr>
                <w:rFonts w:ascii="Calibri" w:eastAsia="Calibri" w:hAnsi="Calibri" w:cs="Calibri"/>
                <w:spacing w:val="1"/>
                <w:sz w:val="23"/>
                <w:szCs w:val="23"/>
                <w:lang w:val="es-MX"/>
              </w:rPr>
              <w:t>O</w:t>
            </w:r>
            <w:r w:rsidRPr="00825595">
              <w:rPr>
                <w:rFonts w:ascii="Calibri" w:eastAsia="Calibri" w:hAnsi="Calibri" w:cs="Calibri"/>
                <w:spacing w:val="-1"/>
                <w:sz w:val="23"/>
                <w:szCs w:val="23"/>
                <w:lang w:val="es-MX"/>
              </w:rPr>
              <w:t>V</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S</w:t>
            </w:r>
            <w:r w:rsidRPr="00825595">
              <w:rPr>
                <w:rFonts w:ascii="Calibri" w:eastAsia="Calibri" w:hAnsi="Calibri" w:cs="Calibri"/>
                <w:spacing w:val="-3"/>
                <w:sz w:val="23"/>
                <w:szCs w:val="23"/>
                <w:lang w:val="es-MX"/>
              </w:rPr>
              <w:t>C</w:t>
            </w:r>
            <w:r w:rsidRPr="00825595">
              <w:rPr>
                <w:rFonts w:ascii="Calibri" w:eastAsia="Calibri" w:hAnsi="Calibri" w:cs="Calibri"/>
                <w:spacing w:val="-2"/>
                <w:sz w:val="23"/>
                <w:szCs w:val="23"/>
                <w:lang w:val="es-MX"/>
              </w:rPr>
              <w:t>U</w:t>
            </w:r>
            <w:r w:rsidRPr="00825595">
              <w:rPr>
                <w:rFonts w:ascii="Calibri" w:eastAsia="Calibri" w:hAnsi="Calibri" w:cs="Calibri"/>
                <w:spacing w:val="-1"/>
                <w:sz w:val="23"/>
                <w:szCs w:val="23"/>
                <w:lang w:val="es-MX"/>
              </w:rPr>
              <w:t>L</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RES</w:t>
            </w:r>
          </w:p>
        </w:tc>
      </w:tr>
      <w:tr w:rsidR="00F268C0" w:rsidTr="00F268C0">
        <w:tc>
          <w:tcPr>
            <w:tcW w:w="567" w:type="dxa"/>
          </w:tcPr>
          <w:p w:rsidR="00F268C0" w:rsidRPr="00F268C0" w:rsidRDefault="00F268C0" w:rsidP="00F268C0">
            <w:pPr>
              <w:pStyle w:val="Sinespaciado"/>
              <w:rPr>
                <w:b/>
                <w:lang w:val="es-MX"/>
              </w:rPr>
            </w:pPr>
            <w:r w:rsidRPr="00F268C0">
              <w:rPr>
                <w:b/>
                <w:lang w:val="es-MX"/>
              </w:rPr>
              <w:t>39</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w:t>
            </w:r>
            <w:r w:rsidRPr="00825595">
              <w:rPr>
                <w:rFonts w:ascii="Calibri" w:eastAsia="Calibri" w:hAnsi="Calibri" w:cs="Calibri"/>
                <w:sz w:val="23"/>
                <w:szCs w:val="23"/>
                <w:lang w:val="es-MX"/>
              </w:rPr>
              <w:t>N</w:t>
            </w:r>
            <w:r w:rsidRPr="00825595">
              <w:rPr>
                <w:rFonts w:ascii="Calibri" w:eastAsia="Calibri" w:hAnsi="Calibri" w:cs="Calibri"/>
                <w:spacing w:val="-3"/>
                <w:sz w:val="23"/>
                <w:szCs w:val="23"/>
                <w:lang w:val="es-MX"/>
              </w:rPr>
              <w:t>D</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NO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 xml:space="preserve">DEL </w:t>
            </w:r>
            <w:r w:rsidRPr="00825595">
              <w:rPr>
                <w:rFonts w:ascii="Calibri" w:eastAsia="Calibri" w:hAnsi="Calibri" w:cs="Calibri"/>
                <w:spacing w:val="-1"/>
                <w:sz w:val="23"/>
                <w:szCs w:val="23"/>
                <w:lang w:val="es-MX"/>
              </w:rPr>
              <w:t>C</w:t>
            </w:r>
            <w:r w:rsidRPr="00825595">
              <w:rPr>
                <w:rFonts w:ascii="Calibri" w:eastAsia="Calibri" w:hAnsi="Calibri" w:cs="Calibri"/>
                <w:spacing w:val="1"/>
                <w:sz w:val="23"/>
                <w:szCs w:val="23"/>
                <w:lang w:val="es-MX"/>
              </w:rPr>
              <w:t>A</w:t>
            </w:r>
            <w:r w:rsidRPr="00825595">
              <w:rPr>
                <w:rFonts w:ascii="Calibri" w:eastAsia="Calibri" w:hAnsi="Calibri" w:cs="Calibri"/>
                <w:spacing w:val="-3"/>
                <w:sz w:val="23"/>
                <w:szCs w:val="23"/>
                <w:lang w:val="es-MX"/>
              </w:rPr>
              <w:t>M</w:t>
            </w:r>
            <w:r w:rsidRPr="00825595">
              <w:rPr>
                <w:rFonts w:ascii="Calibri" w:eastAsia="Calibri" w:hAnsi="Calibri" w:cs="Calibri"/>
                <w:spacing w:val="1"/>
                <w:sz w:val="23"/>
                <w:szCs w:val="23"/>
                <w:lang w:val="es-MX"/>
              </w:rPr>
              <w:t>P</w:t>
            </w:r>
            <w:r w:rsidRPr="00825595">
              <w:rPr>
                <w:rFonts w:ascii="Calibri" w:eastAsia="Calibri" w:hAnsi="Calibri" w:cs="Calibri"/>
                <w:sz w:val="23"/>
                <w:szCs w:val="23"/>
                <w:lang w:val="es-MX"/>
              </w:rPr>
              <w:t>O</w:t>
            </w:r>
          </w:p>
        </w:tc>
      </w:tr>
      <w:tr w:rsidR="00F268C0" w:rsidTr="00F268C0">
        <w:tc>
          <w:tcPr>
            <w:tcW w:w="567" w:type="dxa"/>
          </w:tcPr>
          <w:p w:rsidR="00F268C0" w:rsidRPr="00F268C0" w:rsidRDefault="00F268C0" w:rsidP="00F268C0">
            <w:pPr>
              <w:pStyle w:val="Sinespaciado"/>
              <w:rPr>
                <w:b/>
                <w:lang w:val="es-MX"/>
              </w:rPr>
            </w:pPr>
            <w:r w:rsidRPr="00F268C0">
              <w:rPr>
                <w:b/>
                <w:lang w:val="es-MX"/>
              </w:rPr>
              <w:t>40</w:t>
            </w:r>
          </w:p>
        </w:tc>
        <w:tc>
          <w:tcPr>
            <w:tcW w:w="9214" w:type="dxa"/>
          </w:tcPr>
          <w:p w:rsidR="00F268C0" w:rsidRPr="00825595" w:rsidRDefault="00F268C0" w:rsidP="00F268C0">
            <w:pPr>
              <w:pStyle w:val="Sinespaciado"/>
              <w:rPr>
                <w:rFonts w:ascii="Calibri" w:eastAsia="Calibri" w:hAnsi="Calibri" w:cs="Calibri"/>
                <w:sz w:val="23"/>
                <w:szCs w:val="23"/>
                <w:lang w:val="es-MX"/>
              </w:rPr>
            </w:pPr>
            <w:r w:rsidRPr="00825595">
              <w:rPr>
                <w:rFonts w:ascii="Calibri" w:eastAsia="Calibri" w:hAnsi="Calibri" w:cs="Calibri"/>
                <w:sz w:val="23"/>
                <w:szCs w:val="23"/>
                <w:lang w:val="es-MX"/>
              </w:rPr>
              <w:t>B</w:t>
            </w:r>
            <w:r w:rsidRPr="00825595">
              <w:rPr>
                <w:rFonts w:ascii="Calibri" w:eastAsia="Calibri" w:hAnsi="Calibri" w:cs="Calibri"/>
                <w:spacing w:val="1"/>
                <w:sz w:val="23"/>
                <w:szCs w:val="23"/>
                <w:lang w:val="es-MX"/>
              </w:rPr>
              <w:t>AJ</w:t>
            </w:r>
            <w:r w:rsidRPr="00825595">
              <w:rPr>
                <w:rFonts w:ascii="Calibri" w:eastAsia="Calibri" w:hAnsi="Calibri" w:cs="Calibri"/>
                <w:sz w:val="23"/>
                <w:szCs w:val="23"/>
                <w:lang w:val="es-MX"/>
              </w:rPr>
              <w:t>O</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NI</w:t>
            </w:r>
            <w:r w:rsidRPr="00825595">
              <w:rPr>
                <w:rFonts w:ascii="Calibri" w:eastAsia="Calibri" w:hAnsi="Calibri" w:cs="Calibri"/>
                <w:spacing w:val="-1"/>
                <w:sz w:val="23"/>
                <w:szCs w:val="23"/>
                <w:lang w:val="es-MX"/>
              </w:rPr>
              <w:t>V</w:t>
            </w:r>
            <w:r w:rsidRPr="00825595">
              <w:rPr>
                <w:rFonts w:ascii="Calibri" w:eastAsia="Calibri" w:hAnsi="Calibri" w:cs="Calibri"/>
                <w:sz w:val="23"/>
                <w:szCs w:val="23"/>
                <w:lang w:val="es-MX"/>
              </w:rPr>
              <w:t>EL DE</w:t>
            </w:r>
            <w:r w:rsidRPr="00825595">
              <w:rPr>
                <w:rFonts w:ascii="Calibri" w:eastAsia="Calibri" w:hAnsi="Calibri" w:cs="Calibri"/>
                <w:spacing w:val="1"/>
                <w:sz w:val="23"/>
                <w:szCs w:val="23"/>
                <w:lang w:val="es-MX"/>
              </w:rPr>
              <w:t xml:space="preserve"> </w:t>
            </w:r>
            <w:r w:rsidRPr="00825595">
              <w:rPr>
                <w:rFonts w:ascii="Calibri" w:eastAsia="Calibri" w:hAnsi="Calibri" w:cs="Calibri"/>
                <w:sz w:val="23"/>
                <w:szCs w:val="23"/>
                <w:lang w:val="es-MX"/>
              </w:rPr>
              <w:t>I</w:t>
            </w:r>
            <w:r w:rsidRPr="00825595">
              <w:rPr>
                <w:rFonts w:ascii="Calibri" w:eastAsia="Calibri" w:hAnsi="Calibri" w:cs="Calibri"/>
                <w:spacing w:val="-2"/>
                <w:sz w:val="23"/>
                <w:szCs w:val="23"/>
                <w:lang w:val="es-MX"/>
              </w:rPr>
              <w:t>N</w:t>
            </w:r>
            <w:r w:rsidRPr="00825595">
              <w:rPr>
                <w:rFonts w:ascii="Calibri" w:eastAsia="Calibri" w:hAnsi="Calibri" w:cs="Calibri"/>
                <w:spacing w:val="1"/>
                <w:sz w:val="23"/>
                <w:szCs w:val="23"/>
                <w:lang w:val="es-MX"/>
              </w:rPr>
              <w:t>G</w:t>
            </w:r>
            <w:r w:rsidRPr="00825595">
              <w:rPr>
                <w:rFonts w:ascii="Calibri" w:eastAsia="Calibri" w:hAnsi="Calibri" w:cs="Calibri"/>
                <w:sz w:val="23"/>
                <w:szCs w:val="23"/>
                <w:lang w:val="es-MX"/>
              </w:rPr>
              <w:t>RES</w:t>
            </w:r>
            <w:r w:rsidRPr="00825595">
              <w:rPr>
                <w:rFonts w:ascii="Calibri" w:eastAsia="Calibri" w:hAnsi="Calibri" w:cs="Calibri"/>
                <w:spacing w:val="1"/>
                <w:sz w:val="23"/>
                <w:szCs w:val="23"/>
                <w:lang w:val="es-MX"/>
              </w:rPr>
              <w:t>O</w:t>
            </w:r>
            <w:r w:rsidRPr="00825595">
              <w:rPr>
                <w:rFonts w:ascii="Calibri" w:eastAsia="Calibri" w:hAnsi="Calibri" w:cs="Calibri"/>
                <w:sz w:val="23"/>
                <w:szCs w:val="23"/>
                <w:lang w:val="es-MX"/>
              </w:rPr>
              <w:t>S</w:t>
            </w:r>
          </w:p>
        </w:tc>
      </w:tr>
      <w:tr w:rsidR="00F268C0" w:rsidTr="00F268C0">
        <w:tc>
          <w:tcPr>
            <w:tcW w:w="567" w:type="dxa"/>
          </w:tcPr>
          <w:p w:rsidR="00F268C0" w:rsidRPr="00F268C0" w:rsidRDefault="00F268C0" w:rsidP="00F268C0">
            <w:pPr>
              <w:pStyle w:val="Sinespaciado"/>
              <w:rPr>
                <w:b/>
                <w:lang w:val="es-MX"/>
              </w:rPr>
            </w:pPr>
            <w:r w:rsidRPr="00F268C0">
              <w:rPr>
                <w:b/>
                <w:lang w:val="es-MX"/>
              </w:rPr>
              <w:t>41</w:t>
            </w:r>
          </w:p>
        </w:tc>
        <w:tc>
          <w:tcPr>
            <w:tcW w:w="9214" w:type="dxa"/>
            <w:tcBorders>
              <w:top w:val="single" w:sz="8" w:space="0" w:color="000000"/>
              <w:left w:val="single" w:sz="8" w:space="0" w:color="000000"/>
              <w:bottom w:val="single" w:sz="8" w:space="0" w:color="000000"/>
              <w:right w:val="single" w:sz="8" w:space="0" w:color="000000"/>
            </w:tcBorders>
          </w:tcPr>
          <w:p w:rsidR="00F268C0" w:rsidRDefault="00F268C0" w:rsidP="00F268C0">
            <w:pPr>
              <w:pStyle w:val="Sinespaciado"/>
              <w:rPr>
                <w:rFonts w:ascii="Calibri" w:eastAsia="Calibri" w:hAnsi="Calibri" w:cs="Calibri"/>
                <w:sz w:val="23"/>
                <w:szCs w:val="23"/>
              </w:rPr>
            </w:pPr>
            <w:r>
              <w:rPr>
                <w:rFonts w:ascii="Calibri" w:eastAsia="Calibri" w:hAnsi="Calibri" w:cs="Calibri"/>
                <w:spacing w:val="1"/>
                <w:position w:val="1"/>
                <w:sz w:val="23"/>
                <w:szCs w:val="23"/>
              </w:rPr>
              <w:t>PO</w:t>
            </w:r>
            <w:r>
              <w:rPr>
                <w:rFonts w:ascii="Calibri" w:eastAsia="Calibri" w:hAnsi="Calibri" w:cs="Calibri"/>
                <w:spacing w:val="-1"/>
                <w:position w:val="1"/>
                <w:sz w:val="23"/>
                <w:szCs w:val="23"/>
              </w:rPr>
              <w:t>C</w:t>
            </w:r>
            <w:r>
              <w:rPr>
                <w:rFonts w:ascii="Calibri" w:eastAsia="Calibri" w:hAnsi="Calibri" w:cs="Calibri"/>
                <w:position w:val="1"/>
                <w:sz w:val="23"/>
                <w:szCs w:val="23"/>
              </w:rPr>
              <w:t xml:space="preserve">A </w:t>
            </w:r>
            <w:r>
              <w:rPr>
                <w:rFonts w:ascii="Calibri" w:eastAsia="Calibri" w:hAnsi="Calibri" w:cs="Calibri"/>
                <w:spacing w:val="1"/>
                <w:position w:val="1"/>
                <w:sz w:val="23"/>
                <w:szCs w:val="23"/>
              </w:rPr>
              <w:t>O</w:t>
            </w:r>
            <w:r>
              <w:rPr>
                <w:rFonts w:ascii="Calibri" w:eastAsia="Calibri" w:hAnsi="Calibri" w:cs="Calibri"/>
                <w:spacing w:val="-3"/>
                <w:position w:val="1"/>
                <w:sz w:val="23"/>
                <w:szCs w:val="23"/>
              </w:rPr>
              <w:t>F</w:t>
            </w:r>
            <w:r>
              <w:rPr>
                <w:rFonts w:ascii="Calibri" w:eastAsia="Calibri" w:hAnsi="Calibri" w:cs="Calibri"/>
                <w:position w:val="1"/>
                <w:sz w:val="23"/>
                <w:szCs w:val="23"/>
              </w:rPr>
              <w:t>ER</w:t>
            </w:r>
            <w:r>
              <w:rPr>
                <w:rFonts w:ascii="Calibri" w:eastAsia="Calibri" w:hAnsi="Calibri" w:cs="Calibri"/>
                <w:spacing w:val="1"/>
                <w:position w:val="1"/>
                <w:sz w:val="23"/>
                <w:szCs w:val="23"/>
              </w:rPr>
              <w:t>T</w:t>
            </w:r>
            <w:r>
              <w:rPr>
                <w:rFonts w:ascii="Calibri" w:eastAsia="Calibri" w:hAnsi="Calibri" w:cs="Calibri"/>
                <w:position w:val="1"/>
                <w:sz w:val="23"/>
                <w:szCs w:val="23"/>
              </w:rPr>
              <w:t>A ED</w:t>
            </w:r>
            <w:r>
              <w:rPr>
                <w:rFonts w:ascii="Calibri" w:eastAsia="Calibri" w:hAnsi="Calibri" w:cs="Calibri"/>
                <w:spacing w:val="1"/>
                <w:position w:val="1"/>
                <w:sz w:val="23"/>
                <w:szCs w:val="23"/>
              </w:rPr>
              <w:t>U</w:t>
            </w:r>
            <w:r>
              <w:rPr>
                <w:rFonts w:ascii="Calibri" w:eastAsia="Calibri" w:hAnsi="Calibri" w:cs="Calibri"/>
                <w:spacing w:val="-3"/>
                <w:position w:val="1"/>
                <w:sz w:val="23"/>
                <w:szCs w:val="23"/>
              </w:rPr>
              <w:t>C</w:t>
            </w:r>
            <w:r>
              <w:rPr>
                <w:rFonts w:ascii="Calibri" w:eastAsia="Calibri" w:hAnsi="Calibri" w:cs="Calibri"/>
                <w:spacing w:val="1"/>
                <w:position w:val="1"/>
                <w:sz w:val="23"/>
                <w:szCs w:val="23"/>
              </w:rPr>
              <w:t>AT</w:t>
            </w:r>
            <w:r>
              <w:rPr>
                <w:rFonts w:ascii="Calibri" w:eastAsia="Calibri" w:hAnsi="Calibri" w:cs="Calibri"/>
                <w:spacing w:val="-1"/>
                <w:position w:val="1"/>
                <w:sz w:val="23"/>
                <w:szCs w:val="23"/>
              </w:rPr>
              <w:t>I</w:t>
            </w:r>
            <w:r>
              <w:rPr>
                <w:rFonts w:ascii="Calibri" w:eastAsia="Calibri" w:hAnsi="Calibri" w:cs="Calibri"/>
                <w:spacing w:val="-3"/>
                <w:position w:val="1"/>
                <w:sz w:val="23"/>
                <w:szCs w:val="23"/>
              </w:rPr>
              <w:t>VA</w:t>
            </w:r>
          </w:p>
        </w:tc>
      </w:tr>
      <w:tr w:rsidR="00F268C0" w:rsidTr="00F268C0">
        <w:tc>
          <w:tcPr>
            <w:tcW w:w="567" w:type="dxa"/>
          </w:tcPr>
          <w:p w:rsidR="00F268C0" w:rsidRPr="00F268C0" w:rsidRDefault="00F268C0" w:rsidP="00F268C0">
            <w:pPr>
              <w:pStyle w:val="Sinespaciado"/>
              <w:rPr>
                <w:b/>
                <w:lang w:val="es-MX"/>
              </w:rPr>
            </w:pPr>
            <w:r w:rsidRPr="00F268C0">
              <w:rPr>
                <w:b/>
                <w:lang w:val="es-MX"/>
              </w:rPr>
              <w:t>42</w:t>
            </w:r>
          </w:p>
        </w:tc>
        <w:tc>
          <w:tcPr>
            <w:tcW w:w="9214" w:type="dxa"/>
            <w:tcBorders>
              <w:top w:val="single" w:sz="8" w:space="0" w:color="000000"/>
              <w:left w:val="single" w:sz="8" w:space="0" w:color="000000"/>
              <w:bottom w:val="single" w:sz="8" w:space="0" w:color="000000"/>
              <w:right w:val="single" w:sz="8" w:space="0" w:color="000000"/>
            </w:tcBorders>
          </w:tcPr>
          <w:p w:rsidR="00F268C0" w:rsidRDefault="00F268C0" w:rsidP="00F268C0">
            <w:pPr>
              <w:pStyle w:val="Sinespaciado"/>
              <w:rPr>
                <w:rFonts w:ascii="Calibri" w:eastAsia="Calibri" w:hAnsi="Calibri" w:cs="Calibri"/>
                <w:sz w:val="23"/>
                <w:szCs w:val="23"/>
                <w:lang w:val="es-MX"/>
              </w:rPr>
            </w:pPr>
            <w:r>
              <w:rPr>
                <w:rFonts w:ascii="Calibri" w:eastAsia="Calibri" w:hAnsi="Calibri" w:cs="Calibri"/>
                <w:spacing w:val="1"/>
                <w:position w:val="1"/>
                <w:sz w:val="23"/>
                <w:szCs w:val="23"/>
                <w:lang w:val="es-MX"/>
              </w:rPr>
              <w:t>AU</w:t>
            </w:r>
            <w:r>
              <w:rPr>
                <w:rFonts w:ascii="Calibri" w:eastAsia="Calibri" w:hAnsi="Calibri" w:cs="Calibri"/>
                <w:position w:val="1"/>
                <w:sz w:val="23"/>
                <w:szCs w:val="23"/>
                <w:lang w:val="es-MX"/>
              </w:rPr>
              <w:t>ME</w:t>
            </w:r>
            <w:r>
              <w:rPr>
                <w:rFonts w:ascii="Calibri" w:eastAsia="Calibri" w:hAnsi="Calibri" w:cs="Calibri"/>
                <w:spacing w:val="-2"/>
                <w:position w:val="1"/>
                <w:sz w:val="23"/>
                <w:szCs w:val="23"/>
                <w:lang w:val="es-MX"/>
              </w:rPr>
              <w:t>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A INSE</w:t>
            </w:r>
            <w:r>
              <w:rPr>
                <w:rFonts w:ascii="Calibri" w:eastAsia="Calibri" w:hAnsi="Calibri" w:cs="Calibri"/>
                <w:spacing w:val="-1"/>
                <w:position w:val="1"/>
                <w:sz w:val="23"/>
                <w:szCs w:val="23"/>
                <w:lang w:val="es-MX"/>
              </w:rPr>
              <w:t>G</w:t>
            </w:r>
            <w:r>
              <w:rPr>
                <w:rFonts w:ascii="Calibri" w:eastAsia="Calibri" w:hAnsi="Calibri" w:cs="Calibri"/>
                <w:spacing w:val="-2"/>
                <w:position w:val="1"/>
                <w:sz w:val="23"/>
                <w:szCs w:val="23"/>
                <w:lang w:val="es-MX"/>
              </w:rPr>
              <w:t>U</w:t>
            </w:r>
            <w:r>
              <w:rPr>
                <w:rFonts w:ascii="Calibri" w:eastAsia="Calibri" w:hAnsi="Calibri" w:cs="Calibri"/>
                <w:position w:val="1"/>
                <w:sz w:val="23"/>
                <w:szCs w:val="23"/>
                <w:lang w:val="es-MX"/>
              </w:rPr>
              <w:t>RID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ICA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EL M</w:t>
            </w:r>
            <w:r>
              <w:rPr>
                <w:rFonts w:ascii="Calibri" w:eastAsia="Calibri" w:hAnsi="Calibri" w:cs="Calibri"/>
                <w:spacing w:val="-2"/>
                <w:position w:val="1"/>
                <w:sz w:val="23"/>
                <w:szCs w:val="23"/>
                <w:lang w:val="es-MX"/>
              </w:rPr>
              <w:t>U</w:t>
            </w:r>
            <w:r>
              <w:rPr>
                <w:rFonts w:ascii="Calibri" w:eastAsia="Calibri" w:hAnsi="Calibri" w:cs="Calibri"/>
                <w:position w:val="1"/>
                <w:sz w:val="23"/>
                <w:szCs w:val="23"/>
                <w:lang w:val="es-MX"/>
              </w:rPr>
              <w:t>NICI</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IO</w:t>
            </w:r>
          </w:p>
        </w:tc>
      </w:tr>
      <w:tr w:rsidR="00F268C0" w:rsidTr="00F268C0">
        <w:tc>
          <w:tcPr>
            <w:tcW w:w="567" w:type="dxa"/>
          </w:tcPr>
          <w:p w:rsidR="00F268C0" w:rsidRPr="00F268C0" w:rsidRDefault="00F268C0" w:rsidP="00F268C0">
            <w:pPr>
              <w:pStyle w:val="Sinespaciado"/>
              <w:rPr>
                <w:b/>
                <w:lang w:val="es-MX"/>
              </w:rPr>
            </w:pPr>
            <w:r w:rsidRPr="00F268C0">
              <w:rPr>
                <w:b/>
                <w:lang w:val="es-MX"/>
              </w:rPr>
              <w:t>43</w:t>
            </w:r>
          </w:p>
        </w:tc>
        <w:tc>
          <w:tcPr>
            <w:tcW w:w="9214" w:type="dxa"/>
            <w:tcBorders>
              <w:top w:val="single" w:sz="8" w:space="0" w:color="000000"/>
              <w:left w:val="single" w:sz="8" w:space="0" w:color="000000"/>
              <w:bottom w:val="single" w:sz="8" w:space="0" w:color="000000"/>
              <w:right w:val="single" w:sz="8" w:space="0" w:color="000000"/>
            </w:tcBorders>
          </w:tcPr>
          <w:p w:rsidR="00F268C0" w:rsidRDefault="00F268C0" w:rsidP="00F268C0">
            <w:pPr>
              <w:pStyle w:val="Sinespaciado"/>
              <w:rPr>
                <w:rFonts w:ascii="Calibri" w:eastAsia="Calibri" w:hAnsi="Calibri" w:cs="Calibri"/>
                <w:sz w:val="23"/>
                <w:szCs w:val="23"/>
                <w:lang w:val="es-MX"/>
              </w:rPr>
            </w:pPr>
            <w:r>
              <w:rPr>
                <w:rFonts w:ascii="Calibri" w:eastAsia="Calibri" w:hAnsi="Calibri" w:cs="Calibri"/>
                <w:spacing w:val="1"/>
                <w:position w:val="1"/>
                <w:sz w:val="23"/>
                <w:szCs w:val="23"/>
                <w:lang w:val="es-MX"/>
              </w:rPr>
              <w:t>PO</w:t>
            </w:r>
            <w:r>
              <w:rPr>
                <w:rFonts w:ascii="Calibri" w:eastAsia="Calibri" w:hAnsi="Calibri" w:cs="Calibri"/>
                <w:position w:val="1"/>
                <w:sz w:val="23"/>
                <w:szCs w:val="23"/>
                <w:lang w:val="es-MX"/>
              </w:rPr>
              <w:t>CA</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FÍSICA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PO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p>
        </w:tc>
      </w:tr>
      <w:tr w:rsidR="00F268C0" w:rsidTr="00F268C0">
        <w:tc>
          <w:tcPr>
            <w:tcW w:w="567" w:type="dxa"/>
          </w:tcPr>
          <w:p w:rsidR="00F268C0" w:rsidRPr="00F268C0" w:rsidRDefault="00F268C0" w:rsidP="00F268C0">
            <w:pPr>
              <w:pStyle w:val="Sinespaciado"/>
              <w:rPr>
                <w:b/>
                <w:lang w:val="es-MX"/>
              </w:rPr>
            </w:pPr>
            <w:r w:rsidRPr="00F268C0">
              <w:rPr>
                <w:b/>
                <w:lang w:val="es-MX"/>
              </w:rPr>
              <w:t>44</w:t>
            </w:r>
          </w:p>
        </w:tc>
        <w:tc>
          <w:tcPr>
            <w:tcW w:w="9214" w:type="dxa"/>
            <w:tcBorders>
              <w:top w:val="single" w:sz="8" w:space="0" w:color="000000"/>
              <w:left w:val="single" w:sz="8" w:space="0" w:color="000000"/>
              <w:bottom w:val="single" w:sz="8" w:space="0" w:color="000000"/>
              <w:right w:val="single" w:sz="8" w:space="0" w:color="000000"/>
            </w:tcBorders>
          </w:tcPr>
          <w:p w:rsidR="00F268C0" w:rsidRDefault="00F268C0" w:rsidP="00F268C0">
            <w:pPr>
              <w:pStyle w:val="Sinespaciado"/>
              <w:rPr>
                <w:rFonts w:ascii="Calibri" w:eastAsia="Calibri" w:hAnsi="Calibri" w:cs="Calibri"/>
                <w:sz w:val="23"/>
                <w:szCs w:val="23"/>
                <w:lang w:val="es-MX"/>
              </w:rPr>
            </w:pPr>
            <w:r>
              <w:rPr>
                <w:rFonts w:ascii="Calibri" w:eastAsia="Calibri" w:hAnsi="Calibri" w:cs="Calibri"/>
                <w:position w:val="1"/>
                <w:sz w:val="23"/>
                <w:szCs w:val="23"/>
                <w:lang w:val="es-MX"/>
              </w:rPr>
              <w:t>DEFICIEN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NI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EL DE</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PO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p>
        </w:tc>
      </w:tr>
      <w:tr w:rsidR="00F268C0" w:rsidTr="00F268C0">
        <w:trPr>
          <w:trHeight w:val="113"/>
        </w:trPr>
        <w:tc>
          <w:tcPr>
            <w:tcW w:w="567" w:type="dxa"/>
          </w:tcPr>
          <w:p w:rsidR="00F268C0" w:rsidRPr="00F268C0" w:rsidRDefault="00F268C0" w:rsidP="00F268C0">
            <w:pPr>
              <w:pStyle w:val="Sinespaciado"/>
              <w:rPr>
                <w:b/>
                <w:lang w:val="es-MX"/>
              </w:rPr>
            </w:pPr>
            <w:r w:rsidRPr="00F268C0">
              <w:rPr>
                <w:b/>
                <w:lang w:val="es-MX"/>
              </w:rPr>
              <w:t>45</w:t>
            </w:r>
          </w:p>
        </w:tc>
        <w:tc>
          <w:tcPr>
            <w:tcW w:w="9214" w:type="dxa"/>
            <w:tcBorders>
              <w:top w:val="single" w:sz="8" w:space="0" w:color="000000"/>
              <w:left w:val="single" w:sz="8" w:space="0" w:color="000000"/>
              <w:bottom w:val="single" w:sz="8" w:space="0" w:color="000000"/>
              <w:right w:val="single" w:sz="8" w:space="0" w:color="000000"/>
            </w:tcBorders>
          </w:tcPr>
          <w:p w:rsidR="00F268C0" w:rsidRDefault="00F268C0" w:rsidP="00F268C0">
            <w:pPr>
              <w:pStyle w:val="Sinespaciado"/>
              <w:rPr>
                <w:rFonts w:ascii="Calibri" w:eastAsia="Calibri" w:hAnsi="Calibri" w:cs="Calibri"/>
                <w:sz w:val="23"/>
                <w:szCs w:val="23"/>
              </w:rPr>
            </w:pPr>
            <w:r>
              <w:rPr>
                <w:rFonts w:ascii="Calibri" w:eastAsia="Calibri" w:hAnsi="Calibri" w:cs="Calibri"/>
                <w:position w:val="1"/>
                <w:sz w:val="23"/>
                <w:szCs w:val="23"/>
              </w:rPr>
              <w:t>B</w:t>
            </w:r>
            <w:r>
              <w:rPr>
                <w:rFonts w:ascii="Calibri" w:eastAsia="Calibri" w:hAnsi="Calibri" w:cs="Calibri"/>
                <w:spacing w:val="1"/>
                <w:position w:val="1"/>
                <w:sz w:val="23"/>
                <w:szCs w:val="23"/>
              </w:rPr>
              <w:t>AJ</w:t>
            </w:r>
            <w:r>
              <w:rPr>
                <w:rFonts w:ascii="Calibri" w:eastAsia="Calibri" w:hAnsi="Calibri" w:cs="Calibri"/>
                <w:position w:val="1"/>
                <w:sz w:val="23"/>
                <w:szCs w:val="23"/>
              </w:rPr>
              <w:t>A C</w:t>
            </w:r>
            <w:r>
              <w:rPr>
                <w:rFonts w:ascii="Calibri" w:eastAsia="Calibri" w:hAnsi="Calibri" w:cs="Calibri"/>
                <w:spacing w:val="1"/>
                <w:position w:val="1"/>
                <w:sz w:val="23"/>
                <w:szCs w:val="23"/>
              </w:rPr>
              <w:t>U</w:t>
            </w:r>
            <w:r>
              <w:rPr>
                <w:rFonts w:ascii="Calibri" w:eastAsia="Calibri" w:hAnsi="Calibri" w:cs="Calibri"/>
                <w:spacing w:val="-1"/>
                <w:position w:val="1"/>
                <w:sz w:val="23"/>
                <w:szCs w:val="23"/>
              </w:rPr>
              <w:t>L</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U</w:t>
            </w:r>
            <w:r>
              <w:rPr>
                <w:rFonts w:ascii="Calibri" w:eastAsia="Calibri" w:hAnsi="Calibri" w:cs="Calibri"/>
                <w:position w:val="1"/>
                <w:sz w:val="23"/>
                <w:szCs w:val="23"/>
              </w:rPr>
              <w:t xml:space="preserve">RA </w:t>
            </w:r>
            <w:r>
              <w:rPr>
                <w:rFonts w:ascii="Calibri" w:eastAsia="Calibri" w:hAnsi="Calibri" w:cs="Calibri"/>
                <w:spacing w:val="1"/>
                <w:position w:val="1"/>
                <w:sz w:val="23"/>
                <w:szCs w:val="23"/>
              </w:rPr>
              <w:t>A</w:t>
            </w:r>
            <w:r>
              <w:rPr>
                <w:rFonts w:ascii="Calibri" w:eastAsia="Calibri" w:hAnsi="Calibri" w:cs="Calibri"/>
                <w:position w:val="1"/>
                <w:sz w:val="23"/>
                <w:szCs w:val="23"/>
              </w:rPr>
              <w:t>MBIEN</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A</w:t>
            </w:r>
            <w:r>
              <w:rPr>
                <w:rFonts w:ascii="Calibri" w:eastAsia="Calibri" w:hAnsi="Calibri" w:cs="Calibri"/>
                <w:position w:val="1"/>
                <w:sz w:val="23"/>
                <w:szCs w:val="23"/>
              </w:rPr>
              <w:t>L</w:t>
            </w:r>
          </w:p>
        </w:tc>
      </w:tr>
    </w:tbl>
    <w:p w:rsidR="000E689A" w:rsidRPr="009A372F" w:rsidRDefault="000E689A" w:rsidP="009A372F">
      <w:pPr>
        <w:spacing w:after="0" w:line="240" w:lineRule="auto"/>
        <w:ind w:left="61" w:right="4041"/>
        <w:jc w:val="center"/>
        <w:rPr>
          <w:rFonts w:ascii="Cambria" w:eastAsia="Cambria" w:hAnsi="Cambria" w:cs="Cambria"/>
          <w:sz w:val="28"/>
          <w:szCs w:val="28"/>
          <w:lang w:val="es-MX"/>
        </w:rPr>
      </w:pPr>
    </w:p>
    <w:p w:rsidR="009A372F" w:rsidRDefault="009A372F" w:rsidP="009A372F">
      <w:pPr>
        <w:spacing w:after="0" w:line="260" w:lineRule="exact"/>
        <w:ind w:left="102"/>
        <w:rPr>
          <w:rFonts w:ascii="Calibri" w:eastAsia="Calibri" w:hAnsi="Calibri" w:cs="Calibri"/>
          <w:lang w:val="es-MX"/>
        </w:rPr>
      </w:pPr>
    </w:p>
    <w:p w:rsidR="00F66825" w:rsidRPr="00F66825" w:rsidRDefault="00F66825" w:rsidP="009A372F">
      <w:pPr>
        <w:spacing w:after="0" w:line="260" w:lineRule="exact"/>
        <w:ind w:left="102"/>
        <w:rPr>
          <w:rFonts w:ascii="Calibri" w:eastAsia="Calibri" w:hAnsi="Calibri" w:cs="Calibri"/>
          <w:b/>
          <w:lang w:val="es-MX"/>
        </w:rPr>
      </w:pPr>
    </w:p>
    <w:p w:rsidR="00F66825" w:rsidRPr="00F66825" w:rsidRDefault="00F66825" w:rsidP="009A372F">
      <w:pPr>
        <w:spacing w:after="0" w:line="260" w:lineRule="exact"/>
        <w:ind w:left="102"/>
        <w:rPr>
          <w:rFonts w:ascii="Calibri" w:eastAsia="Calibri" w:hAnsi="Calibri" w:cs="Calibri"/>
          <w:b/>
          <w:lang w:val="es-MX"/>
        </w:rPr>
      </w:pPr>
      <w:r w:rsidRPr="00F66825">
        <w:rPr>
          <w:rFonts w:ascii="Calibri" w:eastAsia="Calibri" w:hAnsi="Calibri" w:cs="Calibri"/>
          <w:b/>
          <w:lang w:val="es-MX"/>
        </w:rPr>
        <w:t xml:space="preserve">l- </w:t>
      </w:r>
      <w:r w:rsidRPr="00FE5695">
        <w:rPr>
          <w:rStyle w:val="Ttulo2Car"/>
          <w:rFonts w:eastAsia="Calibri"/>
        </w:rPr>
        <w:t>INSEGURIDAD PÚBLICA</w:t>
      </w:r>
      <w:r w:rsidRPr="00F66825">
        <w:rPr>
          <w:rFonts w:ascii="Calibri" w:eastAsia="Calibri" w:hAnsi="Calibri" w:cs="Calibri"/>
          <w:b/>
          <w:lang w:val="es-MX"/>
        </w:rPr>
        <w:t xml:space="preserve"> </w:t>
      </w:r>
    </w:p>
    <w:p w:rsidR="00722969" w:rsidRDefault="009A372F"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 xml:space="preserve">  </w:t>
      </w:r>
    </w:p>
    <w:tbl>
      <w:tblPr>
        <w:tblW w:w="0" w:type="auto"/>
        <w:tblInd w:w="303" w:type="dxa"/>
        <w:tblLayout w:type="fixed"/>
        <w:tblCellMar>
          <w:left w:w="0" w:type="dxa"/>
          <w:right w:w="0" w:type="dxa"/>
        </w:tblCellMar>
        <w:tblLook w:val="01E0" w:firstRow="1" w:lastRow="1" w:firstColumn="1" w:lastColumn="1" w:noHBand="0" w:noVBand="0"/>
      </w:tblPr>
      <w:tblGrid>
        <w:gridCol w:w="636"/>
        <w:gridCol w:w="9034"/>
      </w:tblGrid>
      <w:tr w:rsidR="00F268C0"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FEFE00"/>
            <w:hideMark/>
          </w:tcPr>
          <w:p w:rsidR="00F268C0" w:rsidRDefault="00F268C0" w:rsidP="00F268C0">
            <w:pPr>
              <w:spacing w:line="260" w:lineRule="exact"/>
              <w:ind w:left="138"/>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9034" w:type="dxa"/>
            <w:tcBorders>
              <w:top w:val="single" w:sz="8" w:space="0" w:color="000000"/>
              <w:left w:val="single" w:sz="8" w:space="0" w:color="000000"/>
              <w:bottom w:val="single" w:sz="8" w:space="0" w:color="000000"/>
              <w:right w:val="single" w:sz="8" w:space="0" w:color="000000"/>
            </w:tcBorders>
            <w:shd w:val="clear" w:color="auto" w:fill="FEFE00"/>
            <w:hideMark/>
          </w:tcPr>
          <w:p w:rsidR="00F268C0" w:rsidRDefault="00F268C0" w:rsidP="00F268C0">
            <w:pPr>
              <w:spacing w:line="260" w:lineRule="exact"/>
              <w:ind w:left="3924" w:right="3924"/>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268C0"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66825" w:rsidP="00F66825">
            <w:pPr>
              <w:spacing w:line="260" w:lineRule="exact"/>
              <w:ind w:left="97"/>
              <w:rPr>
                <w:rFonts w:ascii="Calibri" w:eastAsia="Calibri" w:hAnsi="Calibri" w:cs="Calibri"/>
                <w:sz w:val="23"/>
                <w:szCs w:val="23"/>
              </w:rPr>
            </w:pPr>
            <w:r>
              <w:rPr>
                <w:rFonts w:ascii="Calibri" w:eastAsia="Calibri" w:hAnsi="Calibri" w:cs="Calibri"/>
                <w:sz w:val="23"/>
                <w:szCs w:val="23"/>
              </w:rPr>
              <w:t xml:space="preserve">   </w:t>
            </w:r>
            <w:r w:rsidR="00F268C0">
              <w:rPr>
                <w:rFonts w:ascii="Calibri" w:eastAsia="Calibri" w:hAnsi="Calibri" w:cs="Calibri"/>
                <w:sz w:val="23"/>
                <w:szCs w:val="23"/>
              </w:rPr>
              <w:t>1</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position w:val="1"/>
                <w:sz w:val="23"/>
                <w:szCs w:val="23"/>
              </w:rPr>
              <w:t>EXIS</w:t>
            </w:r>
            <w:r>
              <w:rPr>
                <w:rFonts w:ascii="Calibri" w:eastAsia="Calibri" w:hAnsi="Calibri" w:cs="Calibri"/>
                <w:spacing w:val="1"/>
                <w:position w:val="1"/>
                <w:sz w:val="23"/>
                <w:szCs w:val="23"/>
              </w:rPr>
              <w:t>T</w:t>
            </w:r>
            <w:r>
              <w:rPr>
                <w:rFonts w:ascii="Calibri" w:eastAsia="Calibri" w:hAnsi="Calibri" w:cs="Calibri"/>
                <w:position w:val="1"/>
                <w:sz w:val="23"/>
                <w:szCs w:val="23"/>
              </w:rPr>
              <w:t>E</w:t>
            </w:r>
            <w:r>
              <w:rPr>
                <w:rFonts w:ascii="Calibri" w:eastAsia="Calibri" w:hAnsi="Calibri" w:cs="Calibri"/>
                <w:spacing w:val="1"/>
                <w:position w:val="1"/>
                <w:sz w:val="23"/>
                <w:szCs w:val="23"/>
              </w:rPr>
              <w:t xml:space="preserve"> </w:t>
            </w:r>
            <w:r>
              <w:rPr>
                <w:rFonts w:ascii="Calibri" w:eastAsia="Calibri" w:hAnsi="Calibri" w:cs="Calibri"/>
                <w:spacing w:val="-3"/>
                <w:position w:val="1"/>
                <w:sz w:val="23"/>
                <w:szCs w:val="23"/>
              </w:rPr>
              <w:t>R</w:t>
            </w:r>
            <w:r>
              <w:rPr>
                <w:rFonts w:ascii="Calibri" w:eastAsia="Calibri" w:hAnsi="Calibri" w:cs="Calibri"/>
                <w:spacing w:val="1"/>
                <w:position w:val="1"/>
                <w:sz w:val="23"/>
                <w:szCs w:val="23"/>
              </w:rPr>
              <w:t>O</w:t>
            </w:r>
            <w:r>
              <w:rPr>
                <w:rFonts w:ascii="Calibri" w:eastAsia="Calibri" w:hAnsi="Calibri" w:cs="Calibri"/>
                <w:position w:val="1"/>
                <w:sz w:val="23"/>
                <w:szCs w:val="23"/>
              </w:rPr>
              <w:t>BO</w:t>
            </w:r>
            <w:r>
              <w:rPr>
                <w:rFonts w:ascii="Calibri" w:eastAsia="Calibri" w:hAnsi="Calibri" w:cs="Calibri"/>
                <w:spacing w:val="2"/>
                <w:position w:val="1"/>
                <w:sz w:val="23"/>
                <w:szCs w:val="23"/>
              </w:rPr>
              <w:t xml:space="preserve"> </w:t>
            </w:r>
            <w:r>
              <w:rPr>
                <w:rFonts w:ascii="Calibri" w:eastAsia="Calibri" w:hAnsi="Calibri" w:cs="Calibri"/>
                <w:spacing w:val="-3"/>
                <w:position w:val="1"/>
                <w:sz w:val="23"/>
                <w:szCs w:val="23"/>
              </w:rPr>
              <w:t>D</w:t>
            </w:r>
            <w:r>
              <w:rPr>
                <w:rFonts w:ascii="Calibri" w:eastAsia="Calibri" w:hAnsi="Calibri" w:cs="Calibri"/>
                <w:position w:val="1"/>
                <w:sz w:val="23"/>
                <w:szCs w:val="23"/>
              </w:rPr>
              <w:t>E</w:t>
            </w:r>
            <w:r>
              <w:rPr>
                <w:rFonts w:ascii="Calibri" w:eastAsia="Calibri" w:hAnsi="Calibri" w:cs="Calibri"/>
                <w:spacing w:val="1"/>
                <w:position w:val="1"/>
                <w:sz w:val="23"/>
                <w:szCs w:val="23"/>
              </w:rPr>
              <w:t xml:space="preserve"> </w:t>
            </w:r>
            <w:r>
              <w:rPr>
                <w:rFonts w:ascii="Calibri" w:eastAsia="Calibri" w:hAnsi="Calibri" w:cs="Calibri"/>
                <w:spacing w:val="-1"/>
                <w:position w:val="1"/>
                <w:sz w:val="23"/>
                <w:szCs w:val="23"/>
              </w:rPr>
              <w:t>V</w:t>
            </w:r>
            <w:r>
              <w:rPr>
                <w:rFonts w:ascii="Calibri" w:eastAsia="Calibri" w:hAnsi="Calibri" w:cs="Calibri"/>
                <w:position w:val="1"/>
                <w:sz w:val="23"/>
                <w:szCs w:val="23"/>
              </w:rPr>
              <w:t>EHÍC</w:t>
            </w:r>
            <w:r>
              <w:rPr>
                <w:rFonts w:ascii="Calibri" w:eastAsia="Calibri" w:hAnsi="Calibri" w:cs="Calibri"/>
                <w:spacing w:val="1"/>
                <w:position w:val="1"/>
                <w:sz w:val="23"/>
                <w:szCs w:val="23"/>
              </w:rPr>
              <w:t>U</w:t>
            </w:r>
            <w:r>
              <w:rPr>
                <w:rFonts w:ascii="Calibri" w:eastAsia="Calibri" w:hAnsi="Calibri" w:cs="Calibri"/>
                <w:spacing w:val="-3"/>
                <w:position w:val="1"/>
                <w:sz w:val="23"/>
                <w:szCs w:val="23"/>
              </w:rPr>
              <w:t>L</w:t>
            </w:r>
            <w:r>
              <w:rPr>
                <w:rFonts w:ascii="Calibri" w:eastAsia="Calibri" w:hAnsi="Calibri" w:cs="Calibri"/>
                <w:spacing w:val="1"/>
                <w:position w:val="1"/>
                <w:sz w:val="23"/>
                <w:szCs w:val="23"/>
              </w:rPr>
              <w:t>O</w:t>
            </w:r>
            <w:r>
              <w:rPr>
                <w:rFonts w:ascii="Calibri" w:eastAsia="Calibri" w:hAnsi="Calibri" w:cs="Calibri"/>
                <w:position w:val="1"/>
                <w:sz w:val="23"/>
                <w:szCs w:val="23"/>
              </w:rPr>
              <w:t>S</w:t>
            </w:r>
          </w:p>
        </w:tc>
      </w:tr>
      <w:tr w:rsidR="00F268C0" w:rsidRPr="00AD13EC" w:rsidTr="00F268C0">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jc w:val="center"/>
              <w:rPr>
                <w:rFonts w:ascii="Calibri" w:eastAsia="Calibri" w:hAnsi="Calibri" w:cs="Calibri"/>
                <w:sz w:val="23"/>
                <w:szCs w:val="23"/>
              </w:rPr>
            </w:pPr>
            <w:r>
              <w:rPr>
                <w:rFonts w:ascii="Calibri" w:eastAsia="Calibri" w:hAnsi="Calibri" w:cs="Calibri"/>
                <w:sz w:val="23"/>
                <w:szCs w:val="23"/>
              </w:rPr>
              <w:t>2</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C</w:t>
            </w:r>
            <w:r>
              <w:rPr>
                <w:rFonts w:ascii="Calibri" w:eastAsia="Calibri" w:hAnsi="Calibri" w:cs="Calibri"/>
                <w:spacing w:val="-2"/>
                <w:position w:val="1"/>
                <w:sz w:val="23"/>
                <w:szCs w:val="23"/>
                <w:lang w:val="es-MX"/>
              </w:rPr>
              <w:t>H</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BO 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S</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BIT</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ÓN</w:t>
            </w:r>
          </w:p>
        </w:tc>
      </w:tr>
      <w:tr w:rsidR="00F268C0" w:rsidRPr="00AD13EC"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jc w:val="center"/>
              <w:rPr>
                <w:rFonts w:ascii="Calibri" w:eastAsia="Calibri" w:hAnsi="Calibri" w:cs="Calibri"/>
                <w:sz w:val="23"/>
                <w:szCs w:val="23"/>
              </w:rPr>
            </w:pPr>
            <w:r>
              <w:rPr>
                <w:rFonts w:ascii="Calibri" w:eastAsia="Calibri" w:hAnsi="Calibri" w:cs="Calibri"/>
                <w:sz w:val="23"/>
                <w:szCs w:val="23"/>
              </w:rPr>
              <w:t>3</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DA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RR</w:t>
            </w:r>
            <w:r>
              <w:rPr>
                <w:rFonts w:ascii="Calibri" w:eastAsia="Calibri" w:hAnsi="Calibri" w:cs="Calibri"/>
                <w:spacing w:val="-2"/>
                <w:position w:val="1"/>
                <w:sz w:val="23"/>
                <w:szCs w:val="23"/>
                <w:lang w:val="es-MX"/>
              </w:rPr>
              <w:t>UP</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E</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RA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O</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p>
        </w:tc>
      </w:tr>
      <w:tr w:rsidR="00F268C0" w:rsidRPr="00AD13EC"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4</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SE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NE</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ES</w:t>
            </w:r>
            <w:r>
              <w:rPr>
                <w:rFonts w:ascii="Calibri" w:eastAsia="Calibri" w:hAnsi="Calibri" w:cs="Calibri"/>
                <w:spacing w:val="-1"/>
                <w:position w:val="1"/>
                <w:sz w:val="23"/>
                <w:szCs w:val="23"/>
                <w:lang w:val="es-MX"/>
              </w:rPr>
              <w:t>I</w:t>
            </w:r>
            <w:r>
              <w:rPr>
                <w:rFonts w:ascii="Calibri" w:eastAsia="Calibri" w:hAnsi="Calibri" w:cs="Calibri"/>
                <w:spacing w:val="-2"/>
                <w:position w:val="1"/>
                <w:sz w:val="23"/>
                <w:szCs w:val="23"/>
                <w:lang w:val="es-MX"/>
              </w:rPr>
              <w:t>T</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DIF</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NDIR</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NC</w:t>
            </w:r>
            <w:r>
              <w:rPr>
                <w:rFonts w:ascii="Calibri" w:eastAsia="Calibri" w:hAnsi="Calibri" w:cs="Calibri"/>
                <w:spacing w:val="-3"/>
                <w:position w:val="1"/>
                <w:sz w:val="23"/>
                <w:szCs w:val="23"/>
                <w:lang w:val="es-MX"/>
              </w:rPr>
              <w:t>I</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r>
              <w:rPr>
                <w:rFonts w:ascii="Calibri" w:eastAsia="Calibri" w:hAnsi="Calibri" w:cs="Calibri"/>
                <w:spacing w:val="-3"/>
                <w:position w:val="1"/>
                <w:sz w:val="23"/>
                <w:szCs w:val="23"/>
                <w:lang w:val="es-MX"/>
              </w:rPr>
              <w:t>I</w:t>
            </w:r>
            <w:r>
              <w:rPr>
                <w:rFonts w:ascii="Calibri" w:eastAsia="Calibri" w:hAnsi="Calibri" w:cs="Calibri"/>
                <w:position w:val="1"/>
                <w:sz w:val="23"/>
                <w:szCs w:val="23"/>
                <w:lang w:val="es-MX"/>
              </w:rPr>
              <w:t>MA</w:t>
            </w:r>
          </w:p>
        </w:tc>
      </w:tr>
      <w:tr w:rsidR="00F268C0" w:rsidRPr="00AD13EC" w:rsidTr="00F268C0">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5</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EST</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IND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Á</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GA</w:t>
            </w:r>
            <w:r>
              <w:rPr>
                <w:rFonts w:ascii="Calibri" w:eastAsia="Calibri" w:hAnsi="Calibri" w:cs="Calibri"/>
                <w:position w:val="1"/>
                <w:sz w:val="23"/>
                <w:szCs w:val="23"/>
                <w:lang w:val="es-MX"/>
              </w:rPr>
              <w:t>NI</w:t>
            </w:r>
            <w:r>
              <w:rPr>
                <w:rFonts w:ascii="Calibri" w:eastAsia="Calibri" w:hAnsi="Calibri" w:cs="Calibri"/>
                <w:spacing w:val="-2"/>
                <w:position w:val="1"/>
                <w:sz w:val="23"/>
                <w:szCs w:val="23"/>
                <w:lang w:val="es-MX"/>
              </w:rPr>
              <w:t>Z</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OS</w:t>
            </w:r>
          </w:p>
        </w:tc>
      </w:tr>
      <w:tr w:rsidR="00F268C0"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lastRenderedPageBreak/>
              <w:t xml:space="preserve">   6</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position w:val="1"/>
                <w:sz w:val="23"/>
                <w:szCs w:val="23"/>
              </w:rPr>
              <w:t>M</w:t>
            </w:r>
            <w:r>
              <w:rPr>
                <w:rFonts w:ascii="Calibri" w:eastAsia="Calibri" w:hAnsi="Calibri" w:cs="Calibri"/>
                <w:spacing w:val="1"/>
                <w:position w:val="1"/>
                <w:sz w:val="23"/>
                <w:szCs w:val="23"/>
              </w:rPr>
              <w:t>U</w:t>
            </w:r>
            <w:r>
              <w:rPr>
                <w:rFonts w:ascii="Calibri" w:eastAsia="Calibri" w:hAnsi="Calibri" w:cs="Calibri"/>
                <w:position w:val="1"/>
                <w:sz w:val="23"/>
                <w:szCs w:val="23"/>
              </w:rPr>
              <w:t>CH</w:t>
            </w:r>
            <w:r>
              <w:rPr>
                <w:rFonts w:ascii="Calibri" w:eastAsia="Calibri" w:hAnsi="Calibri" w:cs="Calibri"/>
                <w:spacing w:val="1"/>
                <w:position w:val="1"/>
                <w:sz w:val="23"/>
                <w:szCs w:val="23"/>
              </w:rPr>
              <w:t>A</w:t>
            </w:r>
            <w:r>
              <w:rPr>
                <w:rFonts w:ascii="Calibri" w:eastAsia="Calibri" w:hAnsi="Calibri" w:cs="Calibri"/>
                <w:position w:val="1"/>
                <w:sz w:val="23"/>
                <w:szCs w:val="23"/>
              </w:rPr>
              <w:t>S</w:t>
            </w:r>
            <w:r>
              <w:rPr>
                <w:rFonts w:ascii="Calibri" w:eastAsia="Calibri" w:hAnsi="Calibri" w:cs="Calibri"/>
                <w:spacing w:val="-2"/>
                <w:position w:val="1"/>
                <w:sz w:val="23"/>
                <w:szCs w:val="23"/>
              </w:rPr>
              <w:t xml:space="preserve"> </w:t>
            </w:r>
            <w:r>
              <w:rPr>
                <w:rFonts w:ascii="Calibri" w:eastAsia="Calibri" w:hAnsi="Calibri" w:cs="Calibri"/>
                <w:position w:val="1"/>
                <w:sz w:val="23"/>
                <w:szCs w:val="23"/>
              </w:rPr>
              <w:t>EX</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O</w:t>
            </w:r>
            <w:r>
              <w:rPr>
                <w:rFonts w:ascii="Calibri" w:eastAsia="Calibri" w:hAnsi="Calibri" w:cs="Calibri"/>
                <w:position w:val="1"/>
                <w:sz w:val="23"/>
                <w:szCs w:val="23"/>
              </w:rPr>
              <w:t>RCI</w:t>
            </w:r>
            <w:r>
              <w:rPr>
                <w:rFonts w:ascii="Calibri" w:eastAsia="Calibri" w:hAnsi="Calibri" w:cs="Calibri"/>
                <w:spacing w:val="1"/>
                <w:position w:val="1"/>
                <w:sz w:val="23"/>
                <w:szCs w:val="23"/>
              </w:rPr>
              <w:t>O</w:t>
            </w:r>
            <w:r>
              <w:rPr>
                <w:rFonts w:ascii="Calibri" w:eastAsia="Calibri" w:hAnsi="Calibri" w:cs="Calibri"/>
                <w:position w:val="1"/>
                <w:sz w:val="23"/>
                <w:szCs w:val="23"/>
              </w:rPr>
              <w:t>NES</w:t>
            </w:r>
            <w:r>
              <w:rPr>
                <w:rFonts w:ascii="Calibri" w:eastAsia="Calibri" w:hAnsi="Calibri" w:cs="Calibri"/>
                <w:spacing w:val="-2"/>
                <w:position w:val="1"/>
                <w:sz w:val="23"/>
                <w:szCs w:val="23"/>
              </w:rPr>
              <w:t xml:space="preserve"> T</w:t>
            </w:r>
            <w:r>
              <w:rPr>
                <w:rFonts w:ascii="Calibri" w:eastAsia="Calibri" w:hAnsi="Calibri" w:cs="Calibri"/>
                <w:position w:val="1"/>
                <w:sz w:val="23"/>
                <w:szCs w:val="23"/>
              </w:rPr>
              <w:t>E</w:t>
            </w:r>
            <w:r>
              <w:rPr>
                <w:rFonts w:ascii="Calibri" w:eastAsia="Calibri" w:hAnsi="Calibri" w:cs="Calibri"/>
                <w:spacing w:val="-1"/>
                <w:position w:val="1"/>
                <w:sz w:val="23"/>
                <w:szCs w:val="23"/>
              </w:rPr>
              <w:t>L</w:t>
            </w:r>
            <w:r>
              <w:rPr>
                <w:rFonts w:ascii="Calibri" w:eastAsia="Calibri" w:hAnsi="Calibri" w:cs="Calibri"/>
                <w:position w:val="1"/>
                <w:sz w:val="23"/>
                <w:szCs w:val="23"/>
              </w:rPr>
              <w:t>EF</w:t>
            </w:r>
            <w:r>
              <w:rPr>
                <w:rFonts w:ascii="Calibri" w:eastAsia="Calibri" w:hAnsi="Calibri" w:cs="Calibri"/>
                <w:spacing w:val="1"/>
                <w:position w:val="1"/>
                <w:sz w:val="23"/>
                <w:szCs w:val="23"/>
              </w:rPr>
              <w:t>Ó</w:t>
            </w:r>
            <w:r>
              <w:rPr>
                <w:rFonts w:ascii="Calibri" w:eastAsia="Calibri" w:hAnsi="Calibri" w:cs="Calibri"/>
                <w:position w:val="1"/>
                <w:sz w:val="23"/>
                <w:szCs w:val="23"/>
              </w:rPr>
              <w:t>NIC</w:t>
            </w:r>
            <w:r>
              <w:rPr>
                <w:rFonts w:ascii="Calibri" w:eastAsia="Calibri" w:hAnsi="Calibri" w:cs="Calibri"/>
                <w:spacing w:val="1"/>
                <w:position w:val="1"/>
                <w:sz w:val="23"/>
                <w:szCs w:val="23"/>
              </w:rPr>
              <w:t>A</w:t>
            </w:r>
            <w:r>
              <w:rPr>
                <w:rFonts w:ascii="Calibri" w:eastAsia="Calibri" w:hAnsi="Calibri" w:cs="Calibri"/>
                <w:position w:val="1"/>
                <w:sz w:val="23"/>
                <w:szCs w:val="23"/>
              </w:rPr>
              <w:t>S</w:t>
            </w:r>
          </w:p>
        </w:tc>
      </w:tr>
      <w:tr w:rsidR="00F268C0" w:rsidRPr="00AD13EC"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7</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BER</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 xml:space="preserve">RA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PA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ÍA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NID</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ES R</w:t>
            </w:r>
            <w:r>
              <w:rPr>
                <w:rFonts w:ascii="Calibri" w:eastAsia="Calibri" w:hAnsi="Calibri" w:cs="Calibri"/>
                <w:spacing w:val="1"/>
                <w:position w:val="1"/>
                <w:sz w:val="23"/>
                <w:szCs w:val="23"/>
                <w:lang w:val="es-MX"/>
              </w:rPr>
              <w:t>U</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L</w:t>
            </w:r>
            <w:r>
              <w:rPr>
                <w:rFonts w:ascii="Calibri" w:eastAsia="Calibri" w:hAnsi="Calibri" w:cs="Calibri"/>
                <w:position w:val="1"/>
                <w:sz w:val="23"/>
                <w:szCs w:val="23"/>
                <w:lang w:val="es-MX"/>
              </w:rPr>
              <w:t>ES</w:t>
            </w:r>
          </w:p>
        </w:tc>
      </w:tr>
      <w:tr w:rsidR="00F268C0" w:rsidRPr="00AD13EC" w:rsidTr="00F268C0">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8</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EL N</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M</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 xml:space="preserve">O </w:t>
            </w:r>
            <w:r>
              <w:rPr>
                <w:rFonts w:ascii="Calibri" w:eastAsia="Calibri" w:hAnsi="Calibri" w:cs="Calibri"/>
                <w:spacing w:val="1"/>
                <w:position w:val="1"/>
                <w:sz w:val="23"/>
                <w:szCs w:val="23"/>
                <w:lang w:val="es-MX"/>
              </w:rPr>
              <w:t>Y</w:t>
            </w:r>
            <w:r>
              <w:rPr>
                <w:rFonts w:ascii="Calibri" w:eastAsia="Calibri" w:hAnsi="Calibri" w:cs="Calibri"/>
                <w:position w:val="1"/>
                <w:sz w:val="23"/>
                <w:szCs w:val="23"/>
                <w:lang w:val="es-MX"/>
              </w:rPr>
              <w:t xml:space="preserve">A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E</w:t>
            </w:r>
            <w:r>
              <w:rPr>
                <w:rFonts w:ascii="Calibri" w:eastAsia="Calibri" w:hAnsi="Calibri" w:cs="Calibri"/>
                <w:spacing w:val="-3"/>
                <w:position w:val="1"/>
                <w:sz w:val="23"/>
                <w:szCs w:val="23"/>
                <w:lang w:val="es-MX"/>
              </w:rPr>
              <w:t>M</w:t>
            </w:r>
            <w:r>
              <w:rPr>
                <w:rFonts w:ascii="Calibri" w:eastAsia="Calibri" w:hAnsi="Calibri" w:cs="Calibri"/>
                <w:position w:val="1"/>
                <w:sz w:val="23"/>
                <w:szCs w:val="23"/>
                <w:lang w:val="es-MX"/>
              </w:rPr>
              <w:t>A</w:t>
            </w:r>
          </w:p>
        </w:tc>
      </w:tr>
      <w:tr w:rsidR="00F268C0" w:rsidRPr="00AD13EC"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9</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N</w:t>
            </w:r>
            <w:r>
              <w:rPr>
                <w:rFonts w:ascii="Calibri" w:eastAsia="Calibri" w:hAnsi="Calibri" w:cs="Calibri"/>
                <w:spacing w:val="-3"/>
                <w:position w:val="1"/>
                <w:sz w:val="23"/>
                <w:szCs w:val="23"/>
                <w:lang w:val="es-MX"/>
              </w:rPr>
              <w:t>Í</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N</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IE</w:t>
            </w:r>
            <w:r>
              <w:rPr>
                <w:rFonts w:ascii="Calibri" w:eastAsia="Calibri" w:hAnsi="Calibri" w:cs="Calibri"/>
                <w:spacing w:val="-2"/>
                <w:position w:val="1"/>
                <w:sz w:val="23"/>
                <w:szCs w:val="23"/>
                <w:lang w:val="es-MX"/>
              </w:rPr>
              <w:t>N</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NFI</w:t>
            </w: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N</w:t>
            </w:r>
            <w:r>
              <w:rPr>
                <w:rFonts w:ascii="Calibri" w:eastAsia="Calibri" w:hAnsi="Calibri" w:cs="Calibri"/>
                <w:position w:val="1"/>
                <w:sz w:val="23"/>
                <w:szCs w:val="23"/>
                <w:lang w:val="es-MX"/>
              </w:rPr>
              <w:t>ZA 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 xml:space="preserve">S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Í</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p>
        </w:tc>
      </w:tr>
      <w:tr w:rsidR="00F268C0" w:rsidRPr="00AD13EC"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10</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8"/>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G</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RID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I</w:t>
            </w:r>
            <w:r>
              <w:rPr>
                <w:rFonts w:ascii="Calibri" w:eastAsia="Calibri" w:hAnsi="Calibri" w:cs="Calibri"/>
                <w:position w:val="1"/>
                <w:sz w:val="23"/>
                <w:szCs w:val="23"/>
                <w:lang w:val="es-MX"/>
              </w:rPr>
              <w:t>NS</w:t>
            </w:r>
            <w:r>
              <w:rPr>
                <w:rFonts w:ascii="Calibri" w:eastAsia="Calibri" w:hAnsi="Calibri" w:cs="Calibri"/>
                <w:spacing w:val="1"/>
                <w:position w:val="1"/>
                <w:sz w:val="23"/>
                <w:szCs w:val="23"/>
                <w:lang w:val="es-MX"/>
              </w:rPr>
              <w:t>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NES D</w:t>
            </w:r>
            <w:r>
              <w:rPr>
                <w:rFonts w:ascii="Calibri" w:eastAsia="Calibri" w:hAnsi="Calibri" w:cs="Calibri"/>
                <w:spacing w:val="-2"/>
                <w:position w:val="1"/>
                <w:sz w:val="23"/>
                <w:szCs w:val="23"/>
                <w:lang w:val="es-MX"/>
              </w:rPr>
              <w:t>E</w:t>
            </w:r>
            <w:r>
              <w:rPr>
                <w:rFonts w:ascii="Calibri" w:eastAsia="Calibri" w:hAnsi="Calibri" w:cs="Calibri"/>
                <w:spacing w:val="1"/>
                <w:position w:val="1"/>
                <w:sz w:val="23"/>
                <w:szCs w:val="23"/>
                <w:lang w:val="es-MX"/>
              </w:rPr>
              <w:t>PO</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p>
        </w:tc>
      </w:tr>
      <w:tr w:rsidR="00F268C0" w:rsidRPr="00AD13EC" w:rsidTr="00F268C0">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11</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E</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 DE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DICCI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NES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 xml:space="preserve">EL </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w:t>
            </w:r>
            <w:r>
              <w:rPr>
                <w:rFonts w:ascii="Calibri" w:eastAsia="Calibri" w:hAnsi="Calibri" w:cs="Calibri"/>
                <w:spacing w:val="-3"/>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IO</w:t>
            </w:r>
          </w:p>
        </w:tc>
      </w:tr>
      <w:tr w:rsidR="00F268C0" w:rsidTr="00F268C0">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z w:val="23"/>
                <w:szCs w:val="23"/>
              </w:rPr>
              <w:t xml:space="preserve">  12</w:t>
            </w:r>
          </w:p>
        </w:tc>
        <w:tc>
          <w:tcPr>
            <w:tcW w:w="9034" w:type="dxa"/>
            <w:tcBorders>
              <w:top w:val="single" w:sz="8" w:space="0" w:color="000000"/>
              <w:left w:val="single" w:sz="8" w:space="0" w:color="000000"/>
              <w:bottom w:val="single" w:sz="8" w:space="0" w:color="000000"/>
              <w:right w:val="single" w:sz="8" w:space="0" w:color="000000"/>
            </w:tcBorders>
            <w:hideMark/>
          </w:tcPr>
          <w:p w:rsidR="00F268C0" w:rsidRDefault="00F268C0" w:rsidP="00F268C0">
            <w:pPr>
              <w:spacing w:line="260" w:lineRule="exact"/>
              <w:ind w:left="97"/>
              <w:rPr>
                <w:rFonts w:ascii="Calibri" w:eastAsia="Calibri" w:hAnsi="Calibri" w:cs="Calibri"/>
                <w:sz w:val="23"/>
                <w:szCs w:val="23"/>
              </w:rPr>
            </w:pPr>
            <w:r>
              <w:rPr>
                <w:rFonts w:ascii="Calibri" w:eastAsia="Calibri" w:hAnsi="Calibri" w:cs="Calibri"/>
                <w:spacing w:val="-1"/>
                <w:position w:val="1"/>
                <w:sz w:val="23"/>
                <w:szCs w:val="23"/>
              </w:rPr>
              <w:t>V</w:t>
            </w:r>
            <w:r>
              <w:rPr>
                <w:rFonts w:ascii="Calibri" w:eastAsia="Calibri" w:hAnsi="Calibri" w:cs="Calibri"/>
                <w:position w:val="1"/>
                <w:sz w:val="23"/>
                <w:szCs w:val="23"/>
              </w:rPr>
              <w:t>I</w:t>
            </w:r>
            <w:r>
              <w:rPr>
                <w:rFonts w:ascii="Calibri" w:eastAsia="Calibri" w:hAnsi="Calibri" w:cs="Calibri"/>
                <w:spacing w:val="1"/>
                <w:position w:val="1"/>
                <w:sz w:val="23"/>
                <w:szCs w:val="23"/>
              </w:rPr>
              <w:t>O</w:t>
            </w:r>
            <w:r>
              <w:rPr>
                <w:rFonts w:ascii="Calibri" w:eastAsia="Calibri" w:hAnsi="Calibri" w:cs="Calibri"/>
                <w:spacing w:val="-1"/>
                <w:position w:val="1"/>
                <w:sz w:val="23"/>
                <w:szCs w:val="23"/>
              </w:rPr>
              <w:t>L</w:t>
            </w:r>
            <w:r>
              <w:rPr>
                <w:rFonts w:ascii="Calibri" w:eastAsia="Calibri" w:hAnsi="Calibri" w:cs="Calibri"/>
                <w:position w:val="1"/>
                <w:sz w:val="23"/>
                <w:szCs w:val="23"/>
              </w:rPr>
              <w:t>ENCIA</w:t>
            </w:r>
            <w:r>
              <w:rPr>
                <w:rFonts w:ascii="Calibri" w:eastAsia="Calibri" w:hAnsi="Calibri" w:cs="Calibri"/>
                <w:spacing w:val="2"/>
                <w:position w:val="1"/>
                <w:sz w:val="23"/>
                <w:szCs w:val="23"/>
              </w:rPr>
              <w:t xml:space="preserve"> </w:t>
            </w:r>
            <w:r>
              <w:rPr>
                <w:rFonts w:ascii="Calibri" w:eastAsia="Calibri" w:hAnsi="Calibri" w:cs="Calibri"/>
                <w:position w:val="1"/>
                <w:sz w:val="23"/>
                <w:szCs w:val="23"/>
              </w:rPr>
              <w:t>IN</w:t>
            </w:r>
            <w:r>
              <w:rPr>
                <w:rFonts w:ascii="Calibri" w:eastAsia="Calibri" w:hAnsi="Calibri" w:cs="Calibri"/>
                <w:spacing w:val="1"/>
                <w:position w:val="1"/>
                <w:sz w:val="23"/>
                <w:szCs w:val="23"/>
              </w:rPr>
              <w:t>T</w:t>
            </w:r>
            <w:r>
              <w:rPr>
                <w:rFonts w:ascii="Calibri" w:eastAsia="Calibri" w:hAnsi="Calibri" w:cs="Calibri"/>
                <w:position w:val="1"/>
                <w:sz w:val="23"/>
                <w:szCs w:val="23"/>
              </w:rPr>
              <w:t>R</w:t>
            </w:r>
            <w:r>
              <w:rPr>
                <w:rFonts w:ascii="Calibri" w:eastAsia="Calibri" w:hAnsi="Calibri" w:cs="Calibri"/>
                <w:spacing w:val="1"/>
                <w:position w:val="1"/>
                <w:sz w:val="23"/>
                <w:szCs w:val="23"/>
              </w:rPr>
              <w:t>A</w:t>
            </w:r>
            <w:r>
              <w:rPr>
                <w:rFonts w:ascii="Calibri" w:eastAsia="Calibri" w:hAnsi="Calibri" w:cs="Calibri"/>
                <w:spacing w:val="-3"/>
                <w:position w:val="1"/>
                <w:sz w:val="23"/>
                <w:szCs w:val="23"/>
              </w:rPr>
              <w:t>F</w:t>
            </w:r>
            <w:r>
              <w:rPr>
                <w:rFonts w:ascii="Calibri" w:eastAsia="Calibri" w:hAnsi="Calibri" w:cs="Calibri"/>
                <w:spacing w:val="1"/>
                <w:position w:val="1"/>
                <w:sz w:val="23"/>
                <w:szCs w:val="23"/>
              </w:rPr>
              <w:t>A</w:t>
            </w:r>
            <w:r>
              <w:rPr>
                <w:rFonts w:ascii="Calibri" w:eastAsia="Calibri" w:hAnsi="Calibri" w:cs="Calibri"/>
                <w:position w:val="1"/>
                <w:sz w:val="23"/>
                <w:szCs w:val="23"/>
              </w:rPr>
              <w:t>MI</w:t>
            </w:r>
            <w:r>
              <w:rPr>
                <w:rFonts w:ascii="Calibri" w:eastAsia="Calibri" w:hAnsi="Calibri" w:cs="Calibri"/>
                <w:spacing w:val="-1"/>
                <w:position w:val="1"/>
                <w:sz w:val="23"/>
                <w:szCs w:val="23"/>
              </w:rPr>
              <w:t>L</w:t>
            </w:r>
            <w:r>
              <w:rPr>
                <w:rFonts w:ascii="Calibri" w:eastAsia="Calibri" w:hAnsi="Calibri" w:cs="Calibri"/>
                <w:position w:val="1"/>
                <w:sz w:val="23"/>
                <w:szCs w:val="23"/>
              </w:rPr>
              <w:t>I</w:t>
            </w:r>
            <w:r>
              <w:rPr>
                <w:rFonts w:ascii="Calibri" w:eastAsia="Calibri" w:hAnsi="Calibri" w:cs="Calibri"/>
                <w:spacing w:val="-1"/>
                <w:position w:val="1"/>
                <w:sz w:val="23"/>
                <w:szCs w:val="23"/>
              </w:rPr>
              <w:t>A</w:t>
            </w:r>
            <w:r>
              <w:rPr>
                <w:rFonts w:ascii="Calibri" w:eastAsia="Calibri" w:hAnsi="Calibri" w:cs="Calibri"/>
                <w:position w:val="1"/>
                <w:sz w:val="23"/>
                <w:szCs w:val="23"/>
              </w:rPr>
              <w:t>R</w:t>
            </w:r>
          </w:p>
        </w:tc>
      </w:tr>
    </w:tbl>
    <w:p w:rsidR="000E689A" w:rsidRDefault="000E689A"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ll</w:t>
      </w:r>
      <w:r w:rsidRPr="00FE5695">
        <w:rPr>
          <w:rStyle w:val="Ttulo2Car"/>
          <w:rFonts w:eastAsia="Calibri"/>
        </w:rPr>
        <w:t>- ECOLOGÍA Y CAMPO</w:t>
      </w:r>
      <w:r>
        <w:rPr>
          <w:rFonts w:ascii="Calibri" w:eastAsia="Calibri" w:hAnsi="Calibri" w:cs="Calibri"/>
          <w:b/>
          <w:spacing w:val="-1"/>
          <w:sz w:val="23"/>
          <w:szCs w:val="23"/>
          <w:lang w:val="es-MX"/>
        </w:rPr>
        <w:t xml:space="preserve"> </w:t>
      </w:r>
    </w:p>
    <w:p w:rsidR="00F66825" w:rsidRDefault="00F66825" w:rsidP="009A372F">
      <w:pPr>
        <w:spacing w:before="19" w:after="0" w:line="240" w:lineRule="auto"/>
        <w:ind w:right="3010"/>
        <w:rPr>
          <w:rFonts w:ascii="Calibri" w:eastAsia="Calibri" w:hAnsi="Calibri" w:cs="Calibri"/>
          <w:b/>
          <w:spacing w:val="-1"/>
          <w:sz w:val="23"/>
          <w:szCs w:val="23"/>
          <w:lang w:val="es-MX"/>
        </w:rPr>
      </w:pPr>
    </w:p>
    <w:tbl>
      <w:tblPr>
        <w:tblW w:w="0" w:type="auto"/>
        <w:tblInd w:w="303" w:type="dxa"/>
        <w:tblLayout w:type="fixed"/>
        <w:tblCellMar>
          <w:left w:w="0" w:type="dxa"/>
          <w:right w:w="0" w:type="dxa"/>
        </w:tblCellMar>
        <w:tblLook w:val="01E0" w:firstRow="1" w:lastRow="1" w:firstColumn="1" w:lastColumn="1" w:noHBand="0" w:noVBand="0"/>
      </w:tblPr>
      <w:tblGrid>
        <w:gridCol w:w="636"/>
        <w:gridCol w:w="8952"/>
      </w:tblGrid>
      <w:tr w:rsidR="00F66825" w:rsidTr="007127A7">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138"/>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8952"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3883" w:right="3883"/>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 xml:space="preserve">EL </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BI</w:t>
            </w:r>
            <w:r>
              <w:rPr>
                <w:rFonts w:ascii="Calibri" w:eastAsia="Calibri" w:hAnsi="Calibri" w:cs="Calibri"/>
                <w:spacing w:val="1"/>
                <w:position w:val="1"/>
                <w:sz w:val="23"/>
                <w:szCs w:val="23"/>
                <w:lang w:val="es-MX"/>
              </w:rPr>
              <w:t>G</w:t>
            </w:r>
            <w:r>
              <w:rPr>
                <w:rFonts w:ascii="Calibri" w:eastAsia="Calibri" w:hAnsi="Calibri" w:cs="Calibri"/>
                <w:spacing w:val="-2"/>
                <w:position w:val="1"/>
                <w:sz w:val="23"/>
                <w:szCs w:val="23"/>
                <w:lang w:val="es-MX"/>
              </w:rPr>
              <w:t>E</w:t>
            </w: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T</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SI</w:t>
            </w:r>
            <w:r>
              <w:rPr>
                <w:rFonts w:ascii="Calibri" w:eastAsia="Calibri" w:hAnsi="Calibri" w:cs="Calibri"/>
                <w:spacing w:val="-1"/>
                <w:position w:val="1"/>
                <w:sz w:val="23"/>
                <w:szCs w:val="23"/>
                <w:lang w:val="es-MX"/>
              </w:rPr>
              <w:t>G</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SI</w:t>
            </w:r>
            <w:r>
              <w:rPr>
                <w:rFonts w:ascii="Calibri" w:eastAsia="Calibri" w:hAnsi="Calibri" w:cs="Calibri"/>
                <w:spacing w:val="-2"/>
                <w:position w:val="1"/>
                <w:sz w:val="23"/>
                <w:szCs w:val="23"/>
                <w:lang w:val="es-MX"/>
              </w:rPr>
              <w:t>EN</w:t>
            </w:r>
            <w:r>
              <w:rPr>
                <w:rFonts w:ascii="Calibri" w:eastAsia="Calibri" w:hAnsi="Calibri" w:cs="Calibri"/>
                <w:position w:val="1"/>
                <w:sz w:val="23"/>
                <w:szCs w:val="23"/>
                <w:lang w:val="es-MX"/>
              </w:rPr>
              <w:t>DO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P</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EMA</w:t>
            </w:r>
          </w:p>
        </w:tc>
      </w:tr>
      <w:tr w:rsidR="00F66825"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2</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position w:val="1"/>
                <w:sz w:val="23"/>
                <w:szCs w:val="23"/>
              </w:rPr>
              <w:t>DES</w:t>
            </w:r>
            <w:r>
              <w:rPr>
                <w:rFonts w:ascii="Calibri" w:eastAsia="Calibri" w:hAnsi="Calibri" w:cs="Calibri"/>
                <w:spacing w:val="1"/>
                <w:position w:val="1"/>
                <w:sz w:val="23"/>
                <w:szCs w:val="23"/>
              </w:rPr>
              <w:t>A</w:t>
            </w:r>
            <w:r>
              <w:rPr>
                <w:rFonts w:ascii="Calibri" w:eastAsia="Calibri" w:hAnsi="Calibri" w:cs="Calibri"/>
                <w:position w:val="1"/>
                <w:sz w:val="23"/>
                <w:szCs w:val="23"/>
              </w:rPr>
              <w:t>B</w:t>
            </w:r>
            <w:r>
              <w:rPr>
                <w:rFonts w:ascii="Calibri" w:eastAsia="Calibri" w:hAnsi="Calibri" w:cs="Calibri"/>
                <w:spacing w:val="1"/>
                <w:position w:val="1"/>
                <w:sz w:val="23"/>
                <w:szCs w:val="23"/>
              </w:rPr>
              <w:t>A</w:t>
            </w:r>
            <w:r>
              <w:rPr>
                <w:rFonts w:ascii="Calibri" w:eastAsia="Calibri" w:hAnsi="Calibri" w:cs="Calibri"/>
                <w:position w:val="1"/>
                <w:sz w:val="23"/>
                <w:szCs w:val="23"/>
              </w:rPr>
              <w:t>S</w:t>
            </w:r>
            <w:r>
              <w:rPr>
                <w:rFonts w:ascii="Calibri" w:eastAsia="Calibri" w:hAnsi="Calibri" w:cs="Calibri"/>
                <w:spacing w:val="-2"/>
                <w:position w:val="1"/>
                <w:sz w:val="23"/>
                <w:szCs w:val="23"/>
              </w:rPr>
              <w:t>T</w:t>
            </w:r>
            <w:r>
              <w:rPr>
                <w:rFonts w:ascii="Calibri" w:eastAsia="Calibri" w:hAnsi="Calibri" w:cs="Calibri"/>
                <w:position w:val="1"/>
                <w:sz w:val="23"/>
                <w:szCs w:val="23"/>
              </w:rPr>
              <w:t>O</w:t>
            </w:r>
            <w:r>
              <w:rPr>
                <w:rFonts w:ascii="Calibri" w:eastAsia="Calibri" w:hAnsi="Calibri" w:cs="Calibri"/>
                <w:spacing w:val="2"/>
                <w:position w:val="1"/>
                <w:sz w:val="23"/>
                <w:szCs w:val="23"/>
              </w:rPr>
              <w:t xml:space="preserve"> </w:t>
            </w:r>
            <w:r>
              <w:rPr>
                <w:rFonts w:ascii="Calibri" w:eastAsia="Calibri" w:hAnsi="Calibri" w:cs="Calibri"/>
                <w:spacing w:val="-3"/>
                <w:position w:val="1"/>
                <w:sz w:val="23"/>
                <w:szCs w:val="23"/>
              </w:rPr>
              <w:t>D</w:t>
            </w:r>
            <w:r>
              <w:rPr>
                <w:rFonts w:ascii="Calibri" w:eastAsia="Calibri" w:hAnsi="Calibri" w:cs="Calibri"/>
                <w:position w:val="1"/>
                <w:sz w:val="23"/>
                <w:szCs w:val="23"/>
              </w:rPr>
              <w:t>E</w:t>
            </w:r>
            <w:r>
              <w:rPr>
                <w:rFonts w:ascii="Calibri" w:eastAsia="Calibri" w:hAnsi="Calibri" w:cs="Calibri"/>
                <w:spacing w:val="1"/>
                <w:position w:val="1"/>
                <w:sz w:val="23"/>
                <w:szCs w:val="23"/>
              </w:rPr>
              <w:t xml:space="preserve"> </w:t>
            </w:r>
            <w:r>
              <w:rPr>
                <w:rFonts w:ascii="Calibri" w:eastAsia="Calibri" w:hAnsi="Calibri" w:cs="Calibri"/>
                <w:spacing w:val="-1"/>
                <w:position w:val="1"/>
                <w:sz w:val="23"/>
                <w:szCs w:val="23"/>
              </w:rPr>
              <w:t>A</w:t>
            </w:r>
            <w:r>
              <w:rPr>
                <w:rFonts w:ascii="Calibri" w:eastAsia="Calibri" w:hAnsi="Calibri" w:cs="Calibri"/>
                <w:spacing w:val="1"/>
                <w:position w:val="1"/>
                <w:sz w:val="23"/>
                <w:szCs w:val="23"/>
              </w:rPr>
              <w:t>G</w:t>
            </w:r>
            <w:r>
              <w:rPr>
                <w:rFonts w:ascii="Calibri" w:eastAsia="Calibri" w:hAnsi="Calibri" w:cs="Calibri"/>
                <w:spacing w:val="-2"/>
                <w:position w:val="1"/>
                <w:sz w:val="23"/>
                <w:szCs w:val="23"/>
              </w:rPr>
              <w:t>U</w:t>
            </w:r>
            <w:r>
              <w:rPr>
                <w:rFonts w:ascii="Calibri" w:eastAsia="Calibri" w:hAnsi="Calibri" w:cs="Calibri"/>
                <w:position w:val="1"/>
                <w:sz w:val="23"/>
                <w:szCs w:val="23"/>
              </w:rPr>
              <w:t xml:space="preserve">A </w:t>
            </w:r>
            <w:r>
              <w:rPr>
                <w:rFonts w:ascii="Calibri" w:eastAsia="Calibri" w:hAnsi="Calibri" w:cs="Calibri"/>
                <w:spacing w:val="1"/>
                <w:position w:val="1"/>
                <w:sz w:val="23"/>
                <w:szCs w:val="23"/>
              </w:rPr>
              <w:t>P</w:t>
            </w:r>
            <w:r>
              <w:rPr>
                <w:rFonts w:ascii="Calibri" w:eastAsia="Calibri" w:hAnsi="Calibri" w:cs="Calibri"/>
                <w:spacing w:val="-1"/>
                <w:position w:val="1"/>
                <w:sz w:val="23"/>
                <w:szCs w:val="23"/>
              </w:rPr>
              <w:t>O</w:t>
            </w:r>
            <w:r>
              <w:rPr>
                <w:rFonts w:ascii="Calibri" w:eastAsia="Calibri" w:hAnsi="Calibri" w:cs="Calibri"/>
                <w:spacing w:val="1"/>
                <w:position w:val="1"/>
                <w:sz w:val="23"/>
                <w:szCs w:val="23"/>
              </w:rPr>
              <w:t>TA</w:t>
            </w:r>
            <w:r>
              <w:rPr>
                <w:rFonts w:ascii="Calibri" w:eastAsia="Calibri" w:hAnsi="Calibri" w:cs="Calibri"/>
                <w:position w:val="1"/>
                <w:sz w:val="23"/>
                <w:szCs w:val="23"/>
              </w:rPr>
              <w:t>B</w:t>
            </w:r>
            <w:r>
              <w:rPr>
                <w:rFonts w:ascii="Calibri" w:eastAsia="Calibri" w:hAnsi="Calibri" w:cs="Calibri"/>
                <w:spacing w:val="-1"/>
                <w:position w:val="1"/>
                <w:sz w:val="23"/>
                <w:szCs w:val="23"/>
              </w:rPr>
              <w:t>L</w:t>
            </w:r>
            <w:r>
              <w:rPr>
                <w:rFonts w:ascii="Calibri" w:eastAsia="Calibri" w:hAnsi="Calibri" w:cs="Calibri"/>
                <w:position w:val="1"/>
                <w:sz w:val="23"/>
                <w:szCs w:val="23"/>
              </w:rPr>
              <w:t>E</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3</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MIN</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A</w:t>
            </w:r>
            <w:r>
              <w:rPr>
                <w:rFonts w:ascii="Calibri" w:eastAsia="Calibri" w:hAnsi="Calibri" w:cs="Calibri"/>
                <w:position w:val="1"/>
                <w:sz w:val="23"/>
                <w:szCs w:val="23"/>
                <w:lang w:val="es-MX"/>
              </w:rPr>
              <w:t>MBIENT</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L </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C</w:t>
            </w:r>
            <w:r>
              <w:rPr>
                <w:rFonts w:ascii="Calibri" w:eastAsia="Calibri" w:hAnsi="Calibri" w:cs="Calibri"/>
                <w:spacing w:val="-2"/>
                <w:position w:val="1"/>
                <w:sz w:val="23"/>
                <w:szCs w:val="23"/>
                <w:lang w:val="es-MX"/>
              </w:rPr>
              <w:t>H</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w:t>
            </w:r>
          </w:p>
        </w:tc>
      </w:tr>
      <w:tr w:rsidR="00F66825"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4</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spacing w:val="-1"/>
                <w:position w:val="1"/>
                <w:sz w:val="23"/>
                <w:szCs w:val="23"/>
              </w:rPr>
              <w:t>C</w:t>
            </w:r>
            <w:r>
              <w:rPr>
                <w:rFonts w:ascii="Calibri" w:eastAsia="Calibri" w:hAnsi="Calibri" w:cs="Calibri"/>
                <w:spacing w:val="1"/>
                <w:position w:val="1"/>
                <w:sz w:val="23"/>
                <w:szCs w:val="23"/>
              </w:rPr>
              <w:t>O</w:t>
            </w:r>
            <w:r>
              <w:rPr>
                <w:rFonts w:ascii="Calibri" w:eastAsia="Calibri" w:hAnsi="Calibri" w:cs="Calibri"/>
                <w:position w:val="1"/>
                <w:sz w:val="23"/>
                <w:szCs w:val="23"/>
              </w:rPr>
              <w:t>N</w:t>
            </w:r>
            <w:r>
              <w:rPr>
                <w:rFonts w:ascii="Calibri" w:eastAsia="Calibri" w:hAnsi="Calibri" w:cs="Calibri"/>
                <w:spacing w:val="1"/>
                <w:position w:val="1"/>
                <w:sz w:val="23"/>
                <w:szCs w:val="23"/>
              </w:rPr>
              <w:t>TA</w:t>
            </w:r>
            <w:r>
              <w:rPr>
                <w:rFonts w:ascii="Calibri" w:eastAsia="Calibri" w:hAnsi="Calibri" w:cs="Calibri"/>
                <w:position w:val="1"/>
                <w:sz w:val="23"/>
                <w:szCs w:val="23"/>
              </w:rPr>
              <w:t>MI</w:t>
            </w:r>
            <w:r>
              <w:rPr>
                <w:rFonts w:ascii="Calibri" w:eastAsia="Calibri" w:hAnsi="Calibri" w:cs="Calibri"/>
                <w:spacing w:val="-2"/>
                <w:position w:val="1"/>
                <w:sz w:val="23"/>
                <w:szCs w:val="23"/>
              </w:rPr>
              <w:t>N</w:t>
            </w:r>
            <w:r>
              <w:rPr>
                <w:rFonts w:ascii="Calibri" w:eastAsia="Calibri" w:hAnsi="Calibri" w:cs="Calibri"/>
                <w:spacing w:val="1"/>
                <w:position w:val="1"/>
                <w:sz w:val="23"/>
                <w:szCs w:val="23"/>
              </w:rPr>
              <w:t>A</w:t>
            </w:r>
            <w:r>
              <w:rPr>
                <w:rFonts w:ascii="Calibri" w:eastAsia="Calibri" w:hAnsi="Calibri" w:cs="Calibri"/>
                <w:spacing w:val="-1"/>
                <w:position w:val="1"/>
                <w:sz w:val="23"/>
                <w:szCs w:val="23"/>
              </w:rPr>
              <w:t>C</w:t>
            </w:r>
            <w:r>
              <w:rPr>
                <w:rFonts w:ascii="Calibri" w:eastAsia="Calibri" w:hAnsi="Calibri" w:cs="Calibri"/>
                <w:position w:val="1"/>
                <w:sz w:val="23"/>
                <w:szCs w:val="23"/>
              </w:rPr>
              <w:t>I</w:t>
            </w:r>
            <w:r>
              <w:rPr>
                <w:rFonts w:ascii="Calibri" w:eastAsia="Calibri" w:hAnsi="Calibri" w:cs="Calibri"/>
                <w:spacing w:val="1"/>
                <w:position w:val="1"/>
                <w:sz w:val="23"/>
                <w:szCs w:val="23"/>
              </w:rPr>
              <w:t>Ó</w:t>
            </w:r>
            <w:r>
              <w:rPr>
                <w:rFonts w:ascii="Calibri" w:eastAsia="Calibri" w:hAnsi="Calibri" w:cs="Calibri"/>
                <w:position w:val="1"/>
                <w:sz w:val="23"/>
                <w:szCs w:val="23"/>
              </w:rPr>
              <w:t>N</w:t>
            </w:r>
            <w:r>
              <w:rPr>
                <w:rFonts w:ascii="Calibri" w:eastAsia="Calibri" w:hAnsi="Calibri" w:cs="Calibri"/>
                <w:spacing w:val="-2"/>
                <w:position w:val="1"/>
                <w:sz w:val="23"/>
                <w:szCs w:val="23"/>
              </w:rPr>
              <w:t xml:space="preserve"> </w:t>
            </w:r>
            <w:r>
              <w:rPr>
                <w:rFonts w:ascii="Calibri" w:eastAsia="Calibri" w:hAnsi="Calibri" w:cs="Calibri"/>
                <w:position w:val="1"/>
                <w:sz w:val="23"/>
                <w:szCs w:val="23"/>
              </w:rPr>
              <w:t>EN</w:t>
            </w:r>
            <w:r>
              <w:rPr>
                <w:rFonts w:ascii="Calibri" w:eastAsia="Calibri" w:hAnsi="Calibri" w:cs="Calibri"/>
                <w:spacing w:val="-1"/>
                <w:position w:val="1"/>
                <w:sz w:val="23"/>
                <w:szCs w:val="23"/>
              </w:rPr>
              <w:t xml:space="preserve"> </w:t>
            </w:r>
            <w:r>
              <w:rPr>
                <w:rFonts w:ascii="Calibri" w:eastAsia="Calibri" w:hAnsi="Calibri" w:cs="Calibri"/>
                <w:position w:val="1"/>
                <w:sz w:val="23"/>
                <w:szCs w:val="23"/>
              </w:rPr>
              <w:t>N</w:t>
            </w:r>
            <w:r>
              <w:rPr>
                <w:rFonts w:ascii="Calibri" w:eastAsia="Calibri" w:hAnsi="Calibri" w:cs="Calibri"/>
                <w:spacing w:val="-2"/>
                <w:position w:val="1"/>
                <w:sz w:val="23"/>
                <w:szCs w:val="23"/>
              </w:rPr>
              <w:t>U</w:t>
            </w:r>
            <w:r>
              <w:rPr>
                <w:rFonts w:ascii="Calibri" w:eastAsia="Calibri" w:hAnsi="Calibri" w:cs="Calibri"/>
                <w:position w:val="1"/>
                <w:sz w:val="23"/>
                <w:szCs w:val="23"/>
              </w:rPr>
              <w:t>ES</w:t>
            </w:r>
            <w:r>
              <w:rPr>
                <w:rFonts w:ascii="Calibri" w:eastAsia="Calibri" w:hAnsi="Calibri" w:cs="Calibri"/>
                <w:spacing w:val="1"/>
                <w:position w:val="1"/>
                <w:sz w:val="23"/>
                <w:szCs w:val="23"/>
              </w:rPr>
              <w:t>T</w:t>
            </w:r>
            <w:r>
              <w:rPr>
                <w:rFonts w:ascii="Calibri" w:eastAsia="Calibri" w:hAnsi="Calibri" w:cs="Calibri"/>
                <w:position w:val="1"/>
                <w:sz w:val="23"/>
                <w:szCs w:val="23"/>
              </w:rPr>
              <w:t>R</w:t>
            </w:r>
            <w:r>
              <w:rPr>
                <w:rFonts w:ascii="Calibri" w:eastAsia="Calibri" w:hAnsi="Calibri" w:cs="Calibri"/>
                <w:spacing w:val="1"/>
                <w:position w:val="1"/>
                <w:sz w:val="23"/>
                <w:szCs w:val="23"/>
              </w:rPr>
              <w:t>O</w:t>
            </w:r>
            <w:r>
              <w:rPr>
                <w:rFonts w:ascii="Calibri" w:eastAsia="Calibri" w:hAnsi="Calibri" w:cs="Calibri"/>
                <w:position w:val="1"/>
                <w:sz w:val="23"/>
                <w:szCs w:val="23"/>
              </w:rPr>
              <w:t>S</w:t>
            </w:r>
            <w:r>
              <w:rPr>
                <w:rFonts w:ascii="Calibri" w:eastAsia="Calibri" w:hAnsi="Calibri" w:cs="Calibri"/>
                <w:spacing w:val="-2"/>
                <w:position w:val="1"/>
                <w:sz w:val="23"/>
                <w:szCs w:val="23"/>
              </w:rPr>
              <w:t xml:space="preserve"> </w:t>
            </w:r>
            <w:r>
              <w:rPr>
                <w:rFonts w:ascii="Calibri" w:eastAsia="Calibri" w:hAnsi="Calibri" w:cs="Calibri"/>
                <w:spacing w:val="1"/>
                <w:position w:val="1"/>
                <w:sz w:val="23"/>
                <w:szCs w:val="23"/>
              </w:rPr>
              <w:t>A</w:t>
            </w:r>
            <w:r>
              <w:rPr>
                <w:rFonts w:ascii="Calibri" w:eastAsia="Calibri" w:hAnsi="Calibri" w:cs="Calibri"/>
                <w:position w:val="1"/>
                <w:sz w:val="23"/>
                <w:szCs w:val="23"/>
              </w:rPr>
              <w:t>RR</w:t>
            </w:r>
            <w:r>
              <w:rPr>
                <w:rFonts w:ascii="Calibri" w:eastAsia="Calibri" w:hAnsi="Calibri" w:cs="Calibri"/>
                <w:spacing w:val="-1"/>
                <w:position w:val="1"/>
                <w:sz w:val="23"/>
                <w:szCs w:val="23"/>
              </w:rPr>
              <w:t>O</w:t>
            </w:r>
            <w:r>
              <w:rPr>
                <w:rFonts w:ascii="Calibri" w:eastAsia="Calibri" w:hAnsi="Calibri" w:cs="Calibri"/>
                <w:position w:val="1"/>
                <w:sz w:val="23"/>
                <w:szCs w:val="23"/>
              </w:rPr>
              <w:t>Y</w:t>
            </w:r>
            <w:r>
              <w:rPr>
                <w:rFonts w:ascii="Calibri" w:eastAsia="Calibri" w:hAnsi="Calibri" w:cs="Calibri"/>
                <w:spacing w:val="1"/>
                <w:position w:val="1"/>
                <w:sz w:val="23"/>
                <w:szCs w:val="23"/>
              </w:rPr>
              <w:t>OS</w:t>
            </w:r>
          </w:p>
        </w:tc>
      </w:tr>
      <w:tr w:rsidR="00F66825"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5</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position w:val="1"/>
                <w:sz w:val="23"/>
                <w:szCs w:val="23"/>
              </w:rPr>
              <w:t>B</w:t>
            </w:r>
            <w:r>
              <w:rPr>
                <w:rFonts w:ascii="Calibri" w:eastAsia="Calibri" w:hAnsi="Calibri" w:cs="Calibri"/>
                <w:spacing w:val="1"/>
                <w:position w:val="1"/>
                <w:sz w:val="23"/>
                <w:szCs w:val="23"/>
              </w:rPr>
              <w:t>AJ</w:t>
            </w:r>
            <w:r>
              <w:rPr>
                <w:rFonts w:ascii="Calibri" w:eastAsia="Calibri" w:hAnsi="Calibri" w:cs="Calibri"/>
                <w:position w:val="1"/>
                <w:sz w:val="23"/>
                <w:szCs w:val="23"/>
              </w:rPr>
              <w:t>A C</w:t>
            </w:r>
            <w:r>
              <w:rPr>
                <w:rFonts w:ascii="Calibri" w:eastAsia="Calibri" w:hAnsi="Calibri" w:cs="Calibri"/>
                <w:spacing w:val="1"/>
                <w:position w:val="1"/>
                <w:sz w:val="23"/>
                <w:szCs w:val="23"/>
              </w:rPr>
              <w:t>U</w:t>
            </w:r>
            <w:r>
              <w:rPr>
                <w:rFonts w:ascii="Calibri" w:eastAsia="Calibri" w:hAnsi="Calibri" w:cs="Calibri"/>
                <w:spacing w:val="-1"/>
                <w:position w:val="1"/>
                <w:sz w:val="23"/>
                <w:szCs w:val="23"/>
              </w:rPr>
              <w:t>L</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U</w:t>
            </w:r>
            <w:r>
              <w:rPr>
                <w:rFonts w:ascii="Calibri" w:eastAsia="Calibri" w:hAnsi="Calibri" w:cs="Calibri"/>
                <w:position w:val="1"/>
                <w:sz w:val="23"/>
                <w:szCs w:val="23"/>
              </w:rPr>
              <w:t xml:space="preserve">RA </w:t>
            </w:r>
            <w:r>
              <w:rPr>
                <w:rFonts w:ascii="Calibri" w:eastAsia="Calibri" w:hAnsi="Calibri" w:cs="Calibri"/>
                <w:spacing w:val="1"/>
                <w:position w:val="1"/>
                <w:sz w:val="23"/>
                <w:szCs w:val="23"/>
              </w:rPr>
              <w:t>A</w:t>
            </w:r>
            <w:r>
              <w:rPr>
                <w:rFonts w:ascii="Calibri" w:eastAsia="Calibri" w:hAnsi="Calibri" w:cs="Calibri"/>
                <w:position w:val="1"/>
                <w:sz w:val="23"/>
                <w:szCs w:val="23"/>
              </w:rPr>
              <w:t>MBIEN</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A</w:t>
            </w:r>
            <w:r>
              <w:rPr>
                <w:rFonts w:ascii="Calibri" w:eastAsia="Calibri" w:hAnsi="Calibri" w:cs="Calibri"/>
                <w:position w:val="1"/>
                <w:sz w:val="23"/>
                <w:szCs w:val="23"/>
              </w:rPr>
              <w:t>L</w:t>
            </w:r>
          </w:p>
        </w:tc>
      </w:tr>
      <w:tr w:rsidR="00F66825"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6</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spacing w:val="1"/>
                <w:position w:val="1"/>
                <w:sz w:val="23"/>
                <w:szCs w:val="23"/>
              </w:rPr>
              <w:t>A</w:t>
            </w:r>
            <w:r>
              <w:rPr>
                <w:rFonts w:ascii="Calibri" w:eastAsia="Calibri" w:hAnsi="Calibri" w:cs="Calibri"/>
                <w:position w:val="1"/>
                <w:sz w:val="23"/>
                <w:szCs w:val="23"/>
              </w:rPr>
              <w:t>B</w:t>
            </w:r>
            <w:r>
              <w:rPr>
                <w:rFonts w:ascii="Calibri" w:eastAsia="Calibri" w:hAnsi="Calibri" w:cs="Calibri"/>
                <w:spacing w:val="1"/>
                <w:position w:val="1"/>
                <w:sz w:val="23"/>
                <w:szCs w:val="23"/>
              </w:rPr>
              <w:t>A</w:t>
            </w:r>
            <w:r>
              <w:rPr>
                <w:rFonts w:ascii="Calibri" w:eastAsia="Calibri" w:hAnsi="Calibri" w:cs="Calibri"/>
                <w:position w:val="1"/>
                <w:sz w:val="23"/>
                <w:szCs w:val="23"/>
              </w:rPr>
              <w:t>N</w:t>
            </w:r>
            <w:r>
              <w:rPr>
                <w:rFonts w:ascii="Calibri" w:eastAsia="Calibri" w:hAnsi="Calibri" w:cs="Calibri"/>
                <w:spacing w:val="-3"/>
                <w:position w:val="1"/>
                <w:sz w:val="23"/>
                <w:szCs w:val="23"/>
              </w:rPr>
              <w:t>D</w:t>
            </w:r>
            <w:r>
              <w:rPr>
                <w:rFonts w:ascii="Calibri" w:eastAsia="Calibri" w:hAnsi="Calibri" w:cs="Calibri"/>
                <w:spacing w:val="1"/>
                <w:position w:val="1"/>
                <w:sz w:val="23"/>
                <w:szCs w:val="23"/>
              </w:rPr>
              <w:t>O</w:t>
            </w:r>
            <w:r>
              <w:rPr>
                <w:rFonts w:ascii="Calibri" w:eastAsia="Calibri" w:hAnsi="Calibri" w:cs="Calibri"/>
                <w:position w:val="1"/>
                <w:sz w:val="23"/>
                <w:szCs w:val="23"/>
              </w:rPr>
              <w:t>NO</w:t>
            </w:r>
            <w:r>
              <w:rPr>
                <w:rFonts w:ascii="Calibri" w:eastAsia="Calibri" w:hAnsi="Calibri" w:cs="Calibri"/>
                <w:spacing w:val="-1"/>
                <w:position w:val="1"/>
                <w:sz w:val="23"/>
                <w:szCs w:val="23"/>
              </w:rPr>
              <w:t xml:space="preserve"> </w:t>
            </w:r>
            <w:r>
              <w:rPr>
                <w:rFonts w:ascii="Calibri" w:eastAsia="Calibri" w:hAnsi="Calibri" w:cs="Calibri"/>
                <w:position w:val="1"/>
                <w:sz w:val="23"/>
                <w:szCs w:val="23"/>
              </w:rPr>
              <w:t xml:space="preserve">DEL </w:t>
            </w:r>
            <w:r>
              <w:rPr>
                <w:rFonts w:ascii="Calibri" w:eastAsia="Calibri" w:hAnsi="Calibri" w:cs="Calibri"/>
                <w:spacing w:val="-1"/>
                <w:position w:val="1"/>
                <w:sz w:val="23"/>
                <w:szCs w:val="23"/>
              </w:rPr>
              <w:t>C</w:t>
            </w:r>
            <w:r>
              <w:rPr>
                <w:rFonts w:ascii="Calibri" w:eastAsia="Calibri" w:hAnsi="Calibri" w:cs="Calibri"/>
                <w:spacing w:val="1"/>
                <w:position w:val="1"/>
                <w:sz w:val="23"/>
                <w:szCs w:val="23"/>
              </w:rPr>
              <w:t>A</w:t>
            </w:r>
            <w:r>
              <w:rPr>
                <w:rFonts w:ascii="Calibri" w:eastAsia="Calibri" w:hAnsi="Calibri" w:cs="Calibri"/>
                <w:spacing w:val="-3"/>
                <w:position w:val="1"/>
                <w:sz w:val="23"/>
                <w:szCs w:val="23"/>
              </w:rPr>
              <w:t>M</w:t>
            </w:r>
            <w:r>
              <w:rPr>
                <w:rFonts w:ascii="Calibri" w:eastAsia="Calibri" w:hAnsi="Calibri" w:cs="Calibri"/>
                <w:spacing w:val="1"/>
                <w:position w:val="1"/>
                <w:sz w:val="23"/>
                <w:szCs w:val="23"/>
              </w:rPr>
              <w:t>P</w:t>
            </w:r>
            <w:r>
              <w:rPr>
                <w:rFonts w:ascii="Calibri" w:eastAsia="Calibri" w:hAnsi="Calibri" w:cs="Calibri"/>
                <w:position w:val="1"/>
                <w:sz w:val="23"/>
                <w:szCs w:val="23"/>
              </w:rPr>
              <w:t>O</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7</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8"/>
              <w:rPr>
                <w:rFonts w:ascii="Calibri" w:eastAsia="Calibri" w:hAnsi="Calibri" w:cs="Calibri"/>
                <w:sz w:val="23"/>
                <w:szCs w:val="23"/>
                <w:lang w:val="es-MX"/>
              </w:rPr>
            </w:pPr>
            <w:r>
              <w:rPr>
                <w:rFonts w:ascii="Calibri" w:eastAsia="Calibri" w:hAnsi="Calibri" w:cs="Calibri"/>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MIN</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OS</w:t>
            </w:r>
            <w:r>
              <w:rPr>
                <w:rFonts w:ascii="Calibri" w:eastAsia="Calibri" w:hAnsi="Calibri" w:cs="Calibri"/>
                <w:spacing w:val="-1"/>
                <w:position w:val="1"/>
                <w:sz w:val="23"/>
                <w:szCs w:val="23"/>
                <w:lang w:val="es-MX"/>
              </w:rPr>
              <w:t>E</w:t>
            </w:r>
            <w:r>
              <w:rPr>
                <w:rFonts w:ascii="Calibri" w:eastAsia="Calibri" w:hAnsi="Calibri" w:cs="Calibri"/>
                <w:spacing w:val="-2"/>
                <w:position w:val="1"/>
                <w:sz w:val="23"/>
                <w:szCs w:val="23"/>
                <w:lang w:val="es-MX"/>
              </w:rPr>
              <w:t>C</w:t>
            </w:r>
            <w:r>
              <w:rPr>
                <w:rFonts w:ascii="Calibri" w:eastAsia="Calibri" w:hAnsi="Calibri" w:cs="Calibri"/>
                <w:spacing w:val="-1"/>
                <w:position w:val="1"/>
                <w:sz w:val="23"/>
                <w:szCs w:val="23"/>
                <w:lang w:val="es-MX"/>
              </w:rPr>
              <w:t>H</w:t>
            </w:r>
            <w:r>
              <w:rPr>
                <w:rFonts w:ascii="Calibri" w:eastAsia="Calibri" w:hAnsi="Calibri" w:cs="Calibri"/>
                <w:position w:val="1"/>
                <w:sz w:val="23"/>
                <w:szCs w:val="23"/>
                <w:lang w:val="es-MX"/>
              </w:rPr>
              <w:t>AS 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L ES</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DO</w:t>
            </w:r>
          </w:p>
        </w:tc>
      </w:tr>
      <w:tr w:rsidR="00F66825" w:rsidTr="00F66825">
        <w:trPr>
          <w:trHeight w:hRule="exact" w:val="314"/>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8</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spacing w:val="-1"/>
                <w:position w:val="1"/>
                <w:sz w:val="23"/>
                <w:szCs w:val="23"/>
              </w:rPr>
              <w:t>C</w:t>
            </w:r>
            <w:r>
              <w:rPr>
                <w:rFonts w:ascii="Calibri" w:eastAsia="Calibri" w:hAnsi="Calibri" w:cs="Calibri"/>
                <w:spacing w:val="1"/>
                <w:position w:val="1"/>
                <w:sz w:val="23"/>
                <w:szCs w:val="23"/>
              </w:rPr>
              <w:t>O</w:t>
            </w:r>
            <w:r>
              <w:rPr>
                <w:rFonts w:ascii="Calibri" w:eastAsia="Calibri" w:hAnsi="Calibri" w:cs="Calibri"/>
                <w:position w:val="1"/>
                <w:sz w:val="23"/>
                <w:szCs w:val="23"/>
              </w:rPr>
              <w:t>N</w:t>
            </w:r>
            <w:r>
              <w:rPr>
                <w:rFonts w:ascii="Calibri" w:eastAsia="Calibri" w:hAnsi="Calibri" w:cs="Calibri"/>
                <w:spacing w:val="1"/>
                <w:position w:val="1"/>
                <w:sz w:val="23"/>
                <w:szCs w:val="23"/>
              </w:rPr>
              <w:t>TA</w:t>
            </w:r>
            <w:r>
              <w:rPr>
                <w:rFonts w:ascii="Calibri" w:eastAsia="Calibri" w:hAnsi="Calibri" w:cs="Calibri"/>
                <w:position w:val="1"/>
                <w:sz w:val="23"/>
                <w:szCs w:val="23"/>
              </w:rPr>
              <w:t>MI</w:t>
            </w:r>
            <w:r>
              <w:rPr>
                <w:rFonts w:ascii="Calibri" w:eastAsia="Calibri" w:hAnsi="Calibri" w:cs="Calibri"/>
                <w:spacing w:val="-2"/>
                <w:position w:val="1"/>
                <w:sz w:val="23"/>
                <w:szCs w:val="23"/>
              </w:rPr>
              <w:t>N</w:t>
            </w:r>
            <w:r>
              <w:rPr>
                <w:rFonts w:ascii="Calibri" w:eastAsia="Calibri" w:hAnsi="Calibri" w:cs="Calibri"/>
                <w:spacing w:val="1"/>
                <w:position w:val="1"/>
                <w:sz w:val="23"/>
                <w:szCs w:val="23"/>
              </w:rPr>
              <w:t>A</w:t>
            </w:r>
            <w:r>
              <w:rPr>
                <w:rFonts w:ascii="Calibri" w:eastAsia="Calibri" w:hAnsi="Calibri" w:cs="Calibri"/>
                <w:spacing w:val="-1"/>
                <w:position w:val="1"/>
                <w:sz w:val="23"/>
                <w:szCs w:val="23"/>
              </w:rPr>
              <w:t>C</w:t>
            </w:r>
            <w:r>
              <w:rPr>
                <w:rFonts w:ascii="Calibri" w:eastAsia="Calibri" w:hAnsi="Calibri" w:cs="Calibri"/>
                <w:position w:val="1"/>
                <w:sz w:val="23"/>
                <w:szCs w:val="23"/>
              </w:rPr>
              <w:t>I</w:t>
            </w:r>
            <w:r>
              <w:rPr>
                <w:rFonts w:ascii="Calibri" w:eastAsia="Calibri" w:hAnsi="Calibri" w:cs="Calibri"/>
                <w:spacing w:val="1"/>
                <w:position w:val="1"/>
                <w:sz w:val="23"/>
                <w:szCs w:val="23"/>
              </w:rPr>
              <w:t>Ó</w:t>
            </w:r>
            <w:r>
              <w:rPr>
                <w:rFonts w:ascii="Calibri" w:eastAsia="Calibri" w:hAnsi="Calibri" w:cs="Calibri"/>
                <w:position w:val="1"/>
                <w:sz w:val="23"/>
                <w:szCs w:val="23"/>
              </w:rPr>
              <w:t>N</w:t>
            </w:r>
            <w:r>
              <w:rPr>
                <w:rFonts w:ascii="Calibri" w:eastAsia="Calibri" w:hAnsi="Calibri" w:cs="Calibri"/>
                <w:spacing w:val="-2"/>
                <w:position w:val="1"/>
                <w:sz w:val="23"/>
                <w:szCs w:val="23"/>
              </w:rPr>
              <w:t xml:space="preserve"> </w:t>
            </w:r>
            <w:r>
              <w:rPr>
                <w:rFonts w:ascii="Calibri" w:eastAsia="Calibri" w:hAnsi="Calibri" w:cs="Calibri"/>
                <w:position w:val="1"/>
                <w:sz w:val="23"/>
                <w:szCs w:val="23"/>
              </w:rPr>
              <w:t>DE</w:t>
            </w:r>
            <w:r>
              <w:rPr>
                <w:rFonts w:ascii="Calibri" w:eastAsia="Calibri" w:hAnsi="Calibri" w:cs="Calibri"/>
                <w:spacing w:val="1"/>
                <w:position w:val="1"/>
                <w:sz w:val="23"/>
                <w:szCs w:val="23"/>
              </w:rPr>
              <w:t xml:space="preserve"> </w:t>
            </w:r>
            <w:r>
              <w:rPr>
                <w:rFonts w:ascii="Calibri" w:eastAsia="Calibri" w:hAnsi="Calibri" w:cs="Calibri"/>
                <w:spacing w:val="-2"/>
                <w:position w:val="1"/>
                <w:sz w:val="23"/>
                <w:szCs w:val="23"/>
              </w:rPr>
              <w:t>N</w:t>
            </w:r>
            <w:r>
              <w:rPr>
                <w:rFonts w:ascii="Calibri" w:eastAsia="Calibri" w:hAnsi="Calibri" w:cs="Calibri"/>
                <w:spacing w:val="1"/>
                <w:position w:val="1"/>
                <w:sz w:val="23"/>
                <w:szCs w:val="23"/>
              </w:rPr>
              <w:t>U</w:t>
            </w:r>
            <w:r>
              <w:rPr>
                <w:rFonts w:ascii="Calibri" w:eastAsia="Calibri" w:hAnsi="Calibri" w:cs="Calibri"/>
                <w:spacing w:val="-2"/>
                <w:position w:val="1"/>
                <w:sz w:val="23"/>
                <w:szCs w:val="23"/>
              </w:rPr>
              <w:t>E</w:t>
            </w:r>
            <w:r>
              <w:rPr>
                <w:rFonts w:ascii="Calibri" w:eastAsia="Calibri" w:hAnsi="Calibri" w:cs="Calibri"/>
                <w:position w:val="1"/>
                <w:sz w:val="23"/>
                <w:szCs w:val="23"/>
              </w:rPr>
              <w:t>STR</w:t>
            </w:r>
            <w:r>
              <w:rPr>
                <w:rFonts w:ascii="Calibri" w:eastAsia="Calibri" w:hAnsi="Calibri" w:cs="Calibri"/>
                <w:spacing w:val="1"/>
                <w:position w:val="1"/>
                <w:sz w:val="23"/>
                <w:szCs w:val="23"/>
              </w:rPr>
              <w:t>O</w:t>
            </w:r>
            <w:r>
              <w:rPr>
                <w:rFonts w:ascii="Calibri" w:eastAsia="Calibri" w:hAnsi="Calibri" w:cs="Calibri"/>
                <w:position w:val="1"/>
                <w:sz w:val="23"/>
                <w:szCs w:val="23"/>
              </w:rPr>
              <w:t>S</w:t>
            </w:r>
            <w:r>
              <w:rPr>
                <w:rFonts w:ascii="Calibri" w:eastAsia="Calibri" w:hAnsi="Calibri" w:cs="Calibri"/>
                <w:spacing w:val="-2"/>
                <w:position w:val="1"/>
                <w:sz w:val="23"/>
                <w:szCs w:val="23"/>
              </w:rPr>
              <w:t xml:space="preserve"> </w:t>
            </w:r>
            <w:r>
              <w:rPr>
                <w:rFonts w:ascii="Calibri" w:eastAsia="Calibri" w:hAnsi="Calibri" w:cs="Calibri"/>
                <w:spacing w:val="1"/>
                <w:position w:val="1"/>
                <w:sz w:val="23"/>
                <w:szCs w:val="23"/>
              </w:rPr>
              <w:t>A</w:t>
            </w:r>
            <w:r>
              <w:rPr>
                <w:rFonts w:ascii="Calibri" w:eastAsia="Calibri" w:hAnsi="Calibri" w:cs="Calibri"/>
                <w:position w:val="1"/>
                <w:sz w:val="23"/>
                <w:szCs w:val="23"/>
              </w:rPr>
              <w:t>RR</w:t>
            </w:r>
            <w:r>
              <w:rPr>
                <w:rFonts w:ascii="Calibri" w:eastAsia="Calibri" w:hAnsi="Calibri" w:cs="Calibri"/>
                <w:spacing w:val="1"/>
                <w:position w:val="1"/>
                <w:sz w:val="23"/>
                <w:szCs w:val="23"/>
              </w:rPr>
              <w:t>O</w:t>
            </w:r>
            <w:r>
              <w:rPr>
                <w:rFonts w:ascii="Calibri" w:eastAsia="Calibri" w:hAnsi="Calibri" w:cs="Calibri"/>
                <w:spacing w:val="-2"/>
                <w:position w:val="1"/>
                <w:sz w:val="23"/>
                <w:szCs w:val="23"/>
              </w:rPr>
              <w:t>Y</w:t>
            </w:r>
            <w:r>
              <w:rPr>
                <w:rFonts w:ascii="Calibri" w:eastAsia="Calibri" w:hAnsi="Calibri" w:cs="Calibri"/>
                <w:spacing w:val="1"/>
                <w:position w:val="1"/>
                <w:sz w:val="23"/>
                <w:szCs w:val="23"/>
              </w:rPr>
              <w:t>OS</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9</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REDI</w:t>
            </w:r>
            <w:r>
              <w:rPr>
                <w:rFonts w:ascii="Calibri" w:eastAsia="Calibri" w:hAnsi="Calibri" w:cs="Calibri"/>
                <w:spacing w:val="1"/>
                <w:position w:val="1"/>
                <w:sz w:val="23"/>
                <w:szCs w:val="23"/>
                <w:lang w:val="es-MX"/>
              </w:rPr>
              <w:t>T</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EL</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T</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J</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 xml:space="preserve">EL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O</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10</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8"/>
              <w:rPr>
                <w:rFonts w:ascii="Calibri" w:eastAsia="Calibri" w:hAnsi="Calibri" w:cs="Calibri"/>
                <w:sz w:val="23"/>
                <w:szCs w:val="23"/>
                <w:lang w:val="es-MX"/>
              </w:rPr>
            </w:pPr>
            <w:r>
              <w:rPr>
                <w:rFonts w:ascii="Calibri" w:eastAsia="Calibri" w:hAnsi="Calibri" w:cs="Calibri"/>
                <w:position w:val="1"/>
                <w:sz w:val="23"/>
                <w:szCs w:val="23"/>
                <w:lang w:val="es-MX"/>
              </w:rPr>
              <w:t>REZ</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 xml:space="preserve">O </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ÓG</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INFR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ES</w:t>
            </w:r>
            <w:r>
              <w:rPr>
                <w:rFonts w:ascii="Calibri" w:eastAsia="Calibri" w:hAnsi="Calibri" w:cs="Calibri"/>
                <w:spacing w:val="1"/>
                <w:position w:val="1"/>
                <w:sz w:val="23"/>
                <w:szCs w:val="23"/>
                <w:lang w:val="es-MX"/>
              </w:rPr>
              <w:t>T</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C</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RA EN</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EL SE</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TO</w:t>
            </w:r>
            <w:r>
              <w:rPr>
                <w:rFonts w:ascii="Calibri" w:eastAsia="Calibri" w:hAnsi="Calibri" w:cs="Calibri"/>
                <w:position w:val="1"/>
                <w:sz w:val="23"/>
                <w:szCs w:val="23"/>
                <w:lang w:val="es-MX"/>
              </w:rPr>
              <w:t>R</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C</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R</w:t>
            </w:r>
            <w:r>
              <w:rPr>
                <w:rFonts w:ascii="Calibri" w:eastAsia="Calibri" w:hAnsi="Calibri" w:cs="Calibri"/>
                <w:position w:val="1"/>
                <w:sz w:val="23"/>
                <w:szCs w:val="23"/>
                <w:lang w:val="es-MX"/>
              </w:rPr>
              <w:t>IO</w:t>
            </w:r>
          </w:p>
        </w:tc>
      </w:tr>
    </w:tbl>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 xml:space="preserve">lll- </w:t>
      </w:r>
      <w:r w:rsidRPr="00FE5695">
        <w:rPr>
          <w:rStyle w:val="Ttulo2Car"/>
          <w:rFonts w:eastAsia="Calibri"/>
        </w:rPr>
        <w:t>SALUD</w:t>
      </w:r>
    </w:p>
    <w:p w:rsidR="00F66825" w:rsidRDefault="00F66825" w:rsidP="009A372F">
      <w:pPr>
        <w:spacing w:before="19" w:after="0" w:line="240" w:lineRule="auto"/>
        <w:ind w:right="3010"/>
        <w:rPr>
          <w:rFonts w:ascii="Calibri" w:eastAsia="Calibri" w:hAnsi="Calibri" w:cs="Calibri"/>
          <w:b/>
          <w:spacing w:val="-1"/>
          <w:sz w:val="23"/>
          <w:szCs w:val="23"/>
          <w:lang w:val="es-MX"/>
        </w:rPr>
      </w:pPr>
    </w:p>
    <w:tbl>
      <w:tblPr>
        <w:tblW w:w="0" w:type="auto"/>
        <w:tblLayout w:type="fixed"/>
        <w:tblCellMar>
          <w:left w:w="0" w:type="dxa"/>
          <w:right w:w="0" w:type="dxa"/>
        </w:tblCellMar>
        <w:tblLook w:val="01E0" w:firstRow="1" w:lastRow="1" w:firstColumn="1" w:lastColumn="1" w:noHBand="0" w:noVBand="0"/>
      </w:tblPr>
      <w:tblGrid>
        <w:gridCol w:w="636"/>
        <w:gridCol w:w="8930"/>
      </w:tblGrid>
      <w:tr w:rsidR="00F66825" w:rsidTr="007127A7">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138"/>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8930"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3874" w:right="3871"/>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F</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A 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SER</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 ES</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IZ</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E</w:t>
            </w:r>
            <w:r>
              <w:rPr>
                <w:rFonts w:ascii="Calibri" w:eastAsia="Calibri" w:hAnsi="Calibri" w:cs="Calibri"/>
                <w:position w:val="1"/>
                <w:sz w:val="23"/>
                <w:szCs w:val="23"/>
                <w:lang w:val="es-MX"/>
              </w:rPr>
              <w:t>N</w:t>
            </w:r>
            <w:r>
              <w:rPr>
                <w:rFonts w:ascii="Calibri" w:eastAsia="Calibri" w:hAnsi="Calibri" w:cs="Calibri"/>
                <w:spacing w:val="-4"/>
                <w:position w:val="1"/>
                <w:sz w:val="23"/>
                <w:szCs w:val="23"/>
                <w:lang w:val="es-MX"/>
              </w:rPr>
              <w:t xml:space="preserve"> </w:t>
            </w:r>
            <w:r>
              <w:rPr>
                <w:rFonts w:ascii="Calibri" w:eastAsia="Calibri" w:hAnsi="Calibri" w:cs="Calibri"/>
                <w:position w:val="1"/>
                <w:sz w:val="23"/>
                <w:szCs w:val="23"/>
                <w:lang w:val="es-MX"/>
              </w:rPr>
              <w:t xml:space="preserve">EL </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RO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2</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F66825">
            <w:pPr>
              <w:spacing w:line="260" w:lineRule="exact"/>
              <w:ind w:left="97"/>
              <w:rPr>
                <w:rFonts w:ascii="Calibri" w:eastAsia="Calibri" w:hAnsi="Calibri" w:cs="Calibri"/>
                <w:position w:val="1"/>
                <w:sz w:val="23"/>
                <w:szCs w:val="23"/>
                <w:lang w:val="es-MX"/>
              </w:rPr>
            </w:pPr>
            <w:r>
              <w:rPr>
                <w:rFonts w:ascii="Calibri" w:eastAsia="Calibri" w:hAnsi="Calibri" w:cs="Calibri"/>
                <w:position w:val="1"/>
                <w:sz w:val="23"/>
                <w:szCs w:val="23"/>
                <w:lang w:val="es-MX"/>
              </w:rPr>
              <w:t>NO</w:t>
            </w:r>
            <w:r w:rsidRPr="00F66825">
              <w:rPr>
                <w:rFonts w:ascii="Calibri" w:eastAsia="Calibri" w:hAnsi="Calibri" w:cs="Calibri"/>
                <w:position w:val="1"/>
                <w:sz w:val="23"/>
                <w:szCs w:val="23"/>
                <w:lang w:val="es-MX"/>
              </w:rPr>
              <w:t xml:space="preserve"> HA</w:t>
            </w:r>
            <w:r>
              <w:rPr>
                <w:rFonts w:ascii="Calibri" w:eastAsia="Calibri" w:hAnsi="Calibri" w:cs="Calibri"/>
                <w:position w:val="1"/>
                <w:sz w:val="23"/>
                <w:szCs w:val="23"/>
                <w:lang w:val="es-MX"/>
              </w:rPr>
              <w:t>Y</w:t>
            </w:r>
            <w:r w:rsidRPr="00F66825">
              <w:rPr>
                <w:rFonts w:ascii="Calibri" w:eastAsia="Calibri" w:hAnsi="Calibri" w:cs="Calibri"/>
                <w:position w:val="1"/>
                <w:sz w:val="23"/>
                <w:szCs w:val="23"/>
                <w:lang w:val="es-MX"/>
              </w:rPr>
              <w:t xml:space="preserve"> SU</w:t>
            </w:r>
            <w:r>
              <w:rPr>
                <w:rFonts w:ascii="Calibri" w:eastAsia="Calibri" w:hAnsi="Calibri" w:cs="Calibri"/>
                <w:position w:val="1"/>
                <w:sz w:val="23"/>
                <w:szCs w:val="23"/>
                <w:lang w:val="es-MX"/>
              </w:rPr>
              <w:t>FI</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IEN</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 xml:space="preserve"> P</w:t>
            </w:r>
            <w:r>
              <w:rPr>
                <w:rFonts w:ascii="Calibri" w:eastAsia="Calibri" w:hAnsi="Calibri" w:cs="Calibri"/>
                <w:position w:val="1"/>
                <w:sz w:val="23"/>
                <w:szCs w:val="23"/>
                <w:lang w:val="es-MX"/>
              </w:rPr>
              <w:t>ER</w:t>
            </w:r>
            <w:r w:rsidRPr="00F66825">
              <w:rPr>
                <w:rFonts w:ascii="Calibri" w:eastAsia="Calibri" w:hAnsi="Calibri" w:cs="Calibri"/>
                <w:position w:val="1"/>
                <w:sz w:val="23"/>
                <w:szCs w:val="23"/>
                <w:lang w:val="es-MX"/>
              </w:rPr>
              <w:t>SO</w:t>
            </w:r>
            <w:r>
              <w:rPr>
                <w:rFonts w:ascii="Calibri" w:eastAsia="Calibri" w:hAnsi="Calibri" w:cs="Calibri"/>
                <w:position w:val="1"/>
                <w:sz w:val="23"/>
                <w:szCs w:val="23"/>
                <w:lang w:val="es-MX"/>
              </w:rPr>
              <w:t>N</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 xml:space="preserve">L </w:t>
            </w:r>
            <w:r w:rsidRPr="00F66825">
              <w:rPr>
                <w:rFonts w:ascii="Calibri" w:eastAsia="Calibri" w:hAnsi="Calibri" w:cs="Calibri"/>
                <w:position w:val="1"/>
                <w:sz w:val="23"/>
                <w:szCs w:val="23"/>
                <w:lang w:val="es-MX"/>
              </w:rPr>
              <w:t>E</w:t>
            </w:r>
            <w:r>
              <w:rPr>
                <w:rFonts w:ascii="Calibri" w:eastAsia="Calibri" w:hAnsi="Calibri" w:cs="Calibri"/>
                <w:position w:val="1"/>
                <w:sz w:val="23"/>
                <w:szCs w:val="23"/>
                <w:lang w:val="es-MX"/>
              </w:rPr>
              <w:t>N</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 xml:space="preserve">EL </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NT</w:t>
            </w:r>
            <w:r>
              <w:rPr>
                <w:rFonts w:ascii="Calibri" w:eastAsia="Calibri" w:hAnsi="Calibri" w:cs="Calibri"/>
                <w:position w:val="1"/>
                <w:sz w:val="23"/>
                <w:szCs w:val="23"/>
                <w:lang w:val="es-MX"/>
              </w:rPr>
              <w:t>RO</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DE</w:t>
            </w:r>
            <w:r w:rsidRPr="00F66825">
              <w:rPr>
                <w:rFonts w:ascii="Calibri" w:eastAsia="Calibri" w:hAnsi="Calibri" w:cs="Calibri"/>
                <w:position w:val="1"/>
                <w:sz w:val="23"/>
                <w:szCs w:val="23"/>
                <w:lang w:val="es-MX"/>
              </w:rPr>
              <w:t xml:space="preserve"> SALU</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Y</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EN</w:t>
            </w:r>
            <w:r w:rsidRPr="00F66825">
              <w:rPr>
                <w:rFonts w:ascii="Calibri" w:eastAsia="Calibri" w:hAnsi="Calibri" w:cs="Calibri"/>
                <w:position w:val="1"/>
                <w:sz w:val="23"/>
                <w:szCs w:val="23"/>
                <w:lang w:val="es-MX"/>
              </w:rPr>
              <w:t xml:space="preserve"> LA</w:t>
            </w:r>
            <w:r>
              <w:rPr>
                <w:rFonts w:ascii="Calibri" w:eastAsia="Calibri" w:hAnsi="Calibri" w:cs="Calibri"/>
                <w:position w:val="1"/>
                <w:sz w:val="23"/>
                <w:szCs w:val="23"/>
                <w:lang w:val="es-MX"/>
              </w:rPr>
              <w:t xml:space="preserve">S </w:t>
            </w:r>
            <w:r w:rsidRPr="00F66825">
              <w:rPr>
                <w:rFonts w:ascii="Calibri" w:eastAsia="Calibri" w:hAnsi="Calibri" w:cs="Calibri"/>
                <w:position w:val="1"/>
                <w:sz w:val="23"/>
                <w:szCs w:val="23"/>
                <w:lang w:val="es-MX"/>
              </w:rPr>
              <w:t>COMU</w:t>
            </w:r>
            <w:r>
              <w:rPr>
                <w:rFonts w:ascii="Calibri" w:eastAsia="Calibri" w:hAnsi="Calibri" w:cs="Calibri"/>
                <w:position w:val="1"/>
                <w:sz w:val="23"/>
                <w:szCs w:val="23"/>
                <w:lang w:val="es-MX"/>
              </w:rPr>
              <w:t>NI</w:t>
            </w:r>
            <w:r w:rsidRPr="00F66825">
              <w:rPr>
                <w:rFonts w:ascii="Calibri" w:eastAsia="Calibri" w:hAnsi="Calibri" w:cs="Calibri"/>
                <w:position w:val="1"/>
                <w:sz w:val="23"/>
                <w:szCs w:val="23"/>
                <w:lang w:val="es-MX"/>
              </w:rPr>
              <w:t>DA</w:t>
            </w:r>
            <w:r>
              <w:rPr>
                <w:rFonts w:ascii="Calibri" w:eastAsia="Calibri" w:hAnsi="Calibri" w:cs="Calibri"/>
                <w:position w:val="1"/>
                <w:sz w:val="23"/>
                <w:szCs w:val="23"/>
                <w:lang w:val="es-MX"/>
              </w:rPr>
              <w:t>DES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3</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Pr>
                <w:rFonts w:ascii="Calibri" w:eastAsia="Calibri" w:hAnsi="Calibri" w:cs="Calibri"/>
                <w:position w:val="1"/>
                <w:sz w:val="23"/>
                <w:szCs w:val="23"/>
                <w:lang w:val="es-MX"/>
              </w:rPr>
              <w:t>F</w:t>
            </w:r>
            <w:r w:rsidRPr="00F66825">
              <w:rPr>
                <w:rFonts w:ascii="Calibri" w:eastAsia="Calibri" w:hAnsi="Calibri" w:cs="Calibri"/>
                <w:position w:val="1"/>
                <w:sz w:val="23"/>
                <w:szCs w:val="23"/>
                <w:lang w:val="es-MX"/>
              </w:rPr>
              <w:t>ALT</w:t>
            </w:r>
            <w:r>
              <w:rPr>
                <w:rFonts w:ascii="Calibri" w:eastAsia="Calibri" w:hAnsi="Calibri" w:cs="Calibri"/>
                <w:position w:val="1"/>
                <w:sz w:val="23"/>
                <w:szCs w:val="23"/>
                <w:lang w:val="es-MX"/>
              </w:rPr>
              <w:t>A</w:t>
            </w:r>
            <w:r w:rsidRPr="00F66825">
              <w:rPr>
                <w:rFonts w:ascii="Calibri" w:eastAsia="Calibri" w:hAnsi="Calibri" w:cs="Calibri"/>
                <w:position w:val="1"/>
                <w:sz w:val="23"/>
                <w:szCs w:val="23"/>
                <w:lang w:val="es-MX"/>
              </w:rPr>
              <w:t xml:space="preserve"> R</w:t>
            </w:r>
            <w:r>
              <w:rPr>
                <w:rFonts w:ascii="Calibri" w:eastAsia="Calibri" w:hAnsi="Calibri" w:cs="Calibri"/>
                <w:position w:val="1"/>
                <w:sz w:val="23"/>
                <w:szCs w:val="23"/>
                <w:lang w:val="es-MX"/>
              </w:rPr>
              <w:t>ES</w:t>
            </w:r>
            <w:r w:rsidRPr="00F66825">
              <w:rPr>
                <w:rFonts w:ascii="Calibri" w:eastAsia="Calibri" w:hAnsi="Calibri" w:cs="Calibri"/>
                <w:position w:val="1"/>
                <w:sz w:val="23"/>
                <w:szCs w:val="23"/>
                <w:lang w:val="es-MX"/>
              </w:rPr>
              <w:t>OLUT</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V</w:t>
            </w:r>
            <w:r>
              <w:rPr>
                <w:rFonts w:ascii="Calibri" w:eastAsia="Calibri" w:hAnsi="Calibri" w:cs="Calibri"/>
                <w:position w:val="1"/>
                <w:sz w:val="23"/>
                <w:szCs w:val="23"/>
                <w:lang w:val="es-MX"/>
              </w:rPr>
              <w:t>A</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EN</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JU</w:t>
            </w:r>
            <w:r>
              <w:rPr>
                <w:rFonts w:ascii="Calibri" w:eastAsia="Calibri" w:hAnsi="Calibri" w:cs="Calibri"/>
                <w:position w:val="1"/>
                <w:sz w:val="23"/>
                <w:szCs w:val="23"/>
                <w:lang w:val="es-MX"/>
              </w:rPr>
              <w:t>RISD</w:t>
            </w:r>
            <w:r w:rsidRPr="00F66825">
              <w:rPr>
                <w:rFonts w:ascii="Calibri" w:eastAsia="Calibri" w:hAnsi="Calibri" w:cs="Calibri"/>
                <w:position w:val="1"/>
                <w:sz w:val="23"/>
                <w:szCs w:val="23"/>
                <w:lang w:val="es-MX"/>
              </w:rPr>
              <w:t>IC</w:t>
            </w:r>
            <w:r>
              <w:rPr>
                <w:rFonts w:ascii="Calibri" w:eastAsia="Calibri" w:hAnsi="Calibri" w:cs="Calibri"/>
                <w:position w:val="1"/>
                <w:sz w:val="23"/>
                <w:szCs w:val="23"/>
                <w:lang w:val="es-MX"/>
              </w:rPr>
              <w:t>C</w:t>
            </w:r>
            <w:r w:rsidRPr="00F66825">
              <w:rPr>
                <w:rFonts w:ascii="Calibri" w:eastAsia="Calibri" w:hAnsi="Calibri" w:cs="Calibri"/>
                <w:position w:val="1"/>
                <w:sz w:val="23"/>
                <w:szCs w:val="23"/>
                <w:lang w:val="es-MX"/>
              </w:rPr>
              <w:t>I</w:t>
            </w:r>
            <w:r>
              <w:rPr>
                <w:rFonts w:ascii="Calibri" w:eastAsia="Calibri" w:hAnsi="Calibri" w:cs="Calibri"/>
                <w:position w:val="1"/>
                <w:sz w:val="23"/>
                <w:szCs w:val="23"/>
                <w:lang w:val="es-MX"/>
              </w:rPr>
              <w:t>ÓN</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EN</w:t>
            </w:r>
            <w:r w:rsidRPr="00F66825">
              <w:rPr>
                <w:rFonts w:ascii="Calibri" w:eastAsia="Calibri" w:hAnsi="Calibri" w:cs="Calibri"/>
                <w:position w:val="1"/>
                <w:sz w:val="23"/>
                <w:szCs w:val="23"/>
                <w:lang w:val="es-MX"/>
              </w:rPr>
              <w:t xml:space="preserve"> COLOTLÁ</w:t>
            </w:r>
            <w:r>
              <w:rPr>
                <w:rFonts w:ascii="Calibri" w:eastAsia="Calibri" w:hAnsi="Calibri" w:cs="Calibri"/>
                <w:position w:val="1"/>
                <w:sz w:val="23"/>
                <w:szCs w:val="23"/>
                <w:lang w:val="es-MX"/>
              </w:rPr>
              <w:t>N</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4</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F66825">
            <w:pPr>
              <w:spacing w:line="260" w:lineRule="exact"/>
              <w:ind w:left="97"/>
              <w:rPr>
                <w:rFonts w:ascii="Calibri" w:eastAsia="Calibri" w:hAnsi="Calibri" w:cs="Calibri"/>
                <w:position w:val="1"/>
                <w:sz w:val="23"/>
                <w:szCs w:val="23"/>
                <w:lang w:val="es-MX"/>
              </w:rPr>
            </w:pPr>
            <w:r>
              <w:rPr>
                <w:rFonts w:ascii="Calibri" w:eastAsia="Calibri" w:hAnsi="Calibri" w:cs="Calibri"/>
                <w:position w:val="1"/>
                <w:sz w:val="23"/>
                <w:szCs w:val="23"/>
                <w:lang w:val="es-MX"/>
              </w:rPr>
              <w:t>F</w:t>
            </w:r>
            <w:r w:rsidRPr="00F66825">
              <w:rPr>
                <w:rFonts w:ascii="Calibri" w:eastAsia="Calibri" w:hAnsi="Calibri" w:cs="Calibri"/>
                <w:position w:val="1"/>
                <w:sz w:val="23"/>
                <w:szCs w:val="23"/>
                <w:lang w:val="es-MX"/>
              </w:rPr>
              <w:t>ALT</w:t>
            </w:r>
            <w:r>
              <w:rPr>
                <w:rFonts w:ascii="Calibri" w:eastAsia="Calibri" w:hAnsi="Calibri" w:cs="Calibri"/>
                <w:position w:val="1"/>
                <w:sz w:val="23"/>
                <w:szCs w:val="23"/>
                <w:lang w:val="es-MX"/>
              </w:rPr>
              <w:t>A</w:t>
            </w:r>
            <w:r w:rsidRPr="00F66825">
              <w:rPr>
                <w:rFonts w:ascii="Calibri" w:eastAsia="Calibri" w:hAnsi="Calibri" w:cs="Calibri"/>
                <w:position w:val="1"/>
                <w:sz w:val="23"/>
                <w:szCs w:val="23"/>
                <w:lang w:val="es-MX"/>
              </w:rPr>
              <w:t xml:space="preserve"> D</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MEDI</w:t>
            </w:r>
            <w:r w:rsidRPr="00F66825">
              <w:rPr>
                <w:rFonts w:ascii="Calibri" w:eastAsia="Calibri" w:hAnsi="Calibri" w:cs="Calibri"/>
                <w:position w:val="1"/>
                <w:sz w:val="23"/>
                <w:szCs w:val="23"/>
                <w:lang w:val="es-MX"/>
              </w:rPr>
              <w:t>CA</w:t>
            </w:r>
            <w:r>
              <w:rPr>
                <w:rFonts w:ascii="Calibri" w:eastAsia="Calibri" w:hAnsi="Calibri" w:cs="Calibri"/>
                <w:position w:val="1"/>
                <w:sz w:val="23"/>
                <w:szCs w:val="23"/>
                <w:lang w:val="es-MX"/>
              </w:rPr>
              <w:t>MEN</w:t>
            </w:r>
            <w:r w:rsidRPr="00F66825">
              <w:rPr>
                <w:rFonts w:ascii="Calibri" w:eastAsia="Calibri" w:hAnsi="Calibri" w:cs="Calibri"/>
                <w:position w:val="1"/>
                <w:sz w:val="23"/>
                <w:szCs w:val="23"/>
                <w:lang w:val="es-MX"/>
              </w:rPr>
              <w:t>TO</w:t>
            </w:r>
            <w:r>
              <w:rPr>
                <w:rFonts w:ascii="Calibri" w:eastAsia="Calibri" w:hAnsi="Calibri" w:cs="Calibri"/>
                <w:position w:val="1"/>
                <w:sz w:val="23"/>
                <w:szCs w:val="23"/>
                <w:lang w:val="es-MX"/>
              </w:rPr>
              <w:t>S EN</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 xml:space="preserve">EL </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NT</w:t>
            </w:r>
            <w:r>
              <w:rPr>
                <w:rFonts w:ascii="Calibri" w:eastAsia="Calibri" w:hAnsi="Calibri" w:cs="Calibri"/>
                <w:position w:val="1"/>
                <w:sz w:val="23"/>
                <w:szCs w:val="23"/>
                <w:lang w:val="es-MX"/>
              </w:rPr>
              <w:t>RO</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DE</w:t>
            </w:r>
            <w:r w:rsidRPr="00F66825">
              <w:rPr>
                <w:rFonts w:ascii="Calibri" w:eastAsia="Calibri" w:hAnsi="Calibri" w:cs="Calibri"/>
                <w:position w:val="1"/>
                <w:sz w:val="23"/>
                <w:szCs w:val="23"/>
                <w:lang w:val="es-MX"/>
              </w:rPr>
              <w:t xml:space="preserve"> SALU</w:t>
            </w:r>
            <w:r>
              <w:rPr>
                <w:rFonts w:ascii="Calibri" w:eastAsia="Calibri" w:hAnsi="Calibri" w:cs="Calibri"/>
                <w:position w:val="1"/>
                <w:sz w:val="23"/>
                <w:szCs w:val="23"/>
                <w:lang w:val="es-MX"/>
              </w:rPr>
              <w:t>D</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5</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F66825">
            <w:pPr>
              <w:spacing w:line="260" w:lineRule="exact"/>
              <w:ind w:left="97"/>
              <w:rPr>
                <w:rFonts w:ascii="Calibri" w:eastAsia="Calibri" w:hAnsi="Calibri" w:cs="Calibri"/>
                <w:position w:val="1"/>
                <w:sz w:val="23"/>
                <w:szCs w:val="23"/>
                <w:lang w:val="es-MX"/>
              </w:rPr>
            </w:pPr>
            <w:r>
              <w:rPr>
                <w:rFonts w:ascii="Calibri" w:eastAsia="Calibri" w:hAnsi="Calibri" w:cs="Calibri"/>
                <w:position w:val="1"/>
                <w:sz w:val="23"/>
                <w:szCs w:val="23"/>
                <w:lang w:val="es-MX"/>
              </w:rPr>
              <w:t>EXIS</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EN</w:t>
            </w:r>
            <w:r w:rsidRPr="00F66825">
              <w:rPr>
                <w:rFonts w:ascii="Calibri" w:eastAsia="Calibri" w:hAnsi="Calibri" w:cs="Calibri"/>
                <w:position w:val="1"/>
                <w:sz w:val="23"/>
                <w:szCs w:val="23"/>
                <w:lang w:val="es-MX"/>
              </w:rPr>
              <w:t xml:space="preserve"> MUCHO</w:t>
            </w:r>
            <w:r>
              <w:rPr>
                <w:rFonts w:ascii="Calibri" w:eastAsia="Calibri" w:hAnsi="Calibri" w:cs="Calibri"/>
                <w:position w:val="1"/>
                <w:sz w:val="23"/>
                <w:szCs w:val="23"/>
                <w:lang w:val="es-MX"/>
              </w:rPr>
              <w:t>S EM</w:t>
            </w:r>
            <w:r w:rsidRPr="00F66825">
              <w:rPr>
                <w:rFonts w:ascii="Calibri" w:eastAsia="Calibri" w:hAnsi="Calibri" w:cs="Calibri"/>
                <w:position w:val="1"/>
                <w:sz w:val="23"/>
                <w:szCs w:val="23"/>
                <w:lang w:val="es-MX"/>
              </w:rPr>
              <w:t>BA</w:t>
            </w:r>
            <w:r>
              <w:rPr>
                <w:rFonts w:ascii="Calibri" w:eastAsia="Calibri" w:hAnsi="Calibri" w:cs="Calibri"/>
                <w:position w:val="1"/>
                <w:sz w:val="23"/>
                <w:szCs w:val="23"/>
                <w:lang w:val="es-MX"/>
              </w:rPr>
              <w:t>R</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Z</w:t>
            </w:r>
            <w:r w:rsidRPr="00F66825">
              <w:rPr>
                <w:rFonts w:ascii="Calibri" w:eastAsia="Calibri" w:hAnsi="Calibri" w:cs="Calibri"/>
                <w:position w:val="1"/>
                <w:sz w:val="23"/>
                <w:szCs w:val="23"/>
                <w:lang w:val="es-MX"/>
              </w:rPr>
              <w:t>O</w:t>
            </w:r>
            <w:r>
              <w:rPr>
                <w:rFonts w:ascii="Calibri" w:eastAsia="Calibri" w:hAnsi="Calibri" w:cs="Calibri"/>
                <w:position w:val="1"/>
                <w:sz w:val="23"/>
                <w:szCs w:val="23"/>
                <w:lang w:val="es-MX"/>
              </w:rPr>
              <w:t>S</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DE</w:t>
            </w:r>
            <w:r w:rsidRPr="00F66825">
              <w:rPr>
                <w:rFonts w:ascii="Calibri" w:eastAsia="Calibri" w:hAnsi="Calibri" w:cs="Calibri"/>
                <w:position w:val="1"/>
                <w:sz w:val="23"/>
                <w:szCs w:val="23"/>
                <w:lang w:val="es-MX"/>
              </w:rPr>
              <w:t xml:space="preserve"> A</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OL</w:t>
            </w:r>
            <w:r>
              <w:rPr>
                <w:rFonts w:ascii="Calibri" w:eastAsia="Calibri" w:hAnsi="Calibri" w:cs="Calibri"/>
                <w:position w:val="1"/>
                <w:sz w:val="23"/>
                <w:szCs w:val="23"/>
                <w:lang w:val="es-MX"/>
              </w:rPr>
              <w:t>ES</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NT</w:t>
            </w:r>
            <w:r>
              <w:rPr>
                <w:rFonts w:ascii="Calibri" w:eastAsia="Calibri" w:hAnsi="Calibri" w:cs="Calibri"/>
                <w:position w:val="1"/>
                <w:sz w:val="23"/>
                <w:szCs w:val="23"/>
                <w:lang w:val="es-MX"/>
              </w:rPr>
              <w:t>ES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6</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F66825">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G</w:t>
            </w:r>
            <w:r>
              <w:rPr>
                <w:rFonts w:ascii="Calibri" w:eastAsia="Calibri" w:hAnsi="Calibri" w:cs="Calibri"/>
                <w:position w:val="1"/>
                <w:sz w:val="23"/>
                <w:szCs w:val="23"/>
                <w:lang w:val="es-MX"/>
              </w:rPr>
              <w:t>R</w:t>
            </w:r>
            <w:r w:rsidRPr="00F66825">
              <w:rPr>
                <w:rFonts w:ascii="Calibri" w:eastAsia="Calibri" w:hAnsi="Calibri" w:cs="Calibri"/>
                <w:position w:val="1"/>
                <w:sz w:val="23"/>
                <w:szCs w:val="23"/>
                <w:lang w:val="es-MX"/>
              </w:rPr>
              <w:t>AV</w:t>
            </w:r>
            <w:r>
              <w:rPr>
                <w:rFonts w:ascii="Calibri" w:eastAsia="Calibri" w:hAnsi="Calibri" w:cs="Calibri"/>
                <w:position w:val="1"/>
                <w:sz w:val="23"/>
                <w:szCs w:val="23"/>
                <w:lang w:val="es-MX"/>
              </w:rPr>
              <w:t>ES</w:t>
            </w:r>
            <w:r w:rsidRPr="00F66825">
              <w:rPr>
                <w:rFonts w:ascii="Calibri" w:eastAsia="Calibri" w:hAnsi="Calibri" w:cs="Calibri"/>
                <w:position w:val="1"/>
                <w:sz w:val="23"/>
                <w:szCs w:val="23"/>
                <w:lang w:val="es-MX"/>
              </w:rPr>
              <w:t xml:space="preserve"> P</w:t>
            </w:r>
            <w:r>
              <w:rPr>
                <w:rFonts w:ascii="Calibri" w:eastAsia="Calibri" w:hAnsi="Calibri" w:cs="Calibri"/>
                <w:position w:val="1"/>
                <w:sz w:val="23"/>
                <w:szCs w:val="23"/>
                <w:lang w:val="es-MX"/>
              </w:rPr>
              <w:t>R</w:t>
            </w:r>
            <w:r w:rsidRPr="00F66825">
              <w:rPr>
                <w:rFonts w:ascii="Calibri" w:eastAsia="Calibri" w:hAnsi="Calibri" w:cs="Calibri"/>
                <w:position w:val="1"/>
                <w:sz w:val="23"/>
                <w:szCs w:val="23"/>
                <w:lang w:val="es-MX"/>
              </w:rPr>
              <w:t>O</w:t>
            </w:r>
            <w:r>
              <w:rPr>
                <w:rFonts w:ascii="Calibri" w:eastAsia="Calibri" w:hAnsi="Calibri" w:cs="Calibri"/>
                <w:position w:val="1"/>
                <w:sz w:val="23"/>
                <w:szCs w:val="23"/>
                <w:lang w:val="es-MX"/>
              </w:rPr>
              <w:t>B</w:t>
            </w:r>
            <w:r w:rsidRPr="00F66825">
              <w:rPr>
                <w:rFonts w:ascii="Calibri" w:eastAsia="Calibri" w:hAnsi="Calibri" w:cs="Calibri"/>
                <w:position w:val="1"/>
                <w:sz w:val="23"/>
                <w:szCs w:val="23"/>
                <w:lang w:val="es-MX"/>
              </w:rPr>
              <w:t>L</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MA</w:t>
            </w:r>
            <w:r>
              <w:rPr>
                <w:rFonts w:ascii="Calibri" w:eastAsia="Calibri" w:hAnsi="Calibri" w:cs="Calibri"/>
                <w:position w:val="1"/>
                <w:sz w:val="23"/>
                <w:szCs w:val="23"/>
                <w:lang w:val="es-MX"/>
              </w:rPr>
              <w:t>S DE</w:t>
            </w:r>
            <w:r w:rsidRPr="00F66825">
              <w:rPr>
                <w:rFonts w:ascii="Calibri" w:eastAsia="Calibri" w:hAnsi="Calibri" w:cs="Calibri"/>
                <w:position w:val="1"/>
                <w:sz w:val="23"/>
                <w:szCs w:val="23"/>
                <w:lang w:val="es-MX"/>
              </w:rPr>
              <w:t xml:space="preserve"> A</w:t>
            </w:r>
            <w:r>
              <w:rPr>
                <w:rFonts w:ascii="Calibri" w:eastAsia="Calibri" w:hAnsi="Calibri" w:cs="Calibri"/>
                <w:position w:val="1"/>
                <w:sz w:val="23"/>
                <w:szCs w:val="23"/>
                <w:lang w:val="es-MX"/>
              </w:rPr>
              <w:t>DICCI</w:t>
            </w:r>
            <w:r w:rsidRPr="00F66825">
              <w:rPr>
                <w:rFonts w:ascii="Calibri" w:eastAsia="Calibri" w:hAnsi="Calibri" w:cs="Calibri"/>
                <w:position w:val="1"/>
                <w:sz w:val="23"/>
                <w:szCs w:val="23"/>
                <w:lang w:val="es-MX"/>
              </w:rPr>
              <w:t>O</w:t>
            </w:r>
            <w:r>
              <w:rPr>
                <w:rFonts w:ascii="Calibri" w:eastAsia="Calibri" w:hAnsi="Calibri" w:cs="Calibri"/>
                <w:position w:val="1"/>
                <w:sz w:val="23"/>
                <w:szCs w:val="23"/>
                <w:lang w:val="es-MX"/>
              </w:rPr>
              <w:t xml:space="preserve">NES </w:t>
            </w:r>
            <w:r w:rsidRPr="00F66825">
              <w:rPr>
                <w:rFonts w:ascii="Calibri" w:eastAsia="Calibri" w:hAnsi="Calibri" w:cs="Calibri"/>
                <w:position w:val="1"/>
                <w:sz w:val="23"/>
                <w:szCs w:val="23"/>
                <w:lang w:val="es-MX"/>
              </w:rPr>
              <w:t>E</w:t>
            </w:r>
            <w:r>
              <w:rPr>
                <w:rFonts w:ascii="Calibri" w:eastAsia="Calibri" w:hAnsi="Calibri" w:cs="Calibri"/>
                <w:position w:val="1"/>
                <w:sz w:val="23"/>
                <w:szCs w:val="23"/>
                <w:lang w:val="es-MX"/>
              </w:rPr>
              <w:t>N</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 xml:space="preserve">EL </w:t>
            </w:r>
            <w:r w:rsidRPr="00F66825">
              <w:rPr>
                <w:rFonts w:ascii="Calibri" w:eastAsia="Calibri" w:hAnsi="Calibri" w:cs="Calibri"/>
                <w:position w:val="1"/>
                <w:sz w:val="23"/>
                <w:szCs w:val="23"/>
                <w:lang w:val="es-MX"/>
              </w:rPr>
              <w:t>MU</w:t>
            </w:r>
            <w:r>
              <w:rPr>
                <w:rFonts w:ascii="Calibri" w:eastAsia="Calibri" w:hAnsi="Calibri" w:cs="Calibri"/>
                <w:position w:val="1"/>
                <w:sz w:val="23"/>
                <w:szCs w:val="23"/>
                <w:lang w:val="es-MX"/>
              </w:rPr>
              <w:t>NI</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P</w:t>
            </w:r>
            <w:r>
              <w:rPr>
                <w:rFonts w:ascii="Calibri" w:eastAsia="Calibri" w:hAnsi="Calibri" w:cs="Calibri"/>
                <w:position w:val="1"/>
                <w:sz w:val="23"/>
                <w:szCs w:val="23"/>
                <w:lang w:val="es-MX"/>
              </w:rPr>
              <w:t>IO</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7</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APA</w:t>
            </w:r>
            <w:r>
              <w:rPr>
                <w:rFonts w:ascii="Calibri" w:eastAsia="Calibri" w:hAnsi="Calibri" w:cs="Calibri"/>
                <w:position w:val="1"/>
                <w:sz w:val="23"/>
                <w:szCs w:val="23"/>
                <w:lang w:val="es-MX"/>
              </w:rPr>
              <w:t>TÍA DE</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G</w:t>
            </w:r>
            <w:r>
              <w:rPr>
                <w:rFonts w:ascii="Calibri" w:eastAsia="Calibri" w:hAnsi="Calibri" w:cs="Calibri"/>
                <w:position w:val="1"/>
                <w:sz w:val="23"/>
                <w:szCs w:val="23"/>
                <w:lang w:val="es-MX"/>
              </w:rPr>
              <w:t>EN</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 xml:space="preserve"> ADUL</w:t>
            </w:r>
            <w:r>
              <w:rPr>
                <w:rFonts w:ascii="Calibri" w:eastAsia="Calibri" w:hAnsi="Calibri" w:cs="Calibri"/>
                <w:position w:val="1"/>
                <w:sz w:val="23"/>
                <w:szCs w:val="23"/>
                <w:lang w:val="es-MX"/>
              </w:rPr>
              <w:t>TA</w:t>
            </w:r>
            <w:r w:rsidRPr="00F66825">
              <w:rPr>
                <w:rFonts w:ascii="Calibri" w:eastAsia="Calibri" w:hAnsi="Calibri" w:cs="Calibri"/>
                <w:position w:val="1"/>
                <w:sz w:val="23"/>
                <w:szCs w:val="23"/>
                <w:lang w:val="es-MX"/>
              </w:rPr>
              <w:t xml:space="preserve"> PO</w:t>
            </w:r>
            <w:r>
              <w:rPr>
                <w:rFonts w:ascii="Calibri" w:eastAsia="Calibri" w:hAnsi="Calibri" w:cs="Calibri"/>
                <w:position w:val="1"/>
                <w:sz w:val="23"/>
                <w:szCs w:val="23"/>
                <w:lang w:val="es-MX"/>
              </w:rPr>
              <w:t>R</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ACT</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V</w:t>
            </w:r>
            <w:r>
              <w:rPr>
                <w:rFonts w:ascii="Calibri" w:eastAsia="Calibri" w:hAnsi="Calibri" w:cs="Calibri"/>
                <w:position w:val="1"/>
                <w:sz w:val="23"/>
                <w:szCs w:val="23"/>
                <w:lang w:val="es-MX"/>
              </w:rPr>
              <w:t>ID</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F</w:t>
            </w:r>
            <w:r w:rsidRPr="00F66825">
              <w:rPr>
                <w:rFonts w:ascii="Calibri" w:eastAsia="Calibri" w:hAnsi="Calibri" w:cs="Calibri"/>
                <w:position w:val="1"/>
                <w:sz w:val="23"/>
                <w:szCs w:val="23"/>
                <w:lang w:val="es-MX"/>
              </w:rPr>
              <w:t>Í</w:t>
            </w:r>
            <w:r>
              <w:rPr>
                <w:rFonts w:ascii="Calibri" w:eastAsia="Calibri" w:hAnsi="Calibri" w:cs="Calibri"/>
                <w:position w:val="1"/>
                <w:sz w:val="23"/>
                <w:szCs w:val="23"/>
                <w:lang w:val="es-MX"/>
              </w:rPr>
              <w:t>SI</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A</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8</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APA</w:t>
            </w:r>
            <w:r>
              <w:rPr>
                <w:rFonts w:ascii="Calibri" w:eastAsia="Calibri" w:hAnsi="Calibri" w:cs="Calibri"/>
                <w:position w:val="1"/>
                <w:sz w:val="23"/>
                <w:szCs w:val="23"/>
                <w:lang w:val="es-MX"/>
              </w:rPr>
              <w:t>TÍA DE</w:t>
            </w:r>
            <w:r w:rsidRPr="00F66825">
              <w:rPr>
                <w:rFonts w:ascii="Calibri" w:eastAsia="Calibri" w:hAnsi="Calibri" w:cs="Calibri"/>
                <w:position w:val="1"/>
                <w:sz w:val="23"/>
                <w:szCs w:val="23"/>
                <w:lang w:val="es-MX"/>
              </w:rPr>
              <w:t xml:space="preserve"> LO</w:t>
            </w:r>
            <w:r>
              <w:rPr>
                <w:rFonts w:ascii="Calibri" w:eastAsia="Calibri" w:hAnsi="Calibri" w:cs="Calibri"/>
                <w:position w:val="1"/>
                <w:sz w:val="23"/>
                <w:szCs w:val="23"/>
                <w:lang w:val="es-MX"/>
              </w:rPr>
              <w:t>S</w:t>
            </w:r>
            <w:r w:rsidRPr="00F66825">
              <w:rPr>
                <w:rFonts w:ascii="Calibri" w:eastAsia="Calibri" w:hAnsi="Calibri" w:cs="Calibri"/>
                <w:position w:val="1"/>
                <w:sz w:val="23"/>
                <w:szCs w:val="23"/>
                <w:lang w:val="es-MX"/>
              </w:rPr>
              <w:t xml:space="preserve"> JÓV</w:t>
            </w:r>
            <w:r>
              <w:rPr>
                <w:rFonts w:ascii="Calibri" w:eastAsia="Calibri" w:hAnsi="Calibri" w:cs="Calibri"/>
                <w:position w:val="1"/>
                <w:sz w:val="23"/>
                <w:szCs w:val="23"/>
                <w:lang w:val="es-MX"/>
              </w:rPr>
              <w:t>ENES</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A</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ACT</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V</w:t>
            </w:r>
            <w:r>
              <w:rPr>
                <w:rFonts w:ascii="Calibri" w:eastAsia="Calibri" w:hAnsi="Calibri" w:cs="Calibri"/>
                <w:position w:val="1"/>
                <w:sz w:val="23"/>
                <w:szCs w:val="23"/>
                <w:lang w:val="es-MX"/>
              </w:rPr>
              <w:t>ID</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FÍSI</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A</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9</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ALT</w:t>
            </w:r>
            <w:r>
              <w:rPr>
                <w:rFonts w:ascii="Calibri" w:eastAsia="Calibri" w:hAnsi="Calibri" w:cs="Calibri"/>
                <w:position w:val="1"/>
                <w:sz w:val="23"/>
                <w:szCs w:val="23"/>
                <w:lang w:val="es-MX"/>
              </w:rPr>
              <w:t>A</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INCID</w:t>
            </w:r>
            <w:r w:rsidRPr="00F66825">
              <w:rPr>
                <w:rFonts w:ascii="Calibri" w:eastAsia="Calibri" w:hAnsi="Calibri" w:cs="Calibri"/>
                <w:position w:val="1"/>
                <w:sz w:val="23"/>
                <w:szCs w:val="23"/>
                <w:lang w:val="es-MX"/>
              </w:rPr>
              <w:t>E</w:t>
            </w:r>
            <w:r>
              <w:rPr>
                <w:rFonts w:ascii="Calibri" w:eastAsia="Calibri" w:hAnsi="Calibri" w:cs="Calibri"/>
                <w:position w:val="1"/>
                <w:sz w:val="23"/>
                <w:szCs w:val="23"/>
                <w:lang w:val="es-MX"/>
              </w:rPr>
              <w:t>NCIA</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DE</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HI</w:t>
            </w:r>
            <w:r w:rsidRPr="00F66825">
              <w:rPr>
                <w:rFonts w:ascii="Calibri" w:eastAsia="Calibri" w:hAnsi="Calibri" w:cs="Calibri"/>
                <w:position w:val="1"/>
                <w:sz w:val="23"/>
                <w:szCs w:val="23"/>
                <w:lang w:val="es-MX"/>
              </w:rPr>
              <w:t>PE</w:t>
            </w:r>
            <w:r>
              <w:rPr>
                <w:rFonts w:ascii="Calibri" w:eastAsia="Calibri" w:hAnsi="Calibri" w:cs="Calibri"/>
                <w:position w:val="1"/>
                <w:sz w:val="23"/>
                <w:szCs w:val="23"/>
                <w:lang w:val="es-MX"/>
              </w:rPr>
              <w:t>R</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ENSI</w:t>
            </w:r>
            <w:r w:rsidRPr="00F66825">
              <w:rPr>
                <w:rFonts w:ascii="Calibri" w:eastAsia="Calibri" w:hAnsi="Calibri" w:cs="Calibri"/>
                <w:position w:val="1"/>
                <w:sz w:val="23"/>
                <w:szCs w:val="23"/>
                <w:lang w:val="es-MX"/>
              </w:rPr>
              <w:t>Ó</w:t>
            </w:r>
            <w:r>
              <w:rPr>
                <w:rFonts w:ascii="Calibri" w:eastAsia="Calibri" w:hAnsi="Calibri" w:cs="Calibri"/>
                <w:position w:val="1"/>
                <w:sz w:val="23"/>
                <w:szCs w:val="23"/>
                <w:lang w:val="es-MX"/>
              </w:rPr>
              <w:t>N,</w:t>
            </w:r>
            <w:r w:rsidRPr="00F66825">
              <w:rPr>
                <w:rFonts w:ascii="Calibri" w:eastAsia="Calibri" w:hAnsi="Calibri" w:cs="Calibri"/>
                <w:position w:val="1"/>
                <w:sz w:val="23"/>
                <w:szCs w:val="23"/>
                <w:lang w:val="es-MX"/>
              </w:rPr>
              <w:t xml:space="preserve"> O</w:t>
            </w:r>
            <w:r>
              <w:rPr>
                <w:rFonts w:ascii="Calibri" w:eastAsia="Calibri" w:hAnsi="Calibri" w:cs="Calibri"/>
                <w:position w:val="1"/>
                <w:sz w:val="23"/>
                <w:szCs w:val="23"/>
                <w:lang w:val="es-MX"/>
              </w:rPr>
              <w:t>BESID</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Y</w:t>
            </w:r>
            <w:r w:rsidRPr="00F66825">
              <w:rPr>
                <w:rFonts w:ascii="Calibri" w:eastAsia="Calibri" w:hAnsi="Calibri" w:cs="Calibri"/>
                <w:position w:val="1"/>
                <w:sz w:val="23"/>
                <w:szCs w:val="23"/>
                <w:lang w:val="es-MX"/>
              </w:rPr>
              <w:t xml:space="preserve"> D</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BE</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10</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ALTO</w:t>
            </w:r>
            <w:r>
              <w:rPr>
                <w:rFonts w:ascii="Calibri" w:eastAsia="Calibri" w:hAnsi="Calibri" w:cs="Calibri"/>
                <w:position w:val="1"/>
                <w:sz w:val="23"/>
                <w:szCs w:val="23"/>
                <w:lang w:val="es-MX"/>
              </w:rPr>
              <w:t>S ÍNDI</w:t>
            </w:r>
            <w:r w:rsidRPr="00F66825">
              <w:rPr>
                <w:rFonts w:ascii="Calibri" w:eastAsia="Calibri" w:hAnsi="Calibri" w:cs="Calibri"/>
                <w:position w:val="1"/>
                <w:sz w:val="23"/>
                <w:szCs w:val="23"/>
                <w:lang w:val="es-MX"/>
              </w:rPr>
              <w:t>C</w:t>
            </w:r>
            <w:r>
              <w:rPr>
                <w:rFonts w:ascii="Calibri" w:eastAsia="Calibri" w:hAnsi="Calibri" w:cs="Calibri"/>
                <w:position w:val="1"/>
                <w:sz w:val="23"/>
                <w:szCs w:val="23"/>
                <w:lang w:val="es-MX"/>
              </w:rPr>
              <w:t>ES</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DE</w:t>
            </w:r>
            <w:r w:rsidRPr="00F66825">
              <w:rPr>
                <w:rFonts w:ascii="Calibri" w:eastAsia="Calibri" w:hAnsi="Calibri" w:cs="Calibri"/>
                <w:position w:val="1"/>
                <w:sz w:val="23"/>
                <w:szCs w:val="23"/>
                <w:lang w:val="es-MX"/>
              </w:rPr>
              <w:t xml:space="preserve"> E</w:t>
            </w:r>
            <w:r>
              <w:rPr>
                <w:rFonts w:ascii="Calibri" w:eastAsia="Calibri" w:hAnsi="Calibri" w:cs="Calibri"/>
                <w:position w:val="1"/>
                <w:sz w:val="23"/>
                <w:szCs w:val="23"/>
                <w:lang w:val="es-MX"/>
              </w:rPr>
              <w:t>NFE</w:t>
            </w:r>
            <w:r w:rsidRPr="00F66825">
              <w:rPr>
                <w:rFonts w:ascii="Calibri" w:eastAsia="Calibri" w:hAnsi="Calibri" w:cs="Calibri"/>
                <w:position w:val="1"/>
                <w:sz w:val="23"/>
                <w:szCs w:val="23"/>
                <w:lang w:val="es-MX"/>
              </w:rPr>
              <w:t>R</w:t>
            </w:r>
            <w:r>
              <w:rPr>
                <w:rFonts w:ascii="Calibri" w:eastAsia="Calibri" w:hAnsi="Calibri" w:cs="Calibri"/>
                <w:position w:val="1"/>
                <w:sz w:val="23"/>
                <w:szCs w:val="23"/>
                <w:lang w:val="es-MX"/>
              </w:rPr>
              <w:t>MED</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 xml:space="preserve">DES </w:t>
            </w:r>
            <w:r w:rsidRPr="00F66825">
              <w:rPr>
                <w:rFonts w:ascii="Calibri" w:eastAsia="Calibri" w:hAnsi="Calibri" w:cs="Calibri"/>
                <w:position w:val="1"/>
                <w:sz w:val="23"/>
                <w:szCs w:val="23"/>
                <w:lang w:val="es-MX"/>
              </w:rPr>
              <w:t>CA</w:t>
            </w:r>
            <w:r>
              <w:rPr>
                <w:rFonts w:ascii="Calibri" w:eastAsia="Calibri" w:hAnsi="Calibri" w:cs="Calibri"/>
                <w:position w:val="1"/>
                <w:sz w:val="23"/>
                <w:szCs w:val="23"/>
                <w:lang w:val="es-MX"/>
              </w:rPr>
              <w:t>RDI</w:t>
            </w:r>
            <w:r w:rsidRPr="00F66825">
              <w:rPr>
                <w:rFonts w:ascii="Calibri" w:eastAsia="Calibri" w:hAnsi="Calibri" w:cs="Calibri"/>
                <w:position w:val="1"/>
                <w:sz w:val="23"/>
                <w:szCs w:val="23"/>
                <w:lang w:val="es-MX"/>
              </w:rPr>
              <w:t>OVA</w:t>
            </w:r>
            <w:r>
              <w:rPr>
                <w:rFonts w:ascii="Calibri" w:eastAsia="Calibri" w:hAnsi="Calibri" w:cs="Calibri"/>
                <w:position w:val="1"/>
                <w:sz w:val="23"/>
                <w:szCs w:val="23"/>
                <w:lang w:val="es-MX"/>
              </w:rPr>
              <w:t>S</w:t>
            </w:r>
            <w:r w:rsidRPr="00F66825">
              <w:rPr>
                <w:rFonts w:ascii="Calibri" w:eastAsia="Calibri" w:hAnsi="Calibri" w:cs="Calibri"/>
                <w:position w:val="1"/>
                <w:sz w:val="23"/>
                <w:szCs w:val="23"/>
                <w:lang w:val="es-MX"/>
              </w:rPr>
              <w:t>CULA</w:t>
            </w:r>
            <w:r>
              <w:rPr>
                <w:rFonts w:ascii="Calibri" w:eastAsia="Calibri" w:hAnsi="Calibri" w:cs="Calibri"/>
                <w:position w:val="1"/>
                <w:sz w:val="23"/>
                <w:szCs w:val="23"/>
                <w:lang w:val="es-MX"/>
              </w:rPr>
              <w:t>RES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11</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sidRPr="00F66825">
              <w:rPr>
                <w:rFonts w:ascii="Calibri" w:eastAsia="Calibri" w:hAnsi="Calibri" w:cs="Calibri"/>
                <w:position w:val="1"/>
                <w:sz w:val="23"/>
                <w:szCs w:val="23"/>
                <w:lang w:val="es-MX"/>
              </w:rPr>
              <w:t>PO</w:t>
            </w:r>
            <w:r>
              <w:rPr>
                <w:rFonts w:ascii="Calibri" w:eastAsia="Calibri" w:hAnsi="Calibri" w:cs="Calibri"/>
                <w:position w:val="1"/>
                <w:sz w:val="23"/>
                <w:szCs w:val="23"/>
                <w:lang w:val="es-MX"/>
              </w:rPr>
              <w:t>CA</w:t>
            </w:r>
            <w:r w:rsidRPr="00F66825">
              <w:rPr>
                <w:rFonts w:ascii="Calibri" w:eastAsia="Calibri" w:hAnsi="Calibri" w:cs="Calibri"/>
                <w:position w:val="1"/>
                <w:sz w:val="23"/>
                <w:szCs w:val="23"/>
                <w:lang w:val="es-MX"/>
              </w:rPr>
              <w:t xml:space="preserve"> ACT</w:t>
            </w:r>
            <w:r>
              <w:rPr>
                <w:rFonts w:ascii="Calibri" w:eastAsia="Calibri" w:hAnsi="Calibri" w:cs="Calibri"/>
                <w:position w:val="1"/>
                <w:sz w:val="23"/>
                <w:szCs w:val="23"/>
                <w:lang w:val="es-MX"/>
              </w:rPr>
              <w:t>I</w:t>
            </w:r>
            <w:r w:rsidRPr="00F66825">
              <w:rPr>
                <w:rFonts w:ascii="Calibri" w:eastAsia="Calibri" w:hAnsi="Calibri" w:cs="Calibri"/>
                <w:position w:val="1"/>
                <w:sz w:val="23"/>
                <w:szCs w:val="23"/>
                <w:lang w:val="es-MX"/>
              </w:rPr>
              <w:t>V</w:t>
            </w:r>
            <w:r>
              <w:rPr>
                <w:rFonts w:ascii="Calibri" w:eastAsia="Calibri" w:hAnsi="Calibri" w:cs="Calibri"/>
                <w:position w:val="1"/>
                <w:sz w:val="23"/>
                <w:szCs w:val="23"/>
                <w:lang w:val="es-MX"/>
              </w:rPr>
              <w:t>ID</w:t>
            </w:r>
            <w:r w:rsidRPr="00F66825">
              <w:rPr>
                <w:rFonts w:ascii="Calibri" w:eastAsia="Calibri" w:hAnsi="Calibri" w:cs="Calibri"/>
                <w:position w:val="1"/>
                <w:sz w:val="23"/>
                <w:szCs w:val="23"/>
                <w:lang w:val="es-MX"/>
              </w:rPr>
              <w:t>A</w:t>
            </w:r>
            <w:r>
              <w:rPr>
                <w:rFonts w:ascii="Calibri" w:eastAsia="Calibri" w:hAnsi="Calibri" w:cs="Calibri"/>
                <w:position w:val="1"/>
                <w:sz w:val="23"/>
                <w:szCs w:val="23"/>
                <w:lang w:val="es-MX"/>
              </w:rPr>
              <w:t>D</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FÍSICA</w:t>
            </w:r>
            <w:r w:rsidRPr="00F66825">
              <w:rPr>
                <w:rFonts w:ascii="Calibri" w:eastAsia="Calibri" w:hAnsi="Calibri" w:cs="Calibri"/>
                <w:position w:val="1"/>
                <w:sz w:val="23"/>
                <w:szCs w:val="23"/>
                <w:lang w:val="es-MX"/>
              </w:rPr>
              <w:t xml:space="preserve"> D</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PO</w:t>
            </w:r>
            <w:r>
              <w:rPr>
                <w:rFonts w:ascii="Calibri" w:eastAsia="Calibri" w:hAnsi="Calibri" w:cs="Calibri"/>
                <w:position w:val="1"/>
                <w:sz w:val="23"/>
                <w:szCs w:val="23"/>
                <w:lang w:val="es-MX"/>
              </w:rPr>
              <w:t>B</w:t>
            </w:r>
            <w:r w:rsidRPr="00F66825">
              <w:rPr>
                <w:rFonts w:ascii="Calibri" w:eastAsia="Calibri" w:hAnsi="Calibri" w:cs="Calibri"/>
                <w:position w:val="1"/>
                <w:sz w:val="23"/>
                <w:szCs w:val="23"/>
                <w:lang w:val="es-MX"/>
              </w:rPr>
              <w:t>LA</w:t>
            </w:r>
            <w:r>
              <w:rPr>
                <w:rFonts w:ascii="Calibri" w:eastAsia="Calibri" w:hAnsi="Calibri" w:cs="Calibri"/>
                <w:position w:val="1"/>
                <w:sz w:val="23"/>
                <w:szCs w:val="23"/>
                <w:lang w:val="es-MX"/>
              </w:rPr>
              <w:t>C</w:t>
            </w:r>
            <w:r w:rsidRPr="00F66825">
              <w:rPr>
                <w:rFonts w:ascii="Calibri" w:eastAsia="Calibri" w:hAnsi="Calibri" w:cs="Calibri"/>
                <w:position w:val="1"/>
                <w:sz w:val="23"/>
                <w:szCs w:val="23"/>
                <w:lang w:val="es-MX"/>
              </w:rPr>
              <w:t>IÓ</w:t>
            </w:r>
            <w:r>
              <w:rPr>
                <w:rFonts w:ascii="Calibri" w:eastAsia="Calibri" w:hAnsi="Calibri" w:cs="Calibri"/>
                <w:position w:val="1"/>
                <w:sz w:val="23"/>
                <w:szCs w:val="23"/>
                <w:lang w:val="es-MX"/>
              </w:rPr>
              <w:t>N</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pacing w:val="1"/>
                <w:position w:val="1"/>
                <w:sz w:val="23"/>
                <w:szCs w:val="23"/>
              </w:rPr>
            </w:pPr>
            <w:r w:rsidRPr="00F66825">
              <w:rPr>
                <w:rFonts w:ascii="Calibri" w:eastAsia="Calibri" w:hAnsi="Calibri" w:cs="Calibri"/>
                <w:b/>
                <w:spacing w:val="1"/>
                <w:position w:val="1"/>
                <w:sz w:val="23"/>
                <w:szCs w:val="23"/>
              </w:rPr>
              <w:t>12</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Pr="00F66825" w:rsidRDefault="00F66825" w:rsidP="007127A7">
            <w:pPr>
              <w:spacing w:line="260" w:lineRule="exact"/>
              <w:ind w:left="97"/>
              <w:rPr>
                <w:rFonts w:ascii="Calibri" w:eastAsia="Calibri" w:hAnsi="Calibri" w:cs="Calibri"/>
                <w:position w:val="1"/>
                <w:sz w:val="23"/>
                <w:szCs w:val="23"/>
                <w:lang w:val="es-MX"/>
              </w:rPr>
            </w:pPr>
            <w:r>
              <w:rPr>
                <w:rFonts w:ascii="Calibri" w:eastAsia="Calibri" w:hAnsi="Calibri" w:cs="Calibri"/>
                <w:position w:val="1"/>
                <w:sz w:val="23"/>
                <w:szCs w:val="23"/>
                <w:lang w:val="es-MX"/>
              </w:rPr>
              <w:t>DEFICIEN</w:t>
            </w:r>
            <w:r w:rsidRPr="00F66825">
              <w:rPr>
                <w:rFonts w:ascii="Calibri" w:eastAsia="Calibri" w:hAnsi="Calibri" w:cs="Calibri"/>
                <w:position w:val="1"/>
                <w:sz w:val="23"/>
                <w:szCs w:val="23"/>
                <w:lang w:val="es-MX"/>
              </w:rPr>
              <w:t>T</w:t>
            </w:r>
            <w:r>
              <w:rPr>
                <w:rFonts w:ascii="Calibri" w:eastAsia="Calibri" w:hAnsi="Calibri" w:cs="Calibri"/>
                <w:position w:val="1"/>
                <w:sz w:val="23"/>
                <w:szCs w:val="23"/>
                <w:lang w:val="es-MX"/>
              </w:rPr>
              <w:t>E</w:t>
            </w:r>
            <w:r w:rsidRPr="00F66825">
              <w:rPr>
                <w:rFonts w:ascii="Calibri" w:eastAsia="Calibri" w:hAnsi="Calibri" w:cs="Calibri"/>
                <w:position w:val="1"/>
                <w:sz w:val="23"/>
                <w:szCs w:val="23"/>
                <w:lang w:val="es-MX"/>
              </w:rPr>
              <w:t xml:space="preserve"> </w:t>
            </w:r>
            <w:r>
              <w:rPr>
                <w:rFonts w:ascii="Calibri" w:eastAsia="Calibri" w:hAnsi="Calibri" w:cs="Calibri"/>
                <w:position w:val="1"/>
                <w:sz w:val="23"/>
                <w:szCs w:val="23"/>
                <w:lang w:val="es-MX"/>
              </w:rPr>
              <w:t>NI</w:t>
            </w:r>
            <w:r w:rsidRPr="00F66825">
              <w:rPr>
                <w:rFonts w:ascii="Calibri" w:eastAsia="Calibri" w:hAnsi="Calibri" w:cs="Calibri"/>
                <w:position w:val="1"/>
                <w:sz w:val="23"/>
                <w:szCs w:val="23"/>
                <w:lang w:val="es-MX"/>
              </w:rPr>
              <w:t>V</w:t>
            </w:r>
            <w:r>
              <w:rPr>
                <w:rFonts w:ascii="Calibri" w:eastAsia="Calibri" w:hAnsi="Calibri" w:cs="Calibri"/>
                <w:position w:val="1"/>
                <w:sz w:val="23"/>
                <w:szCs w:val="23"/>
                <w:lang w:val="es-MX"/>
              </w:rPr>
              <w:t>EL DE</w:t>
            </w:r>
            <w:r w:rsidRPr="00F66825">
              <w:rPr>
                <w:rFonts w:ascii="Calibri" w:eastAsia="Calibri" w:hAnsi="Calibri" w:cs="Calibri"/>
                <w:position w:val="1"/>
                <w:sz w:val="23"/>
                <w:szCs w:val="23"/>
                <w:lang w:val="es-MX"/>
              </w:rPr>
              <w:t xml:space="preserve"> SALU</w:t>
            </w:r>
            <w:r>
              <w:rPr>
                <w:rFonts w:ascii="Calibri" w:eastAsia="Calibri" w:hAnsi="Calibri" w:cs="Calibri"/>
                <w:position w:val="1"/>
                <w:sz w:val="23"/>
                <w:szCs w:val="23"/>
                <w:lang w:val="es-MX"/>
              </w:rPr>
              <w:t>D EN</w:t>
            </w:r>
            <w:r w:rsidRPr="00F66825">
              <w:rPr>
                <w:rFonts w:ascii="Calibri" w:eastAsia="Calibri" w:hAnsi="Calibri" w:cs="Calibri"/>
                <w:position w:val="1"/>
                <w:sz w:val="23"/>
                <w:szCs w:val="23"/>
                <w:lang w:val="es-MX"/>
              </w:rPr>
              <w:t xml:space="preserve"> L</w:t>
            </w:r>
            <w:r>
              <w:rPr>
                <w:rFonts w:ascii="Calibri" w:eastAsia="Calibri" w:hAnsi="Calibri" w:cs="Calibri"/>
                <w:position w:val="1"/>
                <w:sz w:val="23"/>
                <w:szCs w:val="23"/>
                <w:lang w:val="es-MX"/>
              </w:rPr>
              <w:t xml:space="preserve">A </w:t>
            </w:r>
            <w:r w:rsidRPr="00F66825">
              <w:rPr>
                <w:rFonts w:ascii="Calibri" w:eastAsia="Calibri" w:hAnsi="Calibri" w:cs="Calibri"/>
                <w:position w:val="1"/>
                <w:sz w:val="23"/>
                <w:szCs w:val="23"/>
                <w:lang w:val="es-MX"/>
              </w:rPr>
              <w:t>PO</w:t>
            </w:r>
            <w:r>
              <w:rPr>
                <w:rFonts w:ascii="Calibri" w:eastAsia="Calibri" w:hAnsi="Calibri" w:cs="Calibri"/>
                <w:position w:val="1"/>
                <w:sz w:val="23"/>
                <w:szCs w:val="23"/>
                <w:lang w:val="es-MX"/>
              </w:rPr>
              <w:t>B</w:t>
            </w:r>
            <w:r w:rsidRPr="00F66825">
              <w:rPr>
                <w:rFonts w:ascii="Calibri" w:eastAsia="Calibri" w:hAnsi="Calibri" w:cs="Calibri"/>
                <w:position w:val="1"/>
                <w:sz w:val="23"/>
                <w:szCs w:val="23"/>
                <w:lang w:val="es-MX"/>
              </w:rPr>
              <w:t>LA</w:t>
            </w:r>
            <w:r>
              <w:rPr>
                <w:rFonts w:ascii="Calibri" w:eastAsia="Calibri" w:hAnsi="Calibri" w:cs="Calibri"/>
                <w:position w:val="1"/>
                <w:sz w:val="23"/>
                <w:szCs w:val="23"/>
                <w:lang w:val="es-MX"/>
              </w:rPr>
              <w:t>C</w:t>
            </w:r>
            <w:r w:rsidRPr="00F66825">
              <w:rPr>
                <w:rFonts w:ascii="Calibri" w:eastAsia="Calibri" w:hAnsi="Calibri" w:cs="Calibri"/>
                <w:position w:val="1"/>
                <w:sz w:val="23"/>
                <w:szCs w:val="23"/>
                <w:lang w:val="es-MX"/>
              </w:rPr>
              <w:t>IÓ</w:t>
            </w:r>
            <w:r>
              <w:rPr>
                <w:rFonts w:ascii="Calibri" w:eastAsia="Calibri" w:hAnsi="Calibri" w:cs="Calibri"/>
                <w:position w:val="1"/>
                <w:sz w:val="23"/>
                <w:szCs w:val="23"/>
                <w:lang w:val="es-MX"/>
              </w:rPr>
              <w:t>N</w:t>
            </w:r>
          </w:p>
        </w:tc>
      </w:tr>
    </w:tbl>
    <w:p w:rsidR="00F66825" w:rsidRDefault="00F66825"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 xml:space="preserve">lV- </w:t>
      </w:r>
      <w:r w:rsidRPr="00FE5695">
        <w:rPr>
          <w:rStyle w:val="Ttulo2Car"/>
          <w:rFonts w:eastAsia="Calibri"/>
        </w:rPr>
        <w:t>INFRAESTRUCTURA BÁSICA</w:t>
      </w:r>
      <w:r>
        <w:rPr>
          <w:rFonts w:ascii="Calibri" w:eastAsia="Calibri" w:hAnsi="Calibri" w:cs="Calibri"/>
          <w:b/>
          <w:spacing w:val="-1"/>
          <w:sz w:val="23"/>
          <w:szCs w:val="23"/>
          <w:lang w:val="es-MX"/>
        </w:rPr>
        <w:t xml:space="preserve"> </w:t>
      </w:r>
    </w:p>
    <w:p w:rsidR="00F66825" w:rsidRDefault="00F66825" w:rsidP="009A372F">
      <w:pPr>
        <w:spacing w:before="19" w:after="0" w:line="240" w:lineRule="auto"/>
        <w:ind w:right="3010"/>
        <w:rPr>
          <w:rFonts w:ascii="Calibri" w:eastAsia="Calibri" w:hAnsi="Calibri" w:cs="Calibri"/>
          <w:b/>
          <w:spacing w:val="-1"/>
          <w:sz w:val="23"/>
          <w:szCs w:val="23"/>
          <w:lang w:val="es-MX"/>
        </w:rPr>
      </w:pPr>
    </w:p>
    <w:tbl>
      <w:tblPr>
        <w:tblW w:w="0" w:type="auto"/>
        <w:tblInd w:w="303" w:type="dxa"/>
        <w:tblLayout w:type="fixed"/>
        <w:tblCellMar>
          <w:left w:w="0" w:type="dxa"/>
          <w:right w:w="0" w:type="dxa"/>
        </w:tblCellMar>
        <w:tblLook w:val="01E0" w:firstRow="1" w:lastRow="1" w:firstColumn="1" w:lastColumn="1" w:noHBand="0" w:noVBand="0"/>
      </w:tblPr>
      <w:tblGrid>
        <w:gridCol w:w="636"/>
        <w:gridCol w:w="8952"/>
      </w:tblGrid>
      <w:tr w:rsidR="00F66825" w:rsidTr="007127A7">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8952"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A70C95">
            <w:pPr>
              <w:spacing w:line="260" w:lineRule="exact"/>
              <w:ind w:left="97"/>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G</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NIÑ</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DRES </w:t>
            </w:r>
            <w:r>
              <w:rPr>
                <w:rFonts w:ascii="Calibri" w:eastAsia="Calibri" w:hAnsi="Calibri" w:cs="Calibri"/>
                <w:spacing w:val="-1"/>
                <w:position w:val="1"/>
                <w:sz w:val="23"/>
                <w:szCs w:val="23"/>
                <w:lang w:val="es-MX"/>
              </w:rPr>
              <w:t>Q</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T</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JA</w:t>
            </w:r>
            <w:r>
              <w:rPr>
                <w:rFonts w:ascii="Calibri" w:eastAsia="Calibri" w:hAnsi="Calibri" w:cs="Calibri"/>
                <w:position w:val="1"/>
                <w:sz w:val="23"/>
                <w:szCs w:val="23"/>
                <w:lang w:val="es-MX"/>
              </w:rPr>
              <w:t>N</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2</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INS</w:t>
            </w:r>
            <w:r>
              <w:rPr>
                <w:rFonts w:ascii="Calibri" w:eastAsia="Calibri" w:hAnsi="Calibri" w:cs="Calibri"/>
                <w:spacing w:val="1"/>
                <w:position w:val="1"/>
                <w:sz w:val="23"/>
                <w:szCs w:val="23"/>
                <w:lang w:val="es-MX"/>
              </w:rPr>
              <w:t>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spacing w:val="-2"/>
                <w:position w:val="1"/>
                <w:sz w:val="23"/>
                <w:szCs w:val="23"/>
                <w:lang w:val="es-MX"/>
              </w:rPr>
              <w:t>N</w:t>
            </w:r>
            <w:r>
              <w:rPr>
                <w:rFonts w:ascii="Calibri" w:eastAsia="Calibri" w:hAnsi="Calibri" w:cs="Calibri"/>
                <w:position w:val="1"/>
                <w:sz w:val="23"/>
                <w:szCs w:val="23"/>
                <w:lang w:val="es-MX"/>
              </w:rPr>
              <w:t>ES DE</w:t>
            </w:r>
            <w:r>
              <w:rPr>
                <w:rFonts w:ascii="Calibri" w:eastAsia="Calibri" w:hAnsi="Calibri" w:cs="Calibri"/>
                <w:spacing w:val="-1"/>
                <w:position w:val="1"/>
                <w:sz w:val="23"/>
                <w:szCs w:val="23"/>
                <w:lang w:val="es-MX"/>
              </w:rPr>
              <w:t xml:space="preserve"> L</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S</w:t>
            </w:r>
            <w:r>
              <w:rPr>
                <w:rFonts w:ascii="Calibri" w:eastAsia="Calibri" w:hAnsi="Calibri" w:cs="Calibri"/>
                <w:position w:val="1"/>
                <w:sz w:val="23"/>
                <w:szCs w:val="23"/>
                <w:lang w:val="es-MX"/>
              </w:rPr>
              <w:t>ER</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 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S</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O</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DEF</w:t>
            </w:r>
            <w:r>
              <w:rPr>
                <w:rFonts w:ascii="Calibri" w:eastAsia="Calibri" w:hAnsi="Calibri" w:cs="Calibri"/>
                <w:spacing w:val="-1"/>
                <w:position w:val="1"/>
                <w:sz w:val="23"/>
                <w:szCs w:val="23"/>
                <w:lang w:val="es-MX"/>
              </w:rPr>
              <w:t>IC</w:t>
            </w:r>
            <w:r>
              <w:rPr>
                <w:rFonts w:ascii="Calibri" w:eastAsia="Calibri" w:hAnsi="Calibri" w:cs="Calibri"/>
                <w:position w:val="1"/>
                <w:sz w:val="23"/>
                <w:szCs w:val="23"/>
                <w:lang w:val="es-MX"/>
              </w:rPr>
              <w:t>IEN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ES</w:t>
            </w:r>
          </w:p>
        </w:tc>
      </w:tr>
      <w:tr w:rsidR="00F66825" w:rsidTr="00F66825">
        <w:trPr>
          <w:trHeight w:hRule="exact" w:val="314"/>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3</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position w:val="1"/>
                <w:sz w:val="23"/>
                <w:szCs w:val="23"/>
              </w:rPr>
              <w:t>DES</w:t>
            </w:r>
            <w:r>
              <w:rPr>
                <w:rFonts w:ascii="Calibri" w:eastAsia="Calibri" w:hAnsi="Calibri" w:cs="Calibri"/>
                <w:spacing w:val="1"/>
                <w:position w:val="1"/>
                <w:sz w:val="23"/>
                <w:szCs w:val="23"/>
              </w:rPr>
              <w:t>A</w:t>
            </w:r>
            <w:r>
              <w:rPr>
                <w:rFonts w:ascii="Calibri" w:eastAsia="Calibri" w:hAnsi="Calibri" w:cs="Calibri"/>
                <w:spacing w:val="-1"/>
                <w:position w:val="1"/>
                <w:sz w:val="23"/>
                <w:szCs w:val="23"/>
              </w:rPr>
              <w:t>B</w:t>
            </w:r>
            <w:r>
              <w:rPr>
                <w:rFonts w:ascii="Calibri" w:eastAsia="Calibri" w:hAnsi="Calibri" w:cs="Calibri"/>
                <w:spacing w:val="1"/>
                <w:position w:val="1"/>
                <w:sz w:val="23"/>
                <w:szCs w:val="23"/>
              </w:rPr>
              <w:t>A</w:t>
            </w:r>
            <w:r>
              <w:rPr>
                <w:rFonts w:ascii="Calibri" w:eastAsia="Calibri" w:hAnsi="Calibri" w:cs="Calibri"/>
                <w:position w:val="1"/>
                <w:sz w:val="23"/>
                <w:szCs w:val="23"/>
              </w:rPr>
              <w:t>S</w:t>
            </w:r>
            <w:r>
              <w:rPr>
                <w:rFonts w:ascii="Calibri" w:eastAsia="Calibri" w:hAnsi="Calibri" w:cs="Calibri"/>
                <w:spacing w:val="-2"/>
                <w:position w:val="1"/>
                <w:sz w:val="23"/>
                <w:szCs w:val="23"/>
              </w:rPr>
              <w:t>T</w:t>
            </w:r>
            <w:r>
              <w:rPr>
                <w:rFonts w:ascii="Calibri" w:eastAsia="Calibri" w:hAnsi="Calibri" w:cs="Calibri"/>
                <w:position w:val="1"/>
                <w:sz w:val="23"/>
                <w:szCs w:val="23"/>
              </w:rPr>
              <w:t>O</w:t>
            </w:r>
            <w:r>
              <w:rPr>
                <w:rFonts w:ascii="Calibri" w:eastAsia="Calibri" w:hAnsi="Calibri" w:cs="Calibri"/>
                <w:spacing w:val="2"/>
                <w:position w:val="1"/>
                <w:sz w:val="23"/>
                <w:szCs w:val="23"/>
              </w:rPr>
              <w:t xml:space="preserve"> </w:t>
            </w:r>
            <w:r>
              <w:rPr>
                <w:rFonts w:ascii="Calibri" w:eastAsia="Calibri" w:hAnsi="Calibri" w:cs="Calibri"/>
                <w:spacing w:val="-3"/>
                <w:position w:val="1"/>
                <w:sz w:val="23"/>
                <w:szCs w:val="23"/>
              </w:rPr>
              <w:t>D</w:t>
            </w:r>
            <w:r>
              <w:rPr>
                <w:rFonts w:ascii="Calibri" w:eastAsia="Calibri" w:hAnsi="Calibri" w:cs="Calibri"/>
                <w:position w:val="1"/>
                <w:sz w:val="23"/>
                <w:szCs w:val="23"/>
              </w:rPr>
              <w:t>E</w:t>
            </w:r>
            <w:r>
              <w:rPr>
                <w:rFonts w:ascii="Calibri" w:eastAsia="Calibri" w:hAnsi="Calibri" w:cs="Calibri"/>
                <w:spacing w:val="1"/>
                <w:position w:val="1"/>
                <w:sz w:val="23"/>
                <w:szCs w:val="23"/>
              </w:rPr>
              <w:t xml:space="preserve"> </w:t>
            </w:r>
            <w:r>
              <w:rPr>
                <w:rFonts w:ascii="Calibri" w:eastAsia="Calibri" w:hAnsi="Calibri" w:cs="Calibri"/>
                <w:spacing w:val="-1"/>
                <w:position w:val="1"/>
                <w:sz w:val="23"/>
                <w:szCs w:val="23"/>
              </w:rPr>
              <w:t>A</w:t>
            </w:r>
            <w:r>
              <w:rPr>
                <w:rFonts w:ascii="Calibri" w:eastAsia="Calibri" w:hAnsi="Calibri" w:cs="Calibri"/>
                <w:spacing w:val="1"/>
                <w:position w:val="1"/>
                <w:sz w:val="23"/>
                <w:szCs w:val="23"/>
              </w:rPr>
              <w:t>G</w:t>
            </w:r>
            <w:r>
              <w:rPr>
                <w:rFonts w:ascii="Calibri" w:eastAsia="Calibri" w:hAnsi="Calibri" w:cs="Calibri"/>
                <w:spacing w:val="-2"/>
                <w:position w:val="1"/>
                <w:sz w:val="23"/>
                <w:szCs w:val="23"/>
              </w:rPr>
              <w:t>U</w:t>
            </w:r>
            <w:r>
              <w:rPr>
                <w:rFonts w:ascii="Calibri" w:eastAsia="Calibri" w:hAnsi="Calibri" w:cs="Calibri"/>
                <w:position w:val="1"/>
                <w:sz w:val="23"/>
                <w:szCs w:val="23"/>
              </w:rPr>
              <w:t xml:space="preserve">A </w:t>
            </w:r>
            <w:r>
              <w:rPr>
                <w:rFonts w:ascii="Calibri" w:eastAsia="Calibri" w:hAnsi="Calibri" w:cs="Calibri"/>
                <w:spacing w:val="1"/>
                <w:position w:val="1"/>
                <w:sz w:val="23"/>
                <w:szCs w:val="23"/>
              </w:rPr>
              <w:t>P</w:t>
            </w:r>
            <w:r>
              <w:rPr>
                <w:rFonts w:ascii="Calibri" w:eastAsia="Calibri" w:hAnsi="Calibri" w:cs="Calibri"/>
                <w:spacing w:val="-1"/>
                <w:position w:val="1"/>
                <w:sz w:val="23"/>
                <w:szCs w:val="23"/>
              </w:rPr>
              <w:t>O</w:t>
            </w:r>
            <w:r>
              <w:rPr>
                <w:rFonts w:ascii="Calibri" w:eastAsia="Calibri" w:hAnsi="Calibri" w:cs="Calibri"/>
                <w:spacing w:val="1"/>
                <w:position w:val="1"/>
                <w:sz w:val="23"/>
                <w:szCs w:val="23"/>
              </w:rPr>
              <w:t>TA</w:t>
            </w:r>
            <w:r>
              <w:rPr>
                <w:rFonts w:ascii="Calibri" w:eastAsia="Calibri" w:hAnsi="Calibri" w:cs="Calibri"/>
                <w:position w:val="1"/>
                <w:sz w:val="23"/>
                <w:szCs w:val="23"/>
              </w:rPr>
              <w:t>B</w:t>
            </w:r>
            <w:r>
              <w:rPr>
                <w:rFonts w:ascii="Calibri" w:eastAsia="Calibri" w:hAnsi="Calibri" w:cs="Calibri"/>
                <w:spacing w:val="-1"/>
                <w:position w:val="1"/>
                <w:sz w:val="23"/>
                <w:szCs w:val="23"/>
              </w:rPr>
              <w:t>L</w:t>
            </w:r>
            <w:r>
              <w:rPr>
                <w:rFonts w:ascii="Calibri" w:eastAsia="Calibri" w:hAnsi="Calibri" w:cs="Calibri"/>
                <w:position w:val="1"/>
                <w:sz w:val="23"/>
                <w:szCs w:val="23"/>
              </w:rPr>
              <w:t>E</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4</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INFR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ES</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U</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TU</w:t>
            </w:r>
            <w:r>
              <w:rPr>
                <w:rFonts w:ascii="Calibri" w:eastAsia="Calibri" w:hAnsi="Calibri" w:cs="Calibri"/>
                <w:spacing w:val="-3"/>
                <w:position w:val="1"/>
                <w:sz w:val="23"/>
                <w:szCs w:val="23"/>
                <w:lang w:val="es-MX"/>
              </w:rPr>
              <w:t>R</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3"/>
                <w:position w:val="1"/>
                <w:sz w:val="23"/>
                <w:szCs w:val="23"/>
                <w:lang w:val="es-MX"/>
              </w:rPr>
              <w:t>R</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ERA 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NDI</w:t>
            </w:r>
            <w:r>
              <w:rPr>
                <w:rFonts w:ascii="Calibri" w:eastAsia="Calibri" w:hAnsi="Calibri" w:cs="Calibri"/>
                <w:spacing w:val="-3"/>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NES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5</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BER</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RA EN</w:t>
            </w:r>
            <w:r>
              <w:rPr>
                <w:rFonts w:ascii="Calibri" w:eastAsia="Calibri" w:hAnsi="Calibri" w:cs="Calibri"/>
                <w:spacing w:val="-1"/>
                <w:position w:val="1"/>
                <w:sz w:val="23"/>
                <w:szCs w:val="23"/>
                <w:lang w:val="es-MX"/>
              </w:rPr>
              <w:t xml:space="preserve"> AL</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MBR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DO</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TO</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S</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6</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F</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BER</w:t>
            </w:r>
            <w:r>
              <w:rPr>
                <w:rFonts w:ascii="Calibri" w:eastAsia="Calibri" w:hAnsi="Calibri" w:cs="Calibri"/>
                <w:spacing w:val="-1"/>
                <w:position w:val="1"/>
                <w:sz w:val="23"/>
                <w:szCs w:val="23"/>
                <w:lang w:val="es-MX"/>
              </w:rPr>
              <w:t>G</w:t>
            </w:r>
            <w:r>
              <w:rPr>
                <w:rFonts w:ascii="Calibri" w:eastAsia="Calibri" w:hAnsi="Calibri" w:cs="Calibri"/>
                <w:spacing w:val="-2"/>
                <w:position w:val="1"/>
                <w:sz w:val="23"/>
                <w:szCs w:val="23"/>
                <w:lang w:val="es-MX"/>
              </w:rPr>
              <w:t>U</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2"/>
                <w:position w:val="1"/>
                <w:sz w:val="23"/>
                <w:szCs w:val="23"/>
                <w:lang w:val="es-MX"/>
              </w:rPr>
              <w:t>P</w:t>
            </w:r>
            <w:r>
              <w:rPr>
                <w:rFonts w:ascii="Calibri" w:eastAsia="Calibri" w:hAnsi="Calibri" w:cs="Calibri"/>
                <w:position w:val="1"/>
                <w:sz w:val="23"/>
                <w:szCs w:val="23"/>
                <w:lang w:val="es-MX"/>
              </w:rPr>
              <w:t>ERS</w:t>
            </w:r>
            <w:r>
              <w:rPr>
                <w:rFonts w:ascii="Calibri" w:eastAsia="Calibri" w:hAnsi="Calibri" w:cs="Calibri"/>
                <w:spacing w:val="1"/>
                <w:position w:val="1"/>
                <w:sz w:val="23"/>
                <w:szCs w:val="23"/>
                <w:lang w:val="es-MX"/>
              </w:rPr>
              <w:t>O</w:t>
            </w:r>
            <w:r>
              <w:rPr>
                <w:rFonts w:ascii="Calibri" w:eastAsia="Calibri" w:hAnsi="Calibri" w:cs="Calibri"/>
                <w:spacing w:val="-2"/>
                <w:position w:val="1"/>
                <w:sz w:val="23"/>
                <w:szCs w:val="23"/>
                <w:lang w:val="es-MX"/>
              </w:rPr>
              <w:t>N</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 DE</w:t>
            </w:r>
            <w:r>
              <w:rPr>
                <w:rFonts w:ascii="Calibri" w:eastAsia="Calibri" w:hAnsi="Calibri" w:cs="Calibri"/>
                <w:spacing w:val="-1"/>
                <w:position w:val="1"/>
                <w:sz w:val="23"/>
                <w:szCs w:val="23"/>
                <w:lang w:val="es-MX"/>
              </w:rPr>
              <w:t xml:space="preserve"> 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NID</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 xml:space="preserve">ES </w:t>
            </w:r>
            <w:r>
              <w:rPr>
                <w:rFonts w:ascii="Calibri" w:eastAsia="Calibri" w:hAnsi="Calibri" w:cs="Calibri"/>
                <w:spacing w:val="-1"/>
                <w:position w:val="1"/>
                <w:sz w:val="23"/>
                <w:szCs w:val="23"/>
                <w:lang w:val="es-MX"/>
              </w:rPr>
              <w:t>W</w:t>
            </w:r>
            <w:r>
              <w:rPr>
                <w:rFonts w:ascii="Calibri" w:eastAsia="Calibri" w:hAnsi="Calibri" w:cs="Calibri"/>
                <w:position w:val="1"/>
                <w:sz w:val="23"/>
                <w:szCs w:val="23"/>
                <w:lang w:val="es-MX"/>
              </w:rPr>
              <w:t>I</w:t>
            </w:r>
            <w:r>
              <w:rPr>
                <w:rFonts w:ascii="Calibri" w:eastAsia="Calibri" w:hAnsi="Calibri" w:cs="Calibri"/>
                <w:spacing w:val="-2"/>
                <w:position w:val="1"/>
                <w:sz w:val="23"/>
                <w:szCs w:val="23"/>
                <w:lang w:val="es-MX"/>
              </w:rPr>
              <w:t>X</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RIK</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lastRenderedPageBreak/>
              <w:t>7</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P</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 INS</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NES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4"/>
                <w:position w:val="1"/>
                <w:sz w:val="23"/>
                <w:szCs w:val="23"/>
                <w:lang w:val="es-MX"/>
              </w:rPr>
              <w:t xml:space="preserve"> </w:t>
            </w:r>
            <w:r>
              <w:rPr>
                <w:rFonts w:ascii="Calibri" w:eastAsia="Calibri" w:hAnsi="Calibri" w:cs="Calibri"/>
                <w:position w:val="1"/>
                <w:sz w:val="23"/>
                <w:szCs w:val="23"/>
                <w:lang w:val="es-MX"/>
              </w:rPr>
              <w:t>DEL 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NICI</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IO</w:t>
            </w:r>
          </w:p>
        </w:tc>
      </w:tr>
    </w:tbl>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 xml:space="preserve">V- </w:t>
      </w:r>
      <w:r w:rsidRPr="00FE5695">
        <w:rPr>
          <w:rStyle w:val="Ttulo2Car"/>
          <w:rFonts w:eastAsia="Calibri"/>
        </w:rPr>
        <w:t>CULTURA Y EDUCACIÓN</w:t>
      </w:r>
      <w:r>
        <w:rPr>
          <w:rFonts w:ascii="Calibri" w:eastAsia="Calibri" w:hAnsi="Calibri" w:cs="Calibri"/>
          <w:b/>
          <w:spacing w:val="-1"/>
          <w:sz w:val="23"/>
          <w:szCs w:val="23"/>
          <w:lang w:val="es-MX"/>
        </w:rPr>
        <w:t xml:space="preserve"> </w:t>
      </w:r>
    </w:p>
    <w:p w:rsidR="00F66825" w:rsidRDefault="00F66825" w:rsidP="009A372F">
      <w:pPr>
        <w:spacing w:before="19" w:after="0" w:line="240" w:lineRule="auto"/>
        <w:ind w:right="3010"/>
        <w:rPr>
          <w:rFonts w:ascii="Calibri" w:eastAsia="Calibri" w:hAnsi="Calibri" w:cs="Calibri"/>
          <w:b/>
          <w:spacing w:val="-1"/>
          <w:sz w:val="23"/>
          <w:szCs w:val="23"/>
          <w:lang w:val="es-MX"/>
        </w:rPr>
      </w:pPr>
    </w:p>
    <w:tbl>
      <w:tblPr>
        <w:tblW w:w="0" w:type="auto"/>
        <w:tblInd w:w="303" w:type="dxa"/>
        <w:tblLayout w:type="fixed"/>
        <w:tblCellMar>
          <w:left w:w="0" w:type="dxa"/>
          <w:right w:w="0" w:type="dxa"/>
        </w:tblCellMar>
        <w:tblLook w:val="01E0" w:firstRow="1" w:lastRow="1" w:firstColumn="1" w:lastColumn="1" w:noHBand="0" w:noVBand="0"/>
      </w:tblPr>
      <w:tblGrid>
        <w:gridCol w:w="636"/>
        <w:gridCol w:w="8952"/>
      </w:tblGrid>
      <w:tr w:rsidR="00F66825" w:rsidTr="007127A7">
        <w:trPr>
          <w:trHeight w:hRule="exact" w:val="300"/>
        </w:trPr>
        <w:tc>
          <w:tcPr>
            <w:tcW w:w="636"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8952"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A70C95">
            <w:pPr>
              <w:spacing w:line="260" w:lineRule="exact"/>
              <w:ind w:left="97"/>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ME</w:t>
            </w:r>
            <w:r>
              <w:rPr>
                <w:rFonts w:ascii="Calibri" w:eastAsia="Calibri" w:hAnsi="Calibri" w:cs="Calibri"/>
                <w:spacing w:val="1"/>
                <w:position w:val="1"/>
                <w:sz w:val="23"/>
                <w:szCs w:val="23"/>
                <w:lang w:val="es-MX"/>
              </w:rPr>
              <w:t>JO</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A SEM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NA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C</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TU</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L EN</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FE</w:t>
            </w:r>
            <w:r>
              <w:rPr>
                <w:rFonts w:ascii="Calibri" w:eastAsia="Calibri" w:hAnsi="Calibri" w:cs="Calibri"/>
                <w:spacing w:val="-3"/>
                <w:position w:val="1"/>
                <w:sz w:val="23"/>
                <w:szCs w:val="23"/>
                <w:lang w:val="es-MX"/>
              </w:rPr>
              <w:t>C</w:t>
            </w:r>
            <w:r>
              <w:rPr>
                <w:rFonts w:ascii="Calibri" w:eastAsia="Calibri" w:hAnsi="Calibri" w:cs="Calibri"/>
                <w:position w:val="1"/>
                <w:sz w:val="23"/>
                <w:szCs w:val="23"/>
                <w:lang w:val="es-MX"/>
              </w:rPr>
              <w:t>HA 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EL</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ENI</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O</w:t>
            </w:r>
          </w:p>
        </w:tc>
      </w:tr>
      <w:tr w:rsidR="00F66825" w:rsidRPr="00AD13EC"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2</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F</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G</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SE</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E</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D</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RRE</w:t>
            </w:r>
            <w:r>
              <w:rPr>
                <w:rFonts w:ascii="Calibri" w:eastAsia="Calibri" w:hAnsi="Calibri" w:cs="Calibri"/>
                <w:spacing w:val="-3"/>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É</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NI</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TA</w:t>
            </w:r>
            <w:r>
              <w:rPr>
                <w:rFonts w:ascii="Calibri" w:eastAsia="Calibri" w:hAnsi="Calibri" w:cs="Calibri"/>
                <w:position w:val="1"/>
                <w:sz w:val="23"/>
                <w:szCs w:val="23"/>
                <w:lang w:val="es-MX"/>
              </w:rPr>
              <w:t>S</w:t>
            </w:r>
          </w:p>
        </w:tc>
      </w:tr>
      <w:tr w:rsidR="00F66825" w:rsidRPr="00AD13EC" w:rsidTr="00F66825">
        <w:trPr>
          <w:trHeight w:hRule="exact" w:val="314"/>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3</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EXI</w:t>
            </w:r>
            <w:r>
              <w:rPr>
                <w:rFonts w:ascii="Calibri" w:eastAsia="Calibri" w:hAnsi="Calibri" w:cs="Calibri"/>
                <w:spacing w:val="-3"/>
                <w:position w:val="1"/>
                <w:sz w:val="23"/>
                <w:szCs w:val="23"/>
                <w:lang w:val="es-MX"/>
              </w:rPr>
              <w:t>S</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GA</w:t>
            </w:r>
            <w:r>
              <w:rPr>
                <w:rFonts w:ascii="Calibri" w:eastAsia="Calibri" w:hAnsi="Calibri" w:cs="Calibri"/>
                <w:position w:val="1"/>
                <w:sz w:val="23"/>
                <w:szCs w:val="23"/>
                <w:lang w:val="es-MX"/>
              </w:rPr>
              <w:t>R</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SE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PU</w:t>
            </w:r>
            <w:r>
              <w:rPr>
                <w:rFonts w:ascii="Calibri" w:eastAsia="Calibri" w:hAnsi="Calibri" w:cs="Calibri"/>
                <w:position w:val="1"/>
                <w:sz w:val="23"/>
                <w:szCs w:val="23"/>
                <w:lang w:val="es-MX"/>
              </w:rPr>
              <w:t>E</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AP</w:t>
            </w:r>
            <w:r>
              <w:rPr>
                <w:rFonts w:ascii="Calibri" w:eastAsia="Calibri" w:hAnsi="Calibri" w:cs="Calibri"/>
                <w:spacing w:val="-3"/>
                <w:position w:val="1"/>
                <w:sz w:val="23"/>
                <w:szCs w:val="23"/>
                <w:lang w:val="es-MX"/>
              </w:rPr>
              <w:t>R</w:t>
            </w:r>
            <w:r>
              <w:rPr>
                <w:rFonts w:ascii="Calibri" w:eastAsia="Calibri" w:hAnsi="Calibri" w:cs="Calibri"/>
                <w:position w:val="1"/>
                <w:sz w:val="23"/>
                <w:szCs w:val="23"/>
                <w:lang w:val="es-MX"/>
              </w:rPr>
              <w:t>ENDER</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M</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U</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ÓN</w:t>
            </w:r>
          </w:p>
        </w:tc>
      </w:tr>
      <w:tr w:rsidR="00F66825" w:rsidRPr="00AD13EC"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4</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C</w:t>
            </w:r>
            <w:r>
              <w:rPr>
                <w:rFonts w:ascii="Calibri" w:eastAsia="Calibri" w:hAnsi="Calibri" w:cs="Calibri"/>
                <w:spacing w:val="-2"/>
                <w:position w:val="1"/>
                <w:sz w:val="23"/>
                <w:szCs w:val="23"/>
                <w:lang w:val="es-MX"/>
              </w:rPr>
              <w:t>H</w:t>
            </w:r>
            <w:r>
              <w:rPr>
                <w:rFonts w:ascii="Calibri" w:eastAsia="Calibri" w:hAnsi="Calibri" w:cs="Calibri"/>
                <w:position w:val="1"/>
                <w:sz w:val="23"/>
                <w:szCs w:val="23"/>
                <w:lang w:val="es-MX"/>
              </w:rPr>
              <w:t>O</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RE</w:t>
            </w:r>
            <w:r>
              <w:rPr>
                <w:rFonts w:ascii="Calibri" w:eastAsia="Calibri" w:hAnsi="Calibri" w:cs="Calibri"/>
                <w:spacing w:val="-2"/>
                <w:position w:val="1"/>
                <w:sz w:val="23"/>
                <w:szCs w:val="23"/>
                <w:lang w:val="es-MX"/>
              </w:rPr>
              <w:t>Z</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O E</w:t>
            </w:r>
            <w:r>
              <w:rPr>
                <w:rFonts w:ascii="Calibri" w:eastAsia="Calibri" w:hAnsi="Calibri" w:cs="Calibri"/>
                <w:spacing w:val="-3"/>
                <w:position w:val="1"/>
                <w:sz w:val="23"/>
                <w:szCs w:val="23"/>
                <w:lang w:val="es-MX"/>
              </w:rPr>
              <w:t>D</w:t>
            </w:r>
            <w:r>
              <w:rPr>
                <w:rFonts w:ascii="Calibri" w:eastAsia="Calibri" w:hAnsi="Calibri" w:cs="Calibri"/>
                <w:spacing w:val="1"/>
                <w:position w:val="1"/>
                <w:sz w:val="23"/>
                <w:szCs w:val="23"/>
                <w:lang w:val="es-MX"/>
              </w:rPr>
              <w:t>U</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O</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w:t>
            </w:r>
            <w:r>
              <w:rPr>
                <w:rFonts w:ascii="Calibri" w:eastAsia="Calibri" w:hAnsi="Calibri" w:cs="Calibri"/>
                <w:spacing w:val="-3"/>
                <w:position w:val="1"/>
                <w:sz w:val="23"/>
                <w:szCs w:val="23"/>
                <w:lang w:val="es-MX"/>
              </w:rPr>
              <w:t>I</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DES</w:t>
            </w:r>
          </w:p>
        </w:tc>
      </w:tr>
      <w:tr w:rsidR="00F66825"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5</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position w:val="1"/>
                <w:sz w:val="23"/>
                <w:szCs w:val="23"/>
              </w:rPr>
              <w:t>B</w:t>
            </w:r>
            <w:r>
              <w:rPr>
                <w:rFonts w:ascii="Calibri" w:eastAsia="Calibri" w:hAnsi="Calibri" w:cs="Calibri"/>
                <w:spacing w:val="1"/>
                <w:position w:val="1"/>
                <w:sz w:val="23"/>
                <w:szCs w:val="23"/>
              </w:rPr>
              <w:t>AJ</w:t>
            </w:r>
            <w:r>
              <w:rPr>
                <w:rFonts w:ascii="Calibri" w:eastAsia="Calibri" w:hAnsi="Calibri" w:cs="Calibri"/>
                <w:position w:val="1"/>
                <w:sz w:val="23"/>
                <w:szCs w:val="23"/>
              </w:rPr>
              <w:t>O</w:t>
            </w:r>
            <w:r>
              <w:rPr>
                <w:rFonts w:ascii="Calibri" w:eastAsia="Calibri" w:hAnsi="Calibri" w:cs="Calibri"/>
                <w:spacing w:val="-1"/>
                <w:position w:val="1"/>
                <w:sz w:val="23"/>
                <w:szCs w:val="23"/>
              </w:rPr>
              <w:t xml:space="preserve"> </w:t>
            </w:r>
            <w:r>
              <w:rPr>
                <w:rFonts w:ascii="Calibri" w:eastAsia="Calibri" w:hAnsi="Calibri" w:cs="Calibri"/>
                <w:position w:val="1"/>
                <w:sz w:val="23"/>
                <w:szCs w:val="23"/>
              </w:rPr>
              <w:t>NI</w:t>
            </w:r>
            <w:r>
              <w:rPr>
                <w:rFonts w:ascii="Calibri" w:eastAsia="Calibri" w:hAnsi="Calibri" w:cs="Calibri"/>
                <w:spacing w:val="-1"/>
                <w:position w:val="1"/>
                <w:sz w:val="23"/>
                <w:szCs w:val="23"/>
              </w:rPr>
              <w:t>V</w:t>
            </w:r>
            <w:r>
              <w:rPr>
                <w:rFonts w:ascii="Calibri" w:eastAsia="Calibri" w:hAnsi="Calibri" w:cs="Calibri"/>
                <w:position w:val="1"/>
                <w:sz w:val="23"/>
                <w:szCs w:val="23"/>
              </w:rPr>
              <w:t>EL DE</w:t>
            </w:r>
            <w:r>
              <w:rPr>
                <w:rFonts w:ascii="Calibri" w:eastAsia="Calibri" w:hAnsi="Calibri" w:cs="Calibri"/>
                <w:spacing w:val="1"/>
                <w:position w:val="1"/>
                <w:sz w:val="23"/>
                <w:szCs w:val="23"/>
              </w:rPr>
              <w:t xml:space="preserve"> </w:t>
            </w:r>
            <w:r>
              <w:rPr>
                <w:rFonts w:ascii="Calibri" w:eastAsia="Calibri" w:hAnsi="Calibri" w:cs="Calibri"/>
                <w:position w:val="1"/>
                <w:sz w:val="23"/>
                <w:szCs w:val="23"/>
              </w:rPr>
              <w:t>I</w:t>
            </w:r>
            <w:r>
              <w:rPr>
                <w:rFonts w:ascii="Calibri" w:eastAsia="Calibri" w:hAnsi="Calibri" w:cs="Calibri"/>
                <w:spacing w:val="-2"/>
                <w:position w:val="1"/>
                <w:sz w:val="23"/>
                <w:szCs w:val="23"/>
              </w:rPr>
              <w:t>N</w:t>
            </w:r>
            <w:r>
              <w:rPr>
                <w:rFonts w:ascii="Calibri" w:eastAsia="Calibri" w:hAnsi="Calibri" w:cs="Calibri"/>
                <w:spacing w:val="1"/>
                <w:position w:val="1"/>
                <w:sz w:val="23"/>
                <w:szCs w:val="23"/>
              </w:rPr>
              <w:t>G</w:t>
            </w:r>
            <w:r>
              <w:rPr>
                <w:rFonts w:ascii="Calibri" w:eastAsia="Calibri" w:hAnsi="Calibri" w:cs="Calibri"/>
                <w:position w:val="1"/>
                <w:sz w:val="23"/>
                <w:szCs w:val="23"/>
              </w:rPr>
              <w:t>RES</w:t>
            </w:r>
            <w:r>
              <w:rPr>
                <w:rFonts w:ascii="Calibri" w:eastAsia="Calibri" w:hAnsi="Calibri" w:cs="Calibri"/>
                <w:spacing w:val="1"/>
                <w:position w:val="1"/>
                <w:sz w:val="23"/>
                <w:szCs w:val="23"/>
              </w:rPr>
              <w:t>O</w:t>
            </w:r>
            <w:r>
              <w:rPr>
                <w:rFonts w:ascii="Calibri" w:eastAsia="Calibri" w:hAnsi="Calibri" w:cs="Calibri"/>
                <w:position w:val="1"/>
                <w:sz w:val="23"/>
                <w:szCs w:val="23"/>
              </w:rPr>
              <w:t>S</w:t>
            </w:r>
          </w:p>
        </w:tc>
      </w:tr>
      <w:tr w:rsidR="00F66825" w:rsidTr="00F66825">
        <w:trPr>
          <w:trHeight w:hRule="exact" w:val="302"/>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6</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spacing w:val="1"/>
                <w:position w:val="1"/>
                <w:sz w:val="23"/>
                <w:szCs w:val="23"/>
              </w:rPr>
              <w:t>PO</w:t>
            </w:r>
            <w:r>
              <w:rPr>
                <w:rFonts w:ascii="Calibri" w:eastAsia="Calibri" w:hAnsi="Calibri" w:cs="Calibri"/>
                <w:spacing w:val="-1"/>
                <w:position w:val="1"/>
                <w:sz w:val="23"/>
                <w:szCs w:val="23"/>
              </w:rPr>
              <w:t>C</w:t>
            </w:r>
            <w:r>
              <w:rPr>
                <w:rFonts w:ascii="Calibri" w:eastAsia="Calibri" w:hAnsi="Calibri" w:cs="Calibri"/>
                <w:position w:val="1"/>
                <w:sz w:val="23"/>
                <w:szCs w:val="23"/>
              </w:rPr>
              <w:t xml:space="preserve">A </w:t>
            </w:r>
            <w:r>
              <w:rPr>
                <w:rFonts w:ascii="Calibri" w:eastAsia="Calibri" w:hAnsi="Calibri" w:cs="Calibri"/>
                <w:spacing w:val="1"/>
                <w:position w:val="1"/>
                <w:sz w:val="23"/>
                <w:szCs w:val="23"/>
              </w:rPr>
              <w:t>O</w:t>
            </w:r>
            <w:r>
              <w:rPr>
                <w:rFonts w:ascii="Calibri" w:eastAsia="Calibri" w:hAnsi="Calibri" w:cs="Calibri"/>
                <w:spacing w:val="-3"/>
                <w:position w:val="1"/>
                <w:sz w:val="23"/>
                <w:szCs w:val="23"/>
              </w:rPr>
              <w:t>F</w:t>
            </w:r>
            <w:r>
              <w:rPr>
                <w:rFonts w:ascii="Calibri" w:eastAsia="Calibri" w:hAnsi="Calibri" w:cs="Calibri"/>
                <w:position w:val="1"/>
                <w:sz w:val="23"/>
                <w:szCs w:val="23"/>
              </w:rPr>
              <w:t>ER</w:t>
            </w:r>
            <w:r>
              <w:rPr>
                <w:rFonts w:ascii="Calibri" w:eastAsia="Calibri" w:hAnsi="Calibri" w:cs="Calibri"/>
                <w:spacing w:val="1"/>
                <w:position w:val="1"/>
                <w:sz w:val="23"/>
                <w:szCs w:val="23"/>
              </w:rPr>
              <w:t>T</w:t>
            </w:r>
            <w:r>
              <w:rPr>
                <w:rFonts w:ascii="Calibri" w:eastAsia="Calibri" w:hAnsi="Calibri" w:cs="Calibri"/>
                <w:position w:val="1"/>
                <w:sz w:val="23"/>
                <w:szCs w:val="23"/>
              </w:rPr>
              <w:t>A ED</w:t>
            </w:r>
            <w:r>
              <w:rPr>
                <w:rFonts w:ascii="Calibri" w:eastAsia="Calibri" w:hAnsi="Calibri" w:cs="Calibri"/>
                <w:spacing w:val="1"/>
                <w:position w:val="1"/>
                <w:sz w:val="23"/>
                <w:szCs w:val="23"/>
              </w:rPr>
              <w:t>U</w:t>
            </w:r>
            <w:r>
              <w:rPr>
                <w:rFonts w:ascii="Calibri" w:eastAsia="Calibri" w:hAnsi="Calibri" w:cs="Calibri"/>
                <w:spacing w:val="-3"/>
                <w:position w:val="1"/>
                <w:sz w:val="23"/>
                <w:szCs w:val="23"/>
              </w:rPr>
              <w:t>C</w:t>
            </w:r>
            <w:r>
              <w:rPr>
                <w:rFonts w:ascii="Calibri" w:eastAsia="Calibri" w:hAnsi="Calibri" w:cs="Calibri"/>
                <w:spacing w:val="1"/>
                <w:position w:val="1"/>
                <w:sz w:val="23"/>
                <w:szCs w:val="23"/>
              </w:rPr>
              <w:t>AT</w:t>
            </w:r>
            <w:r>
              <w:rPr>
                <w:rFonts w:ascii="Calibri" w:eastAsia="Calibri" w:hAnsi="Calibri" w:cs="Calibri"/>
                <w:position w:val="1"/>
                <w:sz w:val="23"/>
                <w:szCs w:val="23"/>
              </w:rPr>
              <w:t>I</w:t>
            </w:r>
            <w:r>
              <w:rPr>
                <w:rFonts w:ascii="Calibri" w:eastAsia="Calibri" w:hAnsi="Calibri" w:cs="Calibri"/>
                <w:spacing w:val="-4"/>
                <w:position w:val="1"/>
                <w:sz w:val="23"/>
                <w:szCs w:val="23"/>
              </w:rPr>
              <w:t>V</w:t>
            </w:r>
            <w:r>
              <w:rPr>
                <w:rFonts w:ascii="Calibri" w:eastAsia="Calibri" w:hAnsi="Calibri" w:cs="Calibri"/>
                <w:position w:val="1"/>
                <w:sz w:val="23"/>
                <w:szCs w:val="23"/>
              </w:rPr>
              <w:t>A</w:t>
            </w:r>
          </w:p>
        </w:tc>
      </w:tr>
      <w:tr w:rsidR="00F66825" w:rsidTr="00F66825">
        <w:trPr>
          <w:trHeight w:hRule="exact" w:val="300"/>
        </w:trPr>
        <w:tc>
          <w:tcPr>
            <w:tcW w:w="636"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7</w:t>
            </w:r>
          </w:p>
        </w:tc>
        <w:tc>
          <w:tcPr>
            <w:tcW w:w="8952"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position w:val="1"/>
                <w:sz w:val="23"/>
                <w:szCs w:val="23"/>
              </w:rPr>
              <w:t>B</w:t>
            </w:r>
            <w:r>
              <w:rPr>
                <w:rFonts w:ascii="Calibri" w:eastAsia="Calibri" w:hAnsi="Calibri" w:cs="Calibri"/>
                <w:spacing w:val="1"/>
                <w:position w:val="1"/>
                <w:sz w:val="23"/>
                <w:szCs w:val="23"/>
              </w:rPr>
              <w:t>AJ</w:t>
            </w:r>
            <w:r>
              <w:rPr>
                <w:rFonts w:ascii="Calibri" w:eastAsia="Calibri" w:hAnsi="Calibri" w:cs="Calibri"/>
                <w:position w:val="1"/>
                <w:sz w:val="23"/>
                <w:szCs w:val="23"/>
              </w:rPr>
              <w:t>A C</w:t>
            </w:r>
            <w:r>
              <w:rPr>
                <w:rFonts w:ascii="Calibri" w:eastAsia="Calibri" w:hAnsi="Calibri" w:cs="Calibri"/>
                <w:spacing w:val="1"/>
                <w:position w:val="1"/>
                <w:sz w:val="23"/>
                <w:szCs w:val="23"/>
              </w:rPr>
              <w:t>U</w:t>
            </w:r>
            <w:r>
              <w:rPr>
                <w:rFonts w:ascii="Calibri" w:eastAsia="Calibri" w:hAnsi="Calibri" w:cs="Calibri"/>
                <w:spacing w:val="-1"/>
                <w:position w:val="1"/>
                <w:sz w:val="23"/>
                <w:szCs w:val="23"/>
              </w:rPr>
              <w:t>L</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U</w:t>
            </w:r>
            <w:r>
              <w:rPr>
                <w:rFonts w:ascii="Calibri" w:eastAsia="Calibri" w:hAnsi="Calibri" w:cs="Calibri"/>
                <w:position w:val="1"/>
                <w:sz w:val="23"/>
                <w:szCs w:val="23"/>
              </w:rPr>
              <w:t xml:space="preserve">RA </w:t>
            </w:r>
            <w:r>
              <w:rPr>
                <w:rFonts w:ascii="Calibri" w:eastAsia="Calibri" w:hAnsi="Calibri" w:cs="Calibri"/>
                <w:spacing w:val="1"/>
                <w:position w:val="1"/>
                <w:sz w:val="23"/>
                <w:szCs w:val="23"/>
              </w:rPr>
              <w:t>A</w:t>
            </w:r>
            <w:r>
              <w:rPr>
                <w:rFonts w:ascii="Calibri" w:eastAsia="Calibri" w:hAnsi="Calibri" w:cs="Calibri"/>
                <w:position w:val="1"/>
                <w:sz w:val="23"/>
                <w:szCs w:val="23"/>
              </w:rPr>
              <w:t>MBIEN</w:t>
            </w:r>
            <w:r>
              <w:rPr>
                <w:rFonts w:ascii="Calibri" w:eastAsia="Calibri" w:hAnsi="Calibri" w:cs="Calibri"/>
                <w:spacing w:val="-2"/>
                <w:position w:val="1"/>
                <w:sz w:val="23"/>
                <w:szCs w:val="23"/>
              </w:rPr>
              <w:t>T</w:t>
            </w:r>
            <w:r>
              <w:rPr>
                <w:rFonts w:ascii="Calibri" w:eastAsia="Calibri" w:hAnsi="Calibri" w:cs="Calibri"/>
                <w:spacing w:val="1"/>
                <w:position w:val="1"/>
                <w:sz w:val="23"/>
                <w:szCs w:val="23"/>
              </w:rPr>
              <w:t>A</w:t>
            </w:r>
            <w:r>
              <w:rPr>
                <w:rFonts w:ascii="Calibri" w:eastAsia="Calibri" w:hAnsi="Calibri" w:cs="Calibri"/>
                <w:position w:val="1"/>
                <w:sz w:val="23"/>
                <w:szCs w:val="23"/>
              </w:rPr>
              <w:t>L</w:t>
            </w:r>
          </w:p>
        </w:tc>
      </w:tr>
    </w:tbl>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Default="00F66825" w:rsidP="009A372F">
      <w:pPr>
        <w:spacing w:before="19" w:after="0" w:line="240" w:lineRule="auto"/>
        <w:ind w:right="3010"/>
        <w:rPr>
          <w:rFonts w:ascii="Calibri" w:eastAsia="Calibri" w:hAnsi="Calibri" w:cs="Calibri"/>
          <w:b/>
          <w:spacing w:val="-1"/>
          <w:sz w:val="23"/>
          <w:szCs w:val="23"/>
          <w:lang w:val="es-MX"/>
        </w:rPr>
      </w:pPr>
      <w:r>
        <w:rPr>
          <w:rFonts w:ascii="Calibri" w:eastAsia="Calibri" w:hAnsi="Calibri" w:cs="Calibri"/>
          <w:b/>
          <w:spacing w:val="-1"/>
          <w:sz w:val="23"/>
          <w:szCs w:val="23"/>
          <w:lang w:val="es-MX"/>
        </w:rPr>
        <w:t xml:space="preserve">Vl- </w:t>
      </w:r>
      <w:r w:rsidRPr="00FE5695">
        <w:rPr>
          <w:rStyle w:val="Ttulo2Car"/>
          <w:rFonts w:eastAsia="Calibri"/>
        </w:rPr>
        <w:t xml:space="preserve">DEPORTE </w:t>
      </w:r>
    </w:p>
    <w:p w:rsidR="00F66825" w:rsidRDefault="00F66825" w:rsidP="009A372F">
      <w:pPr>
        <w:spacing w:before="19" w:after="0" w:line="240" w:lineRule="auto"/>
        <w:ind w:right="3010"/>
        <w:rPr>
          <w:rFonts w:ascii="Calibri" w:eastAsia="Calibri" w:hAnsi="Calibri" w:cs="Calibri"/>
          <w:b/>
          <w:spacing w:val="-1"/>
          <w:sz w:val="23"/>
          <w:szCs w:val="23"/>
          <w:lang w:val="es-MX"/>
        </w:rPr>
      </w:pPr>
    </w:p>
    <w:tbl>
      <w:tblPr>
        <w:tblW w:w="0" w:type="auto"/>
        <w:tblInd w:w="274" w:type="dxa"/>
        <w:tblLayout w:type="fixed"/>
        <w:tblCellMar>
          <w:left w:w="0" w:type="dxa"/>
          <w:right w:w="0" w:type="dxa"/>
        </w:tblCellMar>
        <w:tblLook w:val="01E0" w:firstRow="1" w:lastRow="1" w:firstColumn="1" w:lastColumn="1" w:noHBand="0" w:noVBand="0"/>
      </w:tblPr>
      <w:tblGrid>
        <w:gridCol w:w="709"/>
        <w:gridCol w:w="8930"/>
      </w:tblGrid>
      <w:tr w:rsidR="00F66825" w:rsidTr="00F66825">
        <w:trPr>
          <w:trHeight w:hRule="exact" w:val="302"/>
        </w:trPr>
        <w:tc>
          <w:tcPr>
            <w:tcW w:w="709"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7127A7">
            <w:pPr>
              <w:spacing w:line="260" w:lineRule="exact"/>
              <w:ind w:left="97"/>
              <w:rPr>
                <w:rFonts w:ascii="Calibri" w:eastAsia="Calibri" w:hAnsi="Calibri" w:cs="Calibri"/>
                <w:sz w:val="23"/>
                <w:szCs w:val="23"/>
              </w:rPr>
            </w:pPr>
            <w:r>
              <w:rPr>
                <w:rFonts w:ascii="Calibri" w:eastAsia="Calibri" w:hAnsi="Calibri" w:cs="Calibri"/>
                <w:b/>
                <w:spacing w:val="-1"/>
                <w:position w:val="1"/>
                <w:sz w:val="23"/>
                <w:szCs w:val="23"/>
              </w:rPr>
              <w:t>N</w:t>
            </w:r>
            <w:r>
              <w:rPr>
                <w:rFonts w:ascii="Calibri" w:eastAsia="Calibri" w:hAnsi="Calibri" w:cs="Calibri"/>
                <w:b/>
                <w:spacing w:val="1"/>
                <w:position w:val="1"/>
                <w:sz w:val="23"/>
                <w:szCs w:val="23"/>
              </w:rPr>
              <w:t>o.</w:t>
            </w:r>
          </w:p>
        </w:tc>
        <w:tc>
          <w:tcPr>
            <w:tcW w:w="8930" w:type="dxa"/>
            <w:tcBorders>
              <w:top w:val="single" w:sz="8" w:space="0" w:color="000000"/>
              <w:left w:val="single" w:sz="8" w:space="0" w:color="000000"/>
              <w:bottom w:val="single" w:sz="8" w:space="0" w:color="000000"/>
              <w:right w:val="single" w:sz="8" w:space="0" w:color="000000"/>
            </w:tcBorders>
            <w:shd w:val="clear" w:color="auto" w:fill="FEFE00"/>
            <w:hideMark/>
          </w:tcPr>
          <w:p w:rsidR="00F66825" w:rsidRDefault="00F66825" w:rsidP="00A70C95">
            <w:pPr>
              <w:spacing w:line="260" w:lineRule="exact"/>
              <w:ind w:left="97"/>
              <w:jc w:val="center"/>
              <w:rPr>
                <w:rFonts w:ascii="Calibri" w:eastAsia="Calibri" w:hAnsi="Calibri" w:cs="Calibri"/>
                <w:sz w:val="23"/>
                <w:szCs w:val="23"/>
              </w:rPr>
            </w:pPr>
            <w:r>
              <w:rPr>
                <w:rFonts w:ascii="Calibri" w:eastAsia="Calibri" w:hAnsi="Calibri" w:cs="Calibri"/>
                <w:b/>
                <w:position w:val="1"/>
                <w:sz w:val="23"/>
                <w:szCs w:val="23"/>
              </w:rPr>
              <w:t>PROB</w:t>
            </w:r>
            <w:r>
              <w:rPr>
                <w:rFonts w:ascii="Calibri" w:eastAsia="Calibri" w:hAnsi="Calibri" w:cs="Calibri"/>
                <w:b/>
                <w:spacing w:val="1"/>
                <w:position w:val="1"/>
                <w:sz w:val="23"/>
                <w:szCs w:val="23"/>
              </w:rPr>
              <w:t>LE</w:t>
            </w:r>
            <w:r>
              <w:rPr>
                <w:rFonts w:ascii="Calibri" w:eastAsia="Calibri" w:hAnsi="Calibri" w:cs="Calibri"/>
                <w:b/>
                <w:position w:val="1"/>
                <w:sz w:val="23"/>
                <w:szCs w:val="23"/>
              </w:rPr>
              <w:t>MA</w:t>
            </w:r>
          </w:p>
        </w:tc>
      </w:tr>
      <w:tr w:rsidR="00F66825" w:rsidRPr="00AD13EC" w:rsidTr="00F66825">
        <w:trPr>
          <w:trHeight w:hRule="exact" w:val="300"/>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1</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NO</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H</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S</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G</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RID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 INS</w:t>
            </w:r>
            <w:r>
              <w:rPr>
                <w:rFonts w:ascii="Calibri" w:eastAsia="Calibri" w:hAnsi="Calibri" w:cs="Calibri"/>
                <w:spacing w:val="-2"/>
                <w:position w:val="1"/>
                <w:sz w:val="23"/>
                <w:szCs w:val="23"/>
                <w:lang w:val="es-MX"/>
              </w:rPr>
              <w:t>T</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spacing w:val="-2"/>
                <w:position w:val="1"/>
                <w:sz w:val="23"/>
                <w:szCs w:val="23"/>
                <w:lang w:val="es-MX"/>
              </w:rPr>
              <w:t>N</w:t>
            </w:r>
            <w:r>
              <w:rPr>
                <w:rFonts w:ascii="Calibri" w:eastAsia="Calibri" w:hAnsi="Calibri" w:cs="Calibri"/>
                <w:position w:val="1"/>
                <w:sz w:val="23"/>
                <w:szCs w:val="23"/>
                <w:lang w:val="es-MX"/>
              </w:rPr>
              <w:t>ES D</w:t>
            </w:r>
            <w:r>
              <w:rPr>
                <w:rFonts w:ascii="Calibri" w:eastAsia="Calibri" w:hAnsi="Calibri" w:cs="Calibri"/>
                <w:spacing w:val="-2"/>
                <w:position w:val="1"/>
                <w:sz w:val="23"/>
                <w:szCs w:val="23"/>
                <w:lang w:val="es-MX"/>
              </w:rPr>
              <w:t>E</w:t>
            </w:r>
            <w:r>
              <w:rPr>
                <w:rFonts w:ascii="Calibri" w:eastAsia="Calibri" w:hAnsi="Calibri" w:cs="Calibri"/>
                <w:spacing w:val="1"/>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p>
        </w:tc>
      </w:tr>
      <w:tr w:rsidR="00F66825" w:rsidRPr="00AD13EC" w:rsidTr="00F66825">
        <w:trPr>
          <w:trHeight w:hRule="exact" w:val="300"/>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2</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EXIS</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w:t>
            </w:r>
            <w:r>
              <w:rPr>
                <w:rFonts w:ascii="Calibri" w:eastAsia="Calibri" w:hAnsi="Calibri" w:cs="Calibri"/>
                <w:spacing w:val="-1"/>
                <w:position w:val="1"/>
                <w:sz w:val="23"/>
                <w:szCs w:val="23"/>
                <w:lang w:val="es-MX"/>
              </w:rPr>
              <w:t>L</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 DE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DI</w:t>
            </w:r>
            <w:r>
              <w:rPr>
                <w:rFonts w:ascii="Calibri" w:eastAsia="Calibri" w:hAnsi="Calibri" w:cs="Calibri"/>
                <w:spacing w:val="-1"/>
                <w:position w:val="1"/>
                <w:sz w:val="23"/>
                <w:szCs w:val="23"/>
                <w:lang w:val="es-MX"/>
              </w:rPr>
              <w:t>CC</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NES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L</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NICI</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IO</w:t>
            </w:r>
          </w:p>
        </w:tc>
      </w:tr>
      <w:tr w:rsidR="00F66825" w:rsidRPr="00AD13EC" w:rsidTr="00F66825">
        <w:trPr>
          <w:trHeight w:hRule="exact" w:val="314"/>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3</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 NIÑ</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DEDI</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N</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SI</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DO</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IE</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L</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 xml:space="preserve">S </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 xml:space="preserve">IDEO </w:t>
            </w:r>
            <w:r>
              <w:rPr>
                <w:rFonts w:ascii="Calibri" w:eastAsia="Calibri" w:hAnsi="Calibri" w:cs="Calibri"/>
                <w:spacing w:val="1"/>
                <w:position w:val="1"/>
                <w:sz w:val="23"/>
                <w:szCs w:val="23"/>
                <w:lang w:val="es-MX"/>
              </w:rPr>
              <w:t>JU</w:t>
            </w:r>
            <w:r>
              <w:rPr>
                <w:rFonts w:ascii="Calibri" w:eastAsia="Calibri" w:hAnsi="Calibri" w:cs="Calibri"/>
                <w:spacing w:val="-2"/>
                <w:position w:val="1"/>
                <w:sz w:val="23"/>
                <w:szCs w:val="23"/>
                <w:lang w:val="es-MX"/>
              </w:rPr>
              <w:t>E</w:t>
            </w:r>
            <w:r>
              <w:rPr>
                <w:rFonts w:ascii="Calibri" w:eastAsia="Calibri" w:hAnsi="Calibri" w:cs="Calibri"/>
                <w:spacing w:val="1"/>
                <w:position w:val="1"/>
                <w:sz w:val="23"/>
                <w:szCs w:val="23"/>
                <w:lang w:val="es-MX"/>
              </w:rPr>
              <w:t>GO</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E</w:t>
            </w:r>
          </w:p>
        </w:tc>
      </w:tr>
      <w:tr w:rsidR="00F66825" w:rsidRPr="00AD13EC" w:rsidTr="00F66825">
        <w:trPr>
          <w:trHeight w:hRule="exact" w:val="302"/>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4</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AT</w:t>
            </w:r>
            <w:r>
              <w:rPr>
                <w:rFonts w:ascii="Calibri" w:eastAsia="Calibri" w:hAnsi="Calibri" w:cs="Calibri"/>
                <w:position w:val="1"/>
                <w:sz w:val="23"/>
                <w:szCs w:val="23"/>
                <w:lang w:val="es-MX"/>
              </w:rPr>
              <w:t>ÍA DE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G</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D</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TA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F</w:t>
            </w:r>
            <w:r>
              <w:rPr>
                <w:rFonts w:ascii="Calibri" w:eastAsia="Calibri" w:hAnsi="Calibri" w:cs="Calibri"/>
                <w:spacing w:val="-3"/>
                <w:position w:val="1"/>
                <w:sz w:val="23"/>
                <w:szCs w:val="23"/>
                <w:lang w:val="es-MX"/>
              </w:rPr>
              <w:t>Í</w:t>
            </w:r>
            <w:r>
              <w:rPr>
                <w:rFonts w:ascii="Calibri" w:eastAsia="Calibri" w:hAnsi="Calibri" w:cs="Calibri"/>
                <w:position w:val="1"/>
                <w:sz w:val="23"/>
                <w:szCs w:val="23"/>
                <w:lang w:val="es-MX"/>
              </w:rPr>
              <w:t>SI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A</w:t>
            </w:r>
          </w:p>
        </w:tc>
      </w:tr>
      <w:tr w:rsidR="00F66825" w:rsidRPr="00AD13EC" w:rsidTr="00F66825">
        <w:trPr>
          <w:trHeight w:hRule="exact" w:val="300"/>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5</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TÍA DE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S</w:t>
            </w:r>
            <w:r>
              <w:rPr>
                <w:rFonts w:ascii="Calibri" w:eastAsia="Calibri" w:hAnsi="Calibri" w:cs="Calibri"/>
                <w:spacing w:val="-2"/>
                <w:position w:val="1"/>
                <w:sz w:val="23"/>
                <w:szCs w:val="23"/>
                <w:lang w:val="es-MX"/>
              </w:rPr>
              <w:t xml:space="preserve"> J</w:t>
            </w:r>
            <w:r>
              <w:rPr>
                <w:rFonts w:ascii="Calibri" w:eastAsia="Calibri" w:hAnsi="Calibri" w:cs="Calibri"/>
                <w:spacing w:val="1"/>
                <w:position w:val="1"/>
                <w:sz w:val="23"/>
                <w:szCs w:val="23"/>
                <w:lang w:val="es-MX"/>
              </w:rPr>
              <w:t>Ó</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ENES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1"/>
                <w:position w:val="1"/>
                <w:sz w:val="23"/>
                <w:szCs w:val="23"/>
                <w:lang w:val="es-MX"/>
              </w:rPr>
              <w:t>L</w:t>
            </w:r>
            <w:r>
              <w:rPr>
                <w:rFonts w:ascii="Calibri" w:eastAsia="Calibri" w:hAnsi="Calibri" w:cs="Calibri"/>
                <w:position w:val="1"/>
                <w:sz w:val="23"/>
                <w:szCs w:val="23"/>
                <w:lang w:val="es-MX"/>
              </w:rPr>
              <w:t xml:space="preserve">A </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C</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FÍSI</w:t>
            </w:r>
            <w:r>
              <w:rPr>
                <w:rFonts w:ascii="Calibri" w:eastAsia="Calibri" w:hAnsi="Calibri" w:cs="Calibri"/>
                <w:spacing w:val="-3"/>
                <w:position w:val="1"/>
                <w:sz w:val="23"/>
                <w:szCs w:val="23"/>
                <w:lang w:val="es-MX"/>
              </w:rPr>
              <w:t>C</w:t>
            </w:r>
            <w:r>
              <w:rPr>
                <w:rFonts w:ascii="Calibri" w:eastAsia="Calibri" w:hAnsi="Calibri" w:cs="Calibri"/>
                <w:position w:val="1"/>
                <w:sz w:val="23"/>
                <w:szCs w:val="23"/>
                <w:lang w:val="es-MX"/>
              </w:rPr>
              <w:t>A</w:t>
            </w:r>
          </w:p>
        </w:tc>
      </w:tr>
      <w:tr w:rsidR="00F66825" w:rsidRPr="00AD13EC" w:rsidTr="00F66825">
        <w:trPr>
          <w:trHeight w:hRule="exact" w:val="300"/>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6</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position w:val="1"/>
                <w:sz w:val="23"/>
                <w:szCs w:val="23"/>
                <w:lang w:val="es-MX"/>
              </w:rPr>
              <w:t>F</w:t>
            </w: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E</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YO</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EN</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M</w:t>
            </w:r>
            <w:r>
              <w:rPr>
                <w:rFonts w:ascii="Calibri" w:eastAsia="Calibri" w:hAnsi="Calibri" w:cs="Calibri"/>
                <w:spacing w:val="1"/>
                <w:position w:val="1"/>
                <w:sz w:val="23"/>
                <w:szCs w:val="23"/>
                <w:lang w:val="es-MX"/>
              </w:rPr>
              <w:t>A</w:t>
            </w:r>
            <w:r>
              <w:rPr>
                <w:rFonts w:ascii="Calibri" w:eastAsia="Calibri" w:hAnsi="Calibri" w:cs="Calibri"/>
                <w:spacing w:val="-2"/>
                <w:position w:val="1"/>
                <w:sz w:val="23"/>
                <w:szCs w:val="23"/>
                <w:lang w:val="es-MX"/>
              </w:rPr>
              <w:t>T</w:t>
            </w:r>
            <w:r>
              <w:rPr>
                <w:rFonts w:ascii="Calibri" w:eastAsia="Calibri" w:hAnsi="Calibri" w:cs="Calibri"/>
                <w:position w:val="1"/>
                <w:sz w:val="23"/>
                <w:szCs w:val="23"/>
                <w:lang w:val="es-MX"/>
              </w:rPr>
              <w:t>ERI</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L DE</w:t>
            </w:r>
            <w:r>
              <w:rPr>
                <w:rFonts w:ascii="Calibri" w:eastAsia="Calibri" w:hAnsi="Calibri" w:cs="Calibri"/>
                <w:spacing w:val="-2"/>
                <w:position w:val="1"/>
                <w:sz w:val="23"/>
                <w:szCs w:val="23"/>
                <w:lang w:val="es-MX"/>
              </w:rPr>
              <w:t>P</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O</w:t>
            </w:r>
          </w:p>
        </w:tc>
      </w:tr>
      <w:tr w:rsidR="00F66825" w:rsidRPr="00AD13EC" w:rsidTr="00F66825">
        <w:trPr>
          <w:trHeight w:hRule="exact" w:val="302"/>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7</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INCID</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NCIA</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HI</w:t>
            </w:r>
            <w:r>
              <w:rPr>
                <w:rFonts w:ascii="Calibri" w:eastAsia="Calibri" w:hAnsi="Calibri" w:cs="Calibri"/>
                <w:spacing w:val="-2"/>
                <w:position w:val="1"/>
                <w:sz w:val="23"/>
                <w:szCs w:val="23"/>
                <w:lang w:val="es-MX"/>
              </w:rPr>
              <w:t>PE</w:t>
            </w:r>
            <w:r>
              <w:rPr>
                <w:rFonts w:ascii="Calibri" w:eastAsia="Calibri" w:hAnsi="Calibri" w:cs="Calibri"/>
                <w:position w:val="1"/>
                <w:sz w:val="23"/>
                <w:szCs w:val="23"/>
                <w:lang w:val="es-MX"/>
              </w:rPr>
              <w:t>R</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ENSI</w:t>
            </w:r>
            <w:r>
              <w:rPr>
                <w:rFonts w:ascii="Calibri" w:eastAsia="Calibri" w:hAnsi="Calibri" w:cs="Calibri"/>
                <w:spacing w:val="1"/>
                <w:position w:val="1"/>
                <w:sz w:val="23"/>
                <w:szCs w:val="23"/>
                <w:lang w:val="es-MX"/>
              </w:rPr>
              <w:t>Ó</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O</w:t>
            </w:r>
            <w:r>
              <w:rPr>
                <w:rFonts w:ascii="Calibri" w:eastAsia="Calibri" w:hAnsi="Calibri" w:cs="Calibri"/>
                <w:position w:val="1"/>
                <w:sz w:val="23"/>
                <w:szCs w:val="23"/>
                <w:lang w:val="es-MX"/>
              </w:rPr>
              <w:t>BESID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Y</w:t>
            </w:r>
            <w:r>
              <w:rPr>
                <w:rFonts w:ascii="Calibri" w:eastAsia="Calibri" w:hAnsi="Calibri" w:cs="Calibri"/>
                <w:spacing w:val="1"/>
                <w:position w:val="1"/>
                <w:sz w:val="23"/>
                <w:szCs w:val="23"/>
                <w:lang w:val="es-MX"/>
              </w:rPr>
              <w:t xml:space="preserve"> </w:t>
            </w:r>
            <w:r>
              <w:rPr>
                <w:rFonts w:ascii="Calibri" w:eastAsia="Calibri" w:hAnsi="Calibri" w:cs="Calibri"/>
                <w:spacing w:val="-3"/>
                <w:position w:val="1"/>
                <w:sz w:val="23"/>
                <w:szCs w:val="23"/>
                <w:lang w:val="es-MX"/>
              </w:rPr>
              <w:t>D</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BE</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ES</w:t>
            </w:r>
          </w:p>
        </w:tc>
      </w:tr>
      <w:tr w:rsidR="00F66825" w:rsidRPr="00AD13EC" w:rsidTr="00F66825">
        <w:trPr>
          <w:trHeight w:hRule="exact" w:val="300"/>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8</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A</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TO</w:t>
            </w:r>
            <w:r>
              <w:rPr>
                <w:rFonts w:ascii="Calibri" w:eastAsia="Calibri" w:hAnsi="Calibri" w:cs="Calibri"/>
                <w:position w:val="1"/>
                <w:sz w:val="23"/>
                <w:szCs w:val="23"/>
                <w:lang w:val="es-MX"/>
              </w:rPr>
              <w:t>S ÍNDI</w:t>
            </w:r>
            <w:r>
              <w:rPr>
                <w:rFonts w:ascii="Calibri" w:eastAsia="Calibri" w:hAnsi="Calibri" w:cs="Calibri"/>
                <w:spacing w:val="-1"/>
                <w:position w:val="1"/>
                <w:sz w:val="23"/>
                <w:szCs w:val="23"/>
                <w:lang w:val="es-MX"/>
              </w:rPr>
              <w:t>C</w:t>
            </w:r>
            <w:r>
              <w:rPr>
                <w:rFonts w:ascii="Calibri" w:eastAsia="Calibri" w:hAnsi="Calibri" w:cs="Calibri"/>
                <w:position w:val="1"/>
                <w:sz w:val="23"/>
                <w:szCs w:val="23"/>
                <w:lang w:val="es-MX"/>
              </w:rPr>
              <w:t>ES</w:t>
            </w:r>
            <w:r>
              <w:rPr>
                <w:rFonts w:ascii="Calibri" w:eastAsia="Calibri" w:hAnsi="Calibri" w:cs="Calibri"/>
                <w:spacing w:val="-2"/>
                <w:position w:val="1"/>
                <w:sz w:val="23"/>
                <w:szCs w:val="23"/>
                <w:lang w:val="es-MX"/>
              </w:rPr>
              <w:t xml:space="preserve"> </w:t>
            </w:r>
            <w:r>
              <w:rPr>
                <w:rFonts w:ascii="Calibri" w:eastAsia="Calibri" w:hAnsi="Calibri" w:cs="Calibri"/>
                <w:position w:val="1"/>
                <w:sz w:val="23"/>
                <w:szCs w:val="23"/>
                <w:lang w:val="es-MX"/>
              </w:rPr>
              <w:t>DE</w:t>
            </w:r>
            <w:r>
              <w:rPr>
                <w:rFonts w:ascii="Calibri" w:eastAsia="Calibri" w:hAnsi="Calibri" w:cs="Calibri"/>
                <w:spacing w:val="1"/>
                <w:position w:val="1"/>
                <w:sz w:val="23"/>
                <w:szCs w:val="23"/>
                <w:lang w:val="es-MX"/>
              </w:rPr>
              <w:t xml:space="preserve">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NFE</w:t>
            </w:r>
            <w:r>
              <w:rPr>
                <w:rFonts w:ascii="Calibri" w:eastAsia="Calibri" w:hAnsi="Calibri" w:cs="Calibri"/>
                <w:spacing w:val="-3"/>
                <w:position w:val="1"/>
                <w:sz w:val="23"/>
                <w:szCs w:val="23"/>
                <w:lang w:val="es-MX"/>
              </w:rPr>
              <w:t>R</w:t>
            </w:r>
            <w:r>
              <w:rPr>
                <w:rFonts w:ascii="Calibri" w:eastAsia="Calibri" w:hAnsi="Calibri" w:cs="Calibri"/>
                <w:position w:val="1"/>
                <w:sz w:val="23"/>
                <w:szCs w:val="23"/>
                <w:lang w:val="es-MX"/>
              </w:rPr>
              <w:t>MED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 xml:space="preserve">DES </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RDI</w:t>
            </w:r>
            <w:r>
              <w:rPr>
                <w:rFonts w:ascii="Calibri" w:eastAsia="Calibri" w:hAnsi="Calibri" w:cs="Calibri"/>
                <w:spacing w:val="1"/>
                <w:position w:val="1"/>
                <w:sz w:val="23"/>
                <w:szCs w:val="23"/>
                <w:lang w:val="es-MX"/>
              </w:rPr>
              <w:t>O</w:t>
            </w:r>
            <w:r>
              <w:rPr>
                <w:rFonts w:ascii="Calibri" w:eastAsia="Calibri" w:hAnsi="Calibri" w:cs="Calibri"/>
                <w:spacing w:val="-1"/>
                <w:position w:val="1"/>
                <w:sz w:val="23"/>
                <w:szCs w:val="23"/>
                <w:lang w:val="es-MX"/>
              </w:rPr>
              <w:t>V</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S</w:t>
            </w:r>
            <w:r>
              <w:rPr>
                <w:rFonts w:ascii="Calibri" w:eastAsia="Calibri" w:hAnsi="Calibri" w:cs="Calibri"/>
                <w:spacing w:val="-3"/>
                <w:position w:val="1"/>
                <w:sz w:val="23"/>
                <w:szCs w:val="23"/>
                <w:lang w:val="es-MX"/>
              </w:rPr>
              <w:t>C</w:t>
            </w:r>
            <w:r>
              <w:rPr>
                <w:rFonts w:ascii="Calibri" w:eastAsia="Calibri" w:hAnsi="Calibri" w:cs="Calibri"/>
                <w:spacing w:val="-2"/>
                <w:position w:val="1"/>
                <w:sz w:val="23"/>
                <w:szCs w:val="23"/>
                <w:lang w:val="es-MX"/>
              </w:rPr>
              <w:t>U</w:t>
            </w:r>
            <w:r>
              <w:rPr>
                <w:rFonts w:ascii="Calibri" w:eastAsia="Calibri" w:hAnsi="Calibri" w:cs="Calibri"/>
                <w:spacing w:val="-1"/>
                <w:position w:val="1"/>
                <w:sz w:val="23"/>
                <w:szCs w:val="23"/>
                <w:lang w:val="es-MX"/>
              </w:rPr>
              <w:t>L</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RES</w:t>
            </w:r>
          </w:p>
        </w:tc>
      </w:tr>
      <w:tr w:rsidR="00F66825" w:rsidRPr="00AD13EC" w:rsidTr="00F66825">
        <w:trPr>
          <w:trHeight w:hRule="exact" w:val="302"/>
        </w:trPr>
        <w:tc>
          <w:tcPr>
            <w:tcW w:w="709" w:type="dxa"/>
            <w:tcBorders>
              <w:top w:val="single" w:sz="8" w:space="0" w:color="000000"/>
              <w:left w:val="single" w:sz="8" w:space="0" w:color="000000"/>
              <w:bottom w:val="single" w:sz="8" w:space="0" w:color="000000"/>
              <w:right w:val="single" w:sz="8" w:space="0" w:color="000000"/>
            </w:tcBorders>
          </w:tcPr>
          <w:p w:rsidR="00F66825" w:rsidRPr="00F66825" w:rsidRDefault="00F66825" w:rsidP="00F66825">
            <w:pPr>
              <w:spacing w:line="260" w:lineRule="exact"/>
              <w:ind w:left="97"/>
              <w:jc w:val="center"/>
              <w:rPr>
                <w:rFonts w:ascii="Calibri" w:eastAsia="Calibri" w:hAnsi="Calibri" w:cs="Calibri"/>
                <w:b/>
                <w:sz w:val="23"/>
                <w:szCs w:val="23"/>
              </w:rPr>
            </w:pPr>
            <w:r w:rsidRPr="00F66825">
              <w:rPr>
                <w:rFonts w:ascii="Calibri" w:eastAsia="Calibri" w:hAnsi="Calibri" w:cs="Calibri"/>
                <w:b/>
                <w:sz w:val="23"/>
                <w:szCs w:val="23"/>
              </w:rPr>
              <w:t>9</w:t>
            </w:r>
          </w:p>
        </w:tc>
        <w:tc>
          <w:tcPr>
            <w:tcW w:w="8930" w:type="dxa"/>
            <w:tcBorders>
              <w:top w:val="single" w:sz="8" w:space="0" w:color="000000"/>
              <w:left w:val="single" w:sz="8" w:space="0" w:color="000000"/>
              <w:bottom w:val="single" w:sz="8" w:space="0" w:color="000000"/>
              <w:right w:val="single" w:sz="8" w:space="0" w:color="000000"/>
            </w:tcBorders>
            <w:hideMark/>
          </w:tcPr>
          <w:p w:rsidR="00F66825" w:rsidRDefault="00F66825" w:rsidP="007127A7">
            <w:pPr>
              <w:spacing w:line="260" w:lineRule="exact"/>
              <w:ind w:left="97"/>
              <w:rPr>
                <w:rFonts w:ascii="Calibri" w:eastAsia="Calibri" w:hAnsi="Calibri" w:cs="Calibri"/>
                <w:sz w:val="23"/>
                <w:szCs w:val="23"/>
                <w:lang w:val="es-MX"/>
              </w:rPr>
            </w:pPr>
            <w:r>
              <w:rPr>
                <w:rFonts w:ascii="Calibri" w:eastAsia="Calibri" w:hAnsi="Calibri" w:cs="Calibri"/>
                <w:spacing w:val="1"/>
                <w:position w:val="1"/>
                <w:sz w:val="23"/>
                <w:szCs w:val="23"/>
                <w:lang w:val="es-MX"/>
              </w:rPr>
              <w:t>PO</w:t>
            </w:r>
            <w:r>
              <w:rPr>
                <w:rFonts w:ascii="Calibri" w:eastAsia="Calibri" w:hAnsi="Calibri" w:cs="Calibri"/>
                <w:position w:val="1"/>
                <w:sz w:val="23"/>
                <w:szCs w:val="23"/>
                <w:lang w:val="es-MX"/>
              </w:rPr>
              <w:t>CA</w:t>
            </w:r>
            <w:r>
              <w:rPr>
                <w:rFonts w:ascii="Calibri" w:eastAsia="Calibri" w:hAnsi="Calibri" w:cs="Calibri"/>
                <w:spacing w:val="-1"/>
                <w:position w:val="1"/>
                <w:sz w:val="23"/>
                <w:szCs w:val="23"/>
                <w:lang w:val="es-MX"/>
              </w:rPr>
              <w:t xml:space="preserve"> </w:t>
            </w:r>
            <w:r>
              <w:rPr>
                <w:rFonts w:ascii="Calibri" w:eastAsia="Calibri" w:hAnsi="Calibri" w:cs="Calibri"/>
                <w:spacing w:val="1"/>
                <w:position w:val="1"/>
                <w:sz w:val="23"/>
                <w:szCs w:val="23"/>
                <w:lang w:val="es-MX"/>
              </w:rPr>
              <w:t>A</w:t>
            </w:r>
            <w:r>
              <w:rPr>
                <w:rFonts w:ascii="Calibri" w:eastAsia="Calibri" w:hAnsi="Calibri" w:cs="Calibri"/>
                <w:spacing w:val="-3"/>
                <w:position w:val="1"/>
                <w:sz w:val="23"/>
                <w:szCs w:val="23"/>
                <w:lang w:val="es-MX"/>
              </w:rPr>
              <w:t>C</w:t>
            </w:r>
            <w:r>
              <w:rPr>
                <w:rFonts w:ascii="Calibri" w:eastAsia="Calibri" w:hAnsi="Calibri" w:cs="Calibri"/>
                <w:spacing w:val="1"/>
                <w:position w:val="1"/>
                <w:sz w:val="23"/>
                <w:szCs w:val="23"/>
                <w:lang w:val="es-MX"/>
              </w:rPr>
              <w:t>T</w:t>
            </w:r>
            <w:r>
              <w:rPr>
                <w:rFonts w:ascii="Calibri" w:eastAsia="Calibri" w:hAnsi="Calibri" w:cs="Calibri"/>
                <w:position w:val="1"/>
                <w:sz w:val="23"/>
                <w:szCs w:val="23"/>
                <w:lang w:val="es-MX"/>
              </w:rPr>
              <w:t>I</w:t>
            </w:r>
            <w:r>
              <w:rPr>
                <w:rFonts w:ascii="Calibri" w:eastAsia="Calibri" w:hAnsi="Calibri" w:cs="Calibri"/>
                <w:spacing w:val="-1"/>
                <w:position w:val="1"/>
                <w:sz w:val="23"/>
                <w:szCs w:val="23"/>
                <w:lang w:val="es-MX"/>
              </w:rPr>
              <w:t>V</w:t>
            </w:r>
            <w:r>
              <w:rPr>
                <w:rFonts w:ascii="Calibri" w:eastAsia="Calibri" w:hAnsi="Calibri" w:cs="Calibri"/>
                <w:position w:val="1"/>
                <w:sz w:val="23"/>
                <w:szCs w:val="23"/>
                <w:lang w:val="es-MX"/>
              </w:rPr>
              <w:t>ID</w:t>
            </w:r>
            <w:r>
              <w:rPr>
                <w:rFonts w:ascii="Calibri" w:eastAsia="Calibri" w:hAnsi="Calibri" w:cs="Calibri"/>
                <w:spacing w:val="1"/>
                <w:position w:val="1"/>
                <w:sz w:val="23"/>
                <w:szCs w:val="23"/>
                <w:lang w:val="es-MX"/>
              </w:rPr>
              <w:t>A</w:t>
            </w:r>
            <w:r>
              <w:rPr>
                <w:rFonts w:ascii="Calibri" w:eastAsia="Calibri" w:hAnsi="Calibri" w:cs="Calibri"/>
                <w:position w:val="1"/>
                <w:sz w:val="23"/>
                <w:szCs w:val="23"/>
                <w:lang w:val="es-MX"/>
              </w:rPr>
              <w:t>D</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FÍSICA</w:t>
            </w:r>
            <w:r>
              <w:rPr>
                <w:rFonts w:ascii="Calibri" w:eastAsia="Calibri" w:hAnsi="Calibri" w:cs="Calibri"/>
                <w:spacing w:val="2"/>
                <w:position w:val="1"/>
                <w:sz w:val="23"/>
                <w:szCs w:val="23"/>
                <w:lang w:val="es-MX"/>
              </w:rPr>
              <w:t xml:space="preserve"> </w:t>
            </w:r>
            <w:r>
              <w:rPr>
                <w:rFonts w:ascii="Calibri" w:eastAsia="Calibri" w:hAnsi="Calibri" w:cs="Calibri"/>
                <w:spacing w:val="-2"/>
                <w:position w:val="1"/>
                <w:sz w:val="23"/>
                <w:szCs w:val="23"/>
                <w:lang w:val="es-MX"/>
              </w:rPr>
              <w:t>E</w:t>
            </w:r>
            <w:r>
              <w:rPr>
                <w:rFonts w:ascii="Calibri" w:eastAsia="Calibri" w:hAnsi="Calibri" w:cs="Calibri"/>
                <w:position w:val="1"/>
                <w:sz w:val="23"/>
                <w:szCs w:val="23"/>
                <w:lang w:val="es-MX"/>
              </w:rPr>
              <w:t>N</w:t>
            </w:r>
            <w:r>
              <w:rPr>
                <w:rFonts w:ascii="Calibri" w:eastAsia="Calibri" w:hAnsi="Calibri" w:cs="Calibri"/>
                <w:spacing w:val="1"/>
                <w:position w:val="1"/>
                <w:sz w:val="23"/>
                <w:szCs w:val="23"/>
                <w:lang w:val="es-MX"/>
              </w:rPr>
              <w:t xml:space="preserve"> </w:t>
            </w:r>
            <w:r>
              <w:rPr>
                <w:rFonts w:ascii="Calibri" w:eastAsia="Calibri" w:hAnsi="Calibri" w:cs="Calibri"/>
                <w:position w:val="1"/>
                <w:sz w:val="23"/>
                <w:szCs w:val="23"/>
                <w:lang w:val="es-MX"/>
              </w:rPr>
              <w:t>EL M</w:t>
            </w:r>
            <w:r>
              <w:rPr>
                <w:rFonts w:ascii="Calibri" w:eastAsia="Calibri" w:hAnsi="Calibri" w:cs="Calibri"/>
                <w:spacing w:val="1"/>
                <w:position w:val="1"/>
                <w:sz w:val="23"/>
                <w:szCs w:val="23"/>
                <w:lang w:val="es-MX"/>
              </w:rPr>
              <w:t>U</w:t>
            </w:r>
            <w:r>
              <w:rPr>
                <w:rFonts w:ascii="Calibri" w:eastAsia="Calibri" w:hAnsi="Calibri" w:cs="Calibri"/>
                <w:position w:val="1"/>
                <w:sz w:val="23"/>
                <w:szCs w:val="23"/>
                <w:lang w:val="es-MX"/>
              </w:rPr>
              <w:t>NIC</w:t>
            </w:r>
            <w:r>
              <w:rPr>
                <w:rFonts w:ascii="Calibri" w:eastAsia="Calibri" w:hAnsi="Calibri" w:cs="Calibri"/>
                <w:spacing w:val="-3"/>
                <w:position w:val="1"/>
                <w:sz w:val="23"/>
                <w:szCs w:val="23"/>
                <w:lang w:val="es-MX"/>
              </w:rPr>
              <w:t>I</w:t>
            </w:r>
            <w:r>
              <w:rPr>
                <w:rFonts w:ascii="Calibri" w:eastAsia="Calibri" w:hAnsi="Calibri" w:cs="Calibri"/>
                <w:spacing w:val="1"/>
                <w:position w:val="1"/>
                <w:sz w:val="23"/>
                <w:szCs w:val="23"/>
                <w:lang w:val="es-MX"/>
              </w:rPr>
              <w:t>P</w:t>
            </w:r>
            <w:r>
              <w:rPr>
                <w:rFonts w:ascii="Calibri" w:eastAsia="Calibri" w:hAnsi="Calibri" w:cs="Calibri"/>
                <w:position w:val="1"/>
                <w:sz w:val="23"/>
                <w:szCs w:val="23"/>
                <w:lang w:val="es-MX"/>
              </w:rPr>
              <w:t>IO</w:t>
            </w:r>
          </w:p>
        </w:tc>
      </w:tr>
    </w:tbl>
    <w:p w:rsidR="00F66825" w:rsidRDefault="00F66825" w:rsidP="009A372F">
      <w:pPr>
        <w:spacing w:before="19" w:after="0" w:line="240" w:lineRule="auto"/>
        <w:ind w:right="3010"/>
        <w:rPr>
          <w:rFonts w:ascii="Calibri" w:eastAsia="Calibri" w:hAnsi="Calibri" w:cs="Calibri"/>
          <w:b/>
          <w:spacing w:val="-1"/>
          <w:sz w:val="23"/>
          <w:szCs w:val="23"/>
          <w:lang w:val="es-MX"/>
        </w:rPr>
      </w:pPr>
    </w:p>
    <w:p w:rsidR="00F66825" w:rsidRPr="00F66825" w:rsidRDefault="00F66825" w:rsidP="00FE5695">
      <w:pPr>
        <w:pStyle w:val="Ttulo2"/>
      </w:pPr>
      <w:bookmarkStart w:id="106" w:name="_Toc14434911"/>
      <w:r w:rsidRPr="00F66825">
        <w:t>PROBLEMAS ESTRATÉGICOS</w:t>
      </w:r>
      <w:bookmarkEnd w:id="106"/>
    </w:p>
    <w:p w:rsidR="00F66825" w:rsidRPr="00F66825" w:rsidRDefault="00F66825" w:rsidP="00F66825">
      <w:pPr>
        <w:pStyle w:val="Prrafodelista"/>
        <w:numPr>
          <w:ilvl w:val="0"/>
          <w:numId w:val="12"/>
        </w:numPr>
      </w:pPr>
      <w:r w:rsidRPr="00F66825">
        <w:t>AUMENTO DE LA INSEGURIDAD PÚBLICA EN EL MUNICIPIO</w:t>
      </w:r>
      <w:r>
        <w:t>.</w:t>
      </w:r>
    </w:p>
    <w:p w:rsidR="00F66825" w:rsidRPr="00F66825" w:rsidRDefault="00F66825" w:rsidP="00F66825">
      <w:pPr>
        <w:pStyle w:val="Prrafodelista"/>
        <w:numPr>
          <w:ilvl w:val="0"/>
          <w:numId w:val="12"/>
        </w:numPr>
      </w:pPr>
      <w:r w:rsidRPr="00F66825">
        <w:t>BAJA CALIDAD DE VIDA</w:t>
      </w:r>
      <w:r>
        <w:t>.</w:t>
      </w:r>
    </w:p>
    <w:p w:rsidR="00F66825" w:rsidRPr="00F66825" w:rsidRDefault="00F66825" w:rsidP="00F66825">
      <w:pPr>
        <w:pStyle w:val="Prrafodelista"/>
        <w:numPr>
          <w:ilvl w:val="0"/>
          <w:numId w:val="12"/>
        </w:numPr>
      </w:pPr>
      <w:r w:rsidRPr="00F66825">
        <w:t>POCA ACTIVIDAD FÍSICA DE LA POBLACIÓN</w:t>
      </w:r>
      <w:r>
        <w:t>.</w:t>
      </w:r>
    </w:p>
    <w:p w:rsidR="00F66825" w:rsidRPr="00F66825" w:rsidRDefault="00F66825" w:rsidP="00F66825">
      <w:pPr>
        <w:pStyle w:val="Prrafodelista"/>
        <w:numPr>
          <w:ilvl w:val="0"/>
          <w:numId w:val="12"/>
        </w:numPr>
      </w:pPr>
      <w:r w:rsidRPr="00F66825">
        <w:t>NIVEL DEFICIENTE DE SALUD EN LA POBLACIÓN</w:t>
      </w:r>
      <w:r>
        <w:t>.</w:t>
      </w:r>
    </w:p>
    <w:p w:rsidR="00F66825" w:rsidRPr="00F66825" w:rsidRDefault="00F66825" w:rsidP="00F66825">
      <w:pPr>
        <w:pStyle w:val="Prrafodelista"/>
        <w:numPr>
          <w:ilvl w:val="0"/>
          <w:numId w:val="12"/>
        </w:numPr>
      </w:pPr>
      <w:r w:rsidRPr="00F66825">
        <w:t>BAJO NIVEL DE INGRESOS</w:t>
      </w:r>
      <w:r>
        <w:t>.</w:t>
      </w:r>
    </w:p>
    <w:p w:rsidR="00F66825" w:rsidRPr="00F66825" w:rsidRDefault="00F66825" w:rsidP="00F66825">
      <w:pPr>
        <w:pStyle w:val="Prrafodelista"/>
        <w:numPr>
          <w:ilvl w:val="0"/>
          <w:numId w:val="12"/>
        </w:numPr>
      </w:pPr>
      <w:r w:rsidRPr="00F66825">
        <w:t>BAJA CULTURA AMBIENTAL</w:t>
      </w:r>
      <w:r>
        <w:t>.</w:t>
      </w:r>
    </w:p>
    <w:p w:rsidR="00F66825" w:rsidRDefault="00F66825" w:rsidP="00F66825">
      <w:pPr>
        <w:pStyle w:val="Prrafodelista"/>
        <w:numPr>
          <w:ilvl w:val="0"/>
          <w:numId w:val="12"/>
        </w:numPr>
      </w:pPr>
      <w:r w:rsidRPr="00F66825">
        <w:t>POCA OFERTA EDUCATIVA</w:t>
      </w:r>
      <w:r>
        <w:t>.</w:t>
      </w:r>
    </w:p>
    <w:p w:rsidR="00F66825" w:rsidRDefault="00F66825" w:rsidP="00F66825"/>
    <w:p w:rsidR="00F66825" w:rsidRPr="00201FEC" w:rsidRDefault="00201FEC" w:rsidP="00FE5695">
      <w:pPr>
        <w:pStyle w:val="Ttulo2"/>
      </w:pPr>
      <w:bookmarkStart w:id="107" w:name="_Toc14434912"/>
      <w:r w:rsidRPr="00201FEC">
        <w:t>MISIÓN</w:t>
      </w:r>
      <w:bookmarkEnd w:id="107"/>
    </w:p>
    <w:p w:rsidR="00F66825" w:rsidRPr="00F66825" w:rsidRDefault="00F66825" w:rsidP="00F66825">
      <w:pPr>
        <w:spacing w:line="360" w:lineRule="auto"/>
        <w:jc w:val="both"/>
        <w:rPr>
          <w:sz w:val="24"/>
        </w:rPr>
      </w:pPr>
      <w:r w:rsidRPr="00F66825">
        <w:rPr>
          <w:sz w:val="24"/>
        </w:rPr>
        <w:t xml:space="preserve">Un Municipio altamente productivo en el sector agropecuario donde los espacios tecnificados sean el motor del desarrollo y la totalidad de los productores cuenten con la capacidad adecuada para óptimos rendimientos, cuidado del medio y de los recursos con </w:t>
      </w:r>
      <w:r w:rsidR="00201FEC">
        <w:rPr>
          <w:sz w:val="24"/>
        </w:rPr>
        <w:t>que cuenta.</w:t>
      </w:r>
    </w:p>
    <w:p w:rsidR="00F66825" w:rsidRPr="00F66825" w:rsidRDefault="00F66825" w:rsidP="00F66825">
      <w:pPr>
        <w:spacing w:line="360" w:lineRule="auto"/>
        <w:jc w:val="both"/>
        <w:rPr>
          <w:sz w:val="24"/>
        </w:rPr>
      </w:pPr>
      <w:r w:rsidRPr="00F66825">
        <w:rPr>
          <w:sz w:val="24"/>
        </w:rPr>
        <w:lastRenderedPageBreak/>
        <w:t>Ser un Municipio con una economía estable y crecimiento sustentable, que mantenga un encadenamiento mercantil con certidumbre a la comercialización de la producción y que conlleve a una segurid</w:t>
      </w:r>
      <w:r w:rsidR="00201FEC">
        <w:rPr>
          <w:sz w:val="24"/>
        </w:rPr>
        <w:t>ad económica de sus habitantes.</w:t>
      </w:r>
    </w:p>
    <w:p w:rsidR="00F66825" w:rsidRPr="00F66825" w:rsidRDefault="00F66825" w:rsidP="00F66825">
      <w:pPr>
        <w:spacing w:line="360" w:lineRule="auto"/>
        <w:jc w:val="both"/>
        <w:rPr>
          <w:sz w:val="24"/>
        </w:rPr>
      </w:pPr>
      <w:r w:rsidRPr="00F66825">
        <w:rPr>
          <w:sz w:val="24"/>
        </w:rPr>
        <w:t xml:space="preserve">Contar con un Municipio que posea la cultura de la prevención de enfermedades y preservación   de   la   salud,   complementado   con   la   infraestructura   y   equipamiento necesarios en los espacios destinados a </w:t>
      </w:r>
      <w:r w:rsidR="00201FEC">
        <w:rPr>
          <w:sz w:val="24"/>
        </w:rPr>
        <w:t>ofrecer los servicios de salud.</w:t>
      </w:r>
    </w:p>
    <w:p w:rsidR="00F66825" w:rsidRPr="00F66825" w:rsidRDefault="00F66825" w:rsidP="00F66825">
      <w:pPr>
        <w:spacing w:line="360" w:lineRule="auto"/>
        <w:jc w:val="both"/>
        <w:rPr>
          <w:sz w:val="24"/>
        </w:rPr>
      </w:pPr>
      <w:r w:rsidRPr="00F66825">
        <w:rPr>
          <w:sz w:val="24"/>
        </w:rPr>
        <w:t xml:space="preserve">Contar con un entorno ecológico equilibrado donde los recursos naturales no se encuentren deteriorados y que además se utilicen y potencien adecuadamente generando </w:t>
      </w:r>
      <w:r w:rsidR="00201FEC">
        <w:rPr>
          <w:sz w:val="24"/>
        </w:rPr>
        <w:t>un aprovechamiento sustentable.</w:t>
      </w:r>
    </w:p>
    <w:p w:rsidR="00F66825" w:rsidRPr="00F66825" w:rsidRDefault="00F66825" w:rsidP="00F66825">
      <w:pPr>
        <w:spacing w:line="360" w:lineRule="auto"/>
        <w:jc w:val="both"/>
        <w:rPr>
          <w:sz w:val="24"/>
        </w:rPr>
      </w:pPr>
      <w:r w:rsidRPr="00F66825">
        <w:rPr>
          <w:sz w:val="24"/>
        </w:rPr>
        <w:t xml:space="preserve">Definir y regular el crecimiento de los asentamientos humanos de una manera ordenada donde los servicios públicos municipales se doten a la par de las demandas del crecimiento  poblacional  disminuyendo  con  esto  los  problemas  de  usos  </w:t>
      </w:r>
      <w:r w:rsidR="00201FEC">
        <w:rPr>
          <w:sz w:val="24"/>
        </w:rPr>
        <w:t>y  destinos, reservas de áreas.</w:t>
      </w:r>
    </w:p>
    <w:p w:rsidR="00F66825" w:rsidRPr="00F66825" w:rsidRDefault="00F66825" w:rsidP="00F66825">
      <w:pPr>
        <w:spacing w:line="360" w:lineRule="auto"/>
        <w:jc w:val="both"/>
        <w:rPr>
          <w:sz w:val="24"/>
        </w:rPr>
      </w:pPr>
      <w:r w:rsidRPr="00F66825">
        <w:rPr>
          <w:sz w:val="24"/>
        </w:rPr>
        <w:t xml:space="preserve">Construir un municipio en el que sus habitantes cuenten con una buena calidad de vida, rico en valores éticos, culturales, con un aceptable poder adquisitivo dado por la facilidad del acceso a un empleo estable, sustentado en un marco de legalidad que </w:t>
      </w:r>
      <w:r w:rsidR="00201FEC">
        <w:rPr>
          <w:sz w:val="24"/>
        </w:rPr>
        <w:t>garantice un estado de derecho.</w:t>
      </w:r>
    </w:p>
    <w:p w:rsidR="00F66825" w:rsidRPr="00F66825" w:rsidRDefault="00F66825" w:rsidP="00F66825">
      <w:pPr>
        <w:spacing w:line="360" w:lineRule="auto"/>
        <w:jc w:val="both"/>
        <w:rPr>
          <w:sz w:val="24"/>
        </w:rPr>
      </w:pPr>
    </w:p>
    <w:p w:rsidR="00F66825" w:rsidRPr="00034428" w:rsidRDefault="00F66825" w:rsidP="00FE5695">
      <w:pPr>
        <w:pStyle w:val="Ttulo2"/>
        <w:rPr>
          <w:lang w:val="es-MX"/>
        </w:rPr>
      </w:pPr>
      <w:bookmarkStart w:id="108" w:name="_Toc14434913"/>
      <w:r w:rsidRPr="00034428">
        <w:rPr>
          <w:lang w:val="es-MX"/>
        </w:rPr>
        <w:t>PROBLEMAS ESTRATÉGICOS</w:t>
      </w:r>
      <w:bookmarkEnd w:id="108"/>
    </w:p>
    <w:p w:rsidR="00F66825" w:rsidRPr="00F66825" w:rsidRDefault="00F66825" w:rsidP="00F66825">
      <w:pPr>
        <w:spacing w:line="360" w:lineRule="auto"/>
        <w:jc w:val="both"/>
        <w:rPr>
          <w:sz w:val="24"/>
        </w:rPr>
      </w:pPr>
      <w:r w:rsidRPr="00F66825">
        <w:rPr>
          <w:sz w:val="24"/>
        </w:rPr>
        <w:t>El abandono del campo, la mínima iniciativa privada y gestión de proyectos, aprovechamiento inadecuado de los recursos naturales, mala planeación urbana y baja calidad de vida.</w:t>
      </w:r>
    </w:p>
    <w:p w:rsidR="00F66825" w:rsidRPr="00F66825" w:rsidRDefault="00F66825" w:rsidP="00F66825">
      <w:pPr>
        <w:spacing w:line="360" w:lineRule="auto"/>
        <w:jc w:val="both"/>
        <w:rPr>
          <w:sz w:val="24"/>
        </w:rPr>
      </w:pPr>
    </w:p>
    <w:p w:rsidR="00F66825" w:rsidRPr="00034428" w:rsidRDefault="00103670" w:rsidP="00103670">
      <w:pPr>
        <w:pStyle w:val="Ttulo1"/>
        <w:rPr>
          <w:lang w:val="es-MX"/>
        </w:rPr>
      </w:pPr>
      <w:bookmarkStart w:id="109" w:name="_Toc14434914"/>
      <w:r w:rsidRPr="00034428">
        <w:rPr>
          <w:lang w:val="es-MX"/>
        </w:rPr>
        <w:t>ABANDONO DEL CAMPO</w:t>
      </w:r>
      <w:bookmarkEnd w:id="109"/>
    </w:p>
    <w:p w:rsidR="00F66825" w:rsidRPr="00034428" w:rsidRDefault="00F66825" w:rsidP="00FE5695">
      <w:pPr>
        <w:pStyle w:val="Ttulo2"/>
        <w:rPr>
          <w:lang w:val="es-MX"/>
        </w:rPr>
      </w:pPr>
      <w:bookmarkStart w:id="110" w:name="_Toc14434915"/>
      <w:r w:rsidRPr="00034428">
        <w:rPr>
          <w:lang w:val="es-MX"/>
        </w:rPr>
        <w:t>OBJETIVO ESTRATÉGICO:</w:t>
      </w:r>
      <w:bookmarkEnd w:id="110"/>
    </w:p>
    <w:p w:rsidR="00F66825" w:rsidRDefault="00F66825" w:rsidP="00F66825">
      <w:pPr>
        <w:spacing w:line="360" w:lineRule="auto"/>
        <w:jc w:val="both"/>
        <w:rPr>
          <w:sz w:val="24"/>
        </w:rPr>
      </w:pPr>
      <w:r w:rsidRPr="00F66825">
        <w:rPr>
          <w:sz w:val="24"/>
        </w:rPr>
        <w:t>Lograr  el  desarrollo  sustentable  del  Municipio  acorde  a  su  situación  geográfica  y económica  con  una  subdivisión  estratégica  de  su  territorio  con  la  cual  se  permita establecer líneas de acción que den solución a los problemas agrícolas provocados por una</w:t>
      </w:r>
      <w:r w:rsidR="00201FEC">
        <w:rPr>
          <w:sz w:val="24"/>
        </w:rPr>
        <w:t xml:space="preserve"> d</w:t>
      </w:r>
      <w:r w:rsidR="00201FEC" w:rsidRPr="00F66825">
        <w:rPr>
          <w:sz w:val="24"/>
        </w:rPr>
        <w:t>eficiente</w:t>
      </w:r>
      <w:r w:rsidRPr="00F66825">
        <w:rPr>
          <w:sz w:val="24"/>
        </w:rPr>
        <w:t xml:space="preserve"> infraestructura rural carretera, una deforestación y mal uso del suelo, por el rezago tecnológico y de infraestructura agropecuaria, el aprovechamiento inadecuado de los recursos naturales, así como de la mínima iniciativa privada y gestión de proyectos de avance en el </w:t>
      </w:r>
      <w:r w:rsidR="00201FEC">
        <w:rPr>
          <w:sz w:val="24"/>
        </w:rPr>
        <w:t>rubro agropecuario.</w:t>
      </w:r>
    </w:p>
    <w:p w:rsidR="00201FEC" w:rsidRPr="00F66825" w:rsidRDefault="00201FEC" w:rsidP="00F66825">
      <w:pPr>
        <w:spacing w:line="360" w:lineRule="auto"/>
        <w:jc w:val="both"/>
        <w:rPr>
          <w:sz w:val="24"/>
        </w:rPr>
      </w:pPr>
    </w:p>
    <w:p w:rsidR="00F66825" w:rsidRPr="00201FEC" w:rsidRDefault="00F66825" w:rsidP="00FE5695">
      <w:pPr>
        <w:pStyle w:val="Ttulo2"/>
      </w:pPr>
      <w:bookmarkStart w:id="111" w:name="_Toc14434916"/>
      <w:r w:rsidRPr="00201FEC">
        <w:lastRenderedPageBreak/>
        <w:t>ESTRATEGIAS:</w:t>
      </w:r>
      <w:bookmarkEnd w:id="111"/>
    </w:p>
    <w:p w:rsidR="00F66825" w:rsidRPr="00201FEC" w:rsidRDefault="00F66825" w:rsidP="00201FEC">
      <w:pPr>
        <w:pStyle w:val="Prrafodelista"/>
        <w:numPr>
          <w:ilvl w:val="0"/>
          <w:numId w:val="14"/>
        </w:numPr>
        <w:spacing w:line="360" w:lineRule="auto"/>
        <w:jc w:val="both"/>
        <w:rPr>
          <w:sz w:val="24"/>
        </w:rPr>
      </w:pPr>
      <w:r w:rsidRPr="00201FEC">
        <w:rPr>
          <w:sz w:val="24"/>
        </w:rPr>
        <w:t>Gestionar proyectos específicos que soluci</w:t>
      </w:r>
      <w:r w:rsidR="00201FEC" w:rsidRPr="00201FEC">
        <w:rPr>
          <w:sz w:val="24"/>
        </w:rPr>
        <w:t>onen el atraso tecnológico y de Infraestructura</w:t>
      </w:r>
      <w:r w:rsidRPr="00201FEC">
        <w:rPr>
          <w:sz w:val="24"/>
        </w:rPr>
        <w:t xml:space="preserve"> qu</w:t>
      </w:r>
      <w:r w:rsidR="00201FEC" w:rsidRPr="00201FEC">
        <w:rPr>
          <w:sz w:val="24"/>
        </w:rPr>
        <w:t>e impera en el sector primario.</w:t>
      </w:r>
    </w:p>
    <w:p w:rsidR="00F66825" w:rsidRPr="00201FEC" w:rsidRDefault="00F66825" w:rsidP="00201FEC">
      <w:pPr>
        <w:pStyle w:val="Prrafodelista"/>
        <w:numPr>
          <w:ilvl w:val="0"/>
          <w:numId w:val="14"/>
        </w:numPr>
        <w:spacing w:line="360" w:lineRule="auto"/>
        <w:jc w:val="both"/>
        <w:rPr>
          <w:sz w:val="24"/>
        </w:rPr>
      </w:pPr>
      <w:r w:rsidRPr="00201FEC">
        <w:rPr>
          <w:sz w:val="24"/>
        </w:rPr>
        <w:t>Llevar a cabo la capacitación de los productores para optimizar sus recursos y buscar nuevas alternativas en la forma de operar su producción, de manera que esta sea más rentable y además sust</w:t>
      </w:r>
      <w:r w:rsidR="00201FEC" w:rsidRPr="00201FEC">
        <w:rPr>
          <w:sz w:val="24"/>
        </w:rPr>
        <w:t>entable para el medio ambiente.</w:t>
      </w:r>
    </w:p>
    <w:p w:rsidR="00F66825" w:rsidRPr="00201FEC" w:rsidRDefault="00F66825" w:rsidP="00201FEC">
      <w:pPr>
        <w:pStyle w:val="Prrafodelista"/>
        <w:numPr>
          <w:ilvl w:val="0"/>
          <w:numId w:val="14"/>
        </w:numPr>
        <w:spacing w:line="360" w:lineRule="auto"/>
        <w:jc w:val="both"/>
        <w:rPr>
          <w:sz w:val="24"/>
        </w:rPr>
      </w:pPr>
      <w:r w:rsidRPr="00201FEC">
        <w:rPr>
          <w:sz w:val="24"/>
        </w:rPr>
        <w:t>Promover canales de comercialización para los productos del Municipio en los que se involucre a otros sectores para poder así integrar las diferentes cadenas productivas y darle valor agregado a los mismos.</w:t>
      </w:r>
    </w:p>
    <w:p w:rsidR="00F66825" w:rsidRPr="00F66825" w:rsidRDefault="00F66825" w:rsidP="00201FEC">
      <w:pPr>
        <w:spacing w:line="360" w:lineRule="auto"/>
        <w:jc w:val="both"/>
        <w:rPr>
          <w:sz w:val="24"/>
        </w:rPr>
      </w:pPr>
    </w:p>
    <w:p w:rsidR="00F66825" w:rsidRPr="00201FEC" w:rsidRDefault="00F66825" w:rsidP="00FE5695">
      <w:pPr>
        <w:pStyle w:val="Ttulo2"/>
      </w:pPr>
      <w:bookmarkStart w:id="112" w:name="_Toc14434917"/>
      <w:r w:rsidRPr="00201FEC">
        <w:t>LÍNEAS DE ACCIÓN:</w:t>
      </w:r>
      <w:bookmarkEnd w:id="112"/>
    </w:p>
    <w:p w:rsidR="00F66825" w:rsidRPr="00201FEC" w:rsidRDefault="00F66825" w:rsidP="00201FEC">
      <w:pPr>
        <w:pStyle w:val="Prrafodelista"/>
        <w:numPr>
          <w:ilvl w:val="0"/>
          <w:numId w:val="13"/>
        </w:numPr>
        <w:spacing w:line="360" w:lineRule="auto"/>
        <w:jc w:val="both"/>
        <w:rPr>
          <w:sz w:val="24"/>
        </w:rPr>
      </w:pPr>
      <w:r w:rsidRPr="00201FEC">
        <w:rPr>
          <w:sz w:val="24"/>
        </w:rPr>
        <w:t xml:space="preserve">Rehabilitación y mantenimiento de manera oportuna para caminos rurales y </w:t>
      </w:r>
      <w:r w:rsidR="00201FEC" w:rsidRPr="00201FEC">
        <w:rPr>
          <w:sz w:val="24"/>
        </w:rPr>
        <w:t>saca cosechas</w:t>
      </w:r>
      <w:r w:rsidRPr="00201FEC">
        <w:rPr>
          <w:sz w:val="24"/>
        </w:rPr>
        <w:t>.</w:t>
      </w:r>
    </w:p>
    <w:p w:rsidR="00F66825" w:rsidRPr="00201FEC" w:rsidRDefault="00F66825" w:rsidP="00201FEC">
      <w:pPr>
        <w:pStyle w:val="Prrafodelista"/>
        <w:numPr>
          <w:ilvl w:val="0"/>
          <w:numId w:val="13"/>
        </w:numPr>
        <w:spacing w:line="360" w:lineRule="auto"/>
        <w:jc w:val="both"/>
        <w:rPr>
          <w:sz w:val="24"/>
        </w:rPr>
      </w:pPr>
      <w:r w:rsidRPr="00201FEC">
        <w:rPr>
          <w:sz w:val="24"/>
        </w:rPr>
        <w:t>Implementar programas para una acertada captación de agua pluvial.</w:t>
      </w:r>
    </w:p>
    <w:p w:rsidR="00201FEC" w:rsidRPr="00201FEC" w:rsidRDefault="00F66825" w:rsidP="00201FEC">
      <w:pPr>
        <w:pStyle w:val="Prrafodelista"/>
        <w:numPr>
          <w:ilvl w:val="0"/>
          <w:numId w:val="13"/>
        </w:numPr>
        <w:spacing w:line="360" w:lineRule="auto"/>
        <w:jc w:val="both"/>
        <w:rPr>
          <w:sz w:val="24"/>
        </w:rPr>
      </w:pPr>
      <w:r w:rsidRPr="00201FEC">
        <w:rPr>
          <w:sz w:val="24"/>
        </w:rPr>
        <w:t>Sectorizar  estratégicamente  la  implementación  de  corrales  de  manejo  y baños garrapaticidas.</w:t>
      </w:r>
    </w:p>
    <w:p w:rsidR="00F66825" w:rsidRPr="00201FEC" w:rsidRDefault="00F66825" w:rsidP="00201FEC">
      <w:pPr>
        <w:pStyle w:val="Prrafodelista"/>
        <w:numPr>
          <w:ilvl w:val="0"/>
          <w:numId w:val="13"/>
        </w:numPr>
        <w:spacing w:line="360" w:lineRule="auto"/>
        <w:jc w:val="both"/>
        <w:rPr>
          <w:sz w:val="24"/>
        </w:rPr>
      </w:pPr>
      <w:r w:rsidRPr="00201FEC">
        <w:rPr>
          <w:sz w:val="24"/>
        </w:rPr>
        <w:t>Facilitar y gestionar la adquisición de maquinaria agrícola a los productores.</w:t>
      </w:r>
    </w:p>
    <w:p w:rsidR="00F66825" w:rsidRPr="00201FEC" w:rsidRDefault="00F66825" w:rsidP="00201FEC">
      <w:pPr>
        <w:pStyle w:val="Prrafodelista"/>
        <w:numPr>
          <w:ilvl w:val="0"/>
          <w:numId w:val="13"/>
        </w:numPr>
        <w:spacing w:line="360" w:lineRule="auto"/>
        <w:jc w:val="both"/>
        <w:rPr>
          <w:sz w:val="24"/>
        </w:rPr>
      </w:pPr>
      <w:r w:rsidRPr="00201FEC">
        <w:rPr>
          <w:sz w:val="24"/>
        </w:rPr>
        <w:t>Reestructuración y/o formación de comités y cooperativas de producción</w:t>
      </w:r>
      <w:r w:rsidR="00201FEC">
        <w:rPr>
          <w:sz w:val="24"/>
        </w:rPr>
        <w:t xml:space="preserve"> </w:t>
      </w:r>
      <w:r w:rsidR="00201FEC" w:rsidRPr="00201FEC">
        <w:rPr>
          <w:sz w:val="24"/>
        </w:rPr>
        <w:t>Rural</w:t>
      </w:r>
      <w:r w:rsidRPr="00201FEC">
        <w:rPr>
          <w:sz w:val="24"/>
        </w:rPr>
        <w:t>.</w:t>
      </w:r>
    </w:p>
    <w:p w:rsidR="00F66825" w:rsidRPr="00201FEC" w:rsidRDefault="00F66825" w:rsidP="00201FEC">
      <w:pPr>
        <w:pStyle w:val="Prrafodelista"/>
        <w:numPr>
          <w:ilvl w:val="0"/>
          <w:numId w:val="13"/>
        </w:numPr>
        <w:spacing w:line="360" w:lineRule="auto"/>
        <w:jc w:val="both"/>
        <w:rPr>
          <w:sz w:val="24"/>
        </w:rPr>
      </w:pPr>
      <w:r w:rsidRPr="00201FEC">
        <w:rPr>
          <w:sz w:val="24"/>
        </w:rPr>
        <w:t>Vigilar la productividad de los programas</w:t>
      </w:r>
      <w:r w:rsidR="00201FEC" w:rsidRPr="00201FEC">
        <w:rPr>
          <w:sz w:val="24"/>
        </w:rPr>
        <w:t xml:space="preserve"> implementados por parte de las diferentes</w:t>
      </w:r>
      <w:r w:rsidRPr="00201FEC">
        <w:rPr>
          <w:sz w:val="24"/>
        </w:rPr>
        <w:t xml:space="preserve"> instancias gubernamentales.</w:t>
      </w:r>
    </w:p>
    <w:p w:rsidR="00F66825" w:rsidRPr="00201FEC" w:rsidRDefault="00F66825" w:rsidP="00201FEC">
      <w:pPr>
        <w:pStyle w:val="Prrafodelista"/>
        <w:numPr>
          <w:ilvl w:val="0"/>
          <w:numId w:val="13"/>
        </w:numPr>
        <w:spacing w:line="360" w:lineRule="auto"/>
        <w:jc w:val="both"/>
        <w:rPr>
          <w:sz w:val="24"/>
        </w:rPr>
      </w:pPr>
      <w:r w:rsidRPr="00201FEC">
        <w:rPr>
          <w:sz w:val="24"/>
        </w:rPr>
        <w:t>Crear centros de acopio para facilitar la come</w:t>
      </w:r>
      <w:r w:rsidR="00201FEC" w:rsidRPr="00201FEC">
        <w:rPr>
          <w:sz w:val="24"/>
        </w:rPr>
        <w:t xml:space="preserve">rcialización y/o transformación </w:t>
      </w:r>
      <w:r w:rsidRPr="00201FEC">
        <w:rPr>
          <w:sz w:val="24"/>
        </w:rPr>
        <w:t>de productos primarios.</w:t>
      </w:r>
    </w:p>
    <w:p w:rsidR="00F66825" w:rsidRDefault="00F66825" w:rsidP="00201FEC">
      <w:pPr>
        <w:spacing w:line="360" w:lineRule="auto"/>
        <w:jc w:val="both"/>
        <w:rPr>
          <w:rFonts w:ascii="Times New Roman" w:hAnsi="Times New Roman" w:cs="Times New Roman"/>
          <w:b/>
          <w:color w:val="002060"/>
          <w:sz w:val="28"/>
        </w:rPr>
      </w:pPr>
    </w:p>
    <w:p w:rsidR="00FE5695" w:rsidRPr="00201FEC" w:rsidRDefault="00FE5695" w:rsidP="00201FEC">
      <w:pPr>
        <w:spacing w:line="360" w:lineRule="auto"/>
        <w:jc w:val="both"/>
        <w:rPr>
          <w:rFonts w:ascii="Times New Roman" w:hAnsi="Times New Roman" w:cs="Times New Roman"/>
          <w:b/>
          <w:color w:val="002060"/>
          <w:sz w:val="28"/>
        </w:rPr>
      </w:pPr>
    </w:p>
    <w:p w:rsidR="00201FEC" w:rsidRPr="00034428" w:rsidRDefault="00201FEC" w:rsidP="00103670">
      <w:pPr>
        <w:pStyle w:val="Ttulo1"/>
        <w:rPr>
          <w:lang w:val="es-MX"/>
        </w:rPr>
      </w:pPr>
      <w:bookmarkStart w:id="113" w:name="_Toc14434918"/>
      <w:r w:rsidRPr="00034428">
        <w:rPr>
          <w:lang w:val="es-MX"/>
        </w:rPr>
        <w:t>MÍNIMA INICIATIVA PRIVADA Y GESTIÓN DE PROYECTOS</w:t>
      </w:r>
      <w:bookmarkEnd w:id="113"/>
    </w:p>
    <w:p w:rsidR="00201FEC" w:rsidRPr="00034428" w:rsidRDefault="00201FEC" w:rsidP="00FE5695">
      <w:pPr>
        <w:pStyle w:val="Ttulo2"/>
        <w:rPr>
          <w:lang w:val="es-MX"/>
        </w:rPr>
      </w:pPr>
      <w:bookmarkStart w:id="114" w:name="_Toc14434919"/>
      <w:r w:rsidRPr="00034428">
        <w:rPr>
          <w:lang w:val="es-MX"/>
        </w:rPr>
        <w:t>OBJETIVO ESTRATÉGICO</w:t>
      </w:r>
      <w:bookmarkEnd w:id="114"/>
    </w:p>
    <w:p w:rsidR="00201FEC" w:rsidRDefault="00201FEC" w:rsidP="00201FEC">
      <w:pPr>
        <w:spacing w:line="360" w:lineRule="auto"/>
        <w:jc w:val="both"/>
        <w:rPr>
          <w:sz w:val="24"/>
        </w:rPr>
      </w:pPr>
      <w:r w:rsidRPr="00201FEC">
        <w:rPr>
          <w:sz w:val="24"/>
        </w:rPr>
        <w:t>Crear las bases para fomentar la inversión de la iniciativa privada mediante la existencia de un mercado sólido y creciente, que propicie la inversión en proyectos productivos estratégicos aprovechando las fortalezas y oportunidades manteniendo condiciones de estabilidad social mediante el fomento de los valores éticos y culturales que promuevan la sana convivencia y la competitividad, coadyuvando así en parte y de manera indirecta a resolver el problema de las pocas opciones de empleo fijo, la apatía a trámites burocráticos, la ausencia de talleres de artes y oficios, las condiciones de pobreza de patrimonio familiar, la desnutrición infantil y la migración.</w:t>
      </w:r>
    </w:p>
    <w:p w:rsidR="00201FEC" w:rsidRPr="00201FEC" w:rsidRDefault="00201FEC" w:rsidP="00201FEC">
      <w:pPr>
        <w:spacing w:line="360" w:lineRule="auto"/>
        <w:jc w:val="both"/>
        <w:rPr>
          <w:sz w:val="24"/>
        </w:rPr>
      </w:pPr>
    </w:p>
    <w:p w:rsidR="00201FEC" w:rsidRPr="00201FEC" w:rsidRDefault="00201FEC" w:rsidP="00FE5695">
      <w:pPr>
        <w:pStyle w:val="Ttulo2"/>
      </w:pPr>
      <w:bookmarkStart w:id="115" w:name="_Toc14434920"/>
      <w:r w:rsidRPr="00201FEC">
        <w:t>ESTRATEGIAS</w:t>
      </w:r>
      <w:bookmarkEnd w:id="115"/>
    </w:p>
    <w:p w:rsidR="00201FEC" w:rsidRPr="00201FEC" w:rsidRDefault="00201FEC" w:rsidP="00201FEC">
      <w:pPr>
        <w:pStyle w:val="Prrafodelista"/>
        <w:numPr>
          <w:ilvl w:val="0"/>
          <w:numId w:val="15"/>
        </w:numPr>
        <w:spacing w:line="360" w:lineRule="auto"/>
        <w:jc w:val="both"/>
        <w:rPr>
          <w:sz w:val="24"/>
        </w:rPr>
      </w:pPr>
      <w:r w:rsidRPr="00201FEC">
        <w:rPr>
          <w:sz w:val="24"/>
        </w:rPr>
        <w:t>Difusión de la gama de programas que ofrecen las distintas dependencias de gobierno, las organizaciones no gubernamentales que apoyan y fomentan proyectos de impacto social.</w:t>
      </w:r>
    </w:p>
    <w:p w:rsidR="00201FEC" w:rsidRPr="00201FEC" w:rsidRDefault="00201FEC" w:rsidP="00201FEC">
      <w:pPr>
        <w:pStyle w:val="Prrafodelista"/>
        <w:numPr>
          <w:ilvl w:val="0"/>
          <w:numId w:val="15"/>
        </w:numPr>
        <w:spacing w:line="360" w:lineRule="auto"/>
        <w:jc w:val="both"/>
        <w:rPr>
          <w:sz w:val="24"/>
        </w:rPr>
      </w:pPr>
      <w:r w:rsidRPr="00201FEC">
        <w:rPr>
          <w:sz w:val="24"/>
        </w:rPr>
        <w:t>Facilitar  el  acceso  a  la  información  de  mecanismos  de  operación  de  los distintos programas.</w:t>
      </w:r>
    </w:p>
    <w:p w:rsidR="00201FEC" w:rsidRPr="00201FEC" w:rsidRDefault="00201FEC" w:rsidP="00201FEC">
      <w:pPr>
        <w:pStyle w:val="Prrafodelista"/>
        <w:numPr>
          <w:ilvl w:val="0"/>
          <w:numId w:val="15"/>
        </w:numPr>
        <w:spacing w:line="360" w:lineRule="auto"/>
        <w:jc w:val="both"/>
        <w:rPr>
          <w:sz w:val="24"/>
        </w:rPr>
      </w:pPr>
      <w:r w:rsidRPr="00201FEC">
        <w:rPr>
          <w:sz w:val="24"/>
        </w:rPr>
        <w:t>Promover la sincronización y calendarización de las reglas de operación en cuanto a la aplicación de programas destinados a dar apoyo a la iniciativa privada.</w:t>
      </w:r>
    </w:p>
    <w:p w:rsidR="00201FEC" w:rsidRDefault="00201FEC" w:rsidP="00201FEC">
      <w:pPr>
        <w:pStyle w:val="Prrafodelista"/>
        <w:numPr>
          <w:ilvl w:val="0"/>
          <w:numId w:val="15"/>
        </w:numPr>
        <w:spacing w:line="360" w:lineRule="auto"/>
        <w:jc w:val="both"/>
        <w:rPr>
          <w:sz w:val="24"/>
        </w:rPr>
      </w:pPr>
      <w:r w:rsidRPr="00201FEC">
        <w:rPr>
          <w:sz w:val="24"/>
        </w:rPr>
        <w:t>Que el Municipio tome la iniciativa en la ejecución de algunos proyectos y marque  la  pauta  a  seguir  para  la  inversión  privada  dejándolos  en  sus manos.</w:t>
      </w:r>
    </w:p>
    <w:p w:rsidR="00A14BE4" w:rsidRPr="00A14BE4" w:rsidRDefault="00A14BE4" w:rsidP="00A14BE4">
      <w:pPr>
        <w:spacing w:line="360" w:lineRule="auto"/>
        <w:jc w:val="both"/>
        <w:rPr>
          <w:sz w:val="24"/>
        </w:rPr>
      </w:pPr>
    </w:p>
    <w:p w:rsidR="00201FEC" w:rsidRPr="00A14BE4" w:rsidRDefault="00A14BE4" w:rsidP="00FE5695">
      <w:pPr>
        <w:pStyle w:val="Ttulo2"/>
      </w:pPr>
      <w:bookmarkStart w:id="116" w:name="_Toc14434921"/>
      <w:r w:rsidRPr="00A14BE4">
        <w:t>LÍNEAS DE ACCIÓN</w:t>
      </w:r>
      <w:bookmarkEnd w:id="116"/>
    </w:p>
    <w:p w:rsidR="00201FEC" w:rsidRPr="00A14BE4" w:rsidRDefault="00201FEC" w:rsidP="00A14BE4">
      <w:pPr>
        <w:pStyle w:val="Prrafodelista"/>
        <w:numPr>
          <w:ilvl w:val="0"/>
          <w:numId w:val="16"/>
        </w:numPr>
        <w:spacing w:line="360" w:lineRule="auto"/>
        <w:jc w:val="both"/>
        <w:rPr>
          <w:sz w:val="24"/>
        </w:rPr>
      </w:pPr>
      <w:r w:rsidRPr="00A14BE4">
        <w:rPr>
          <w:sz w:val="24"/>
        </w:rPr>
        <w:t>Gestionar la facilidad en trámit</w:t>
      </w:r>
      <w:r w:rsidR="00A14BE4" w:rsidRPr="00A14BE4">
        <w:rPr>
          <w:sz w:val="24"/>
        </w:rPr>
        <w:t>es para la solicitud de apoyos.</w:t>
      </w:r>
    </w:p>
    <w:p w:rsidR="00201FEC" w:rsidRPr="00A14BE4" w:rsidRDefault="00201FEC" w:rsidP="00A14BE4">
      <w:pPr>
        <w:pStyle w:val="Prrafodelista"/>
        <w:numPr>
          <w:ilvl w:val="0"/>
          <w:numId w:val="16"/>
        </w:numPr>
        <w:spacing w:line="360" w:lineRule="auto"/>
        <w:jc w:val="both"/>
        <w:rPr>
          <w:sz w:val="24"/>
        </w:rPr>
      </w:pPr>
      <w:r w:rsidRPr="00A14BE4">
        <w:rPr>
          <w:sz w:val="24"/>
        </w:rPr>
        <w:t>Establecer condiciones de seguridad y confianza entre la ciudadanía mediante programas de la prevención del delito.</w:t>
      </w:r>
    </w:p>
    <w:p w:rsidR="00201FEC" w:rsidRPr="00A14BE4" w:rsidRDefault="00201FEC" w:rsidP="00A14BE4">
      <w:pPr>
        <w:pStyle w:val="Prrafodelista"/>
        <w:numPr>
          <w:ilvl w:val="0"/>
          <w:numId w:val="16"/>
        </w:numPr>
        <w:spacing w:line="360" w:lineRule="auto"/>
        <w:jc w:val="both"/>
        <w:rPr>
          <w:sz w:val="24"/>
        </w:rPr>
      </w:pPr>
      <w:r w:rsidRPr="00A14BE4">
        <w:rPr>
          <w:sz w:val="24"/>
        </w:rPr>
        <w:t xml:space="preserve">Mediante la metodología de la matriz, crear un banco de anteproyectos enfocados al </w:t>
      </w:r>
      <w:r w:rsidR="00A14BE4" w:rsidRPr="00A14BE4">
        <w:rPr>
          <w:sz w:val="24"/>
        </w:rPr>
        <w:t>vocacionalmente</w:t>
      </w:r>
      <w:r w:rsidRPr="00A14BE4">
        <w:rPr>
          <w:sz w:val="24"/>
        </w:rPr>
        <w:t xml:space="preserve"> del Municipio.</w:t>
      </w:r>
    </w:p>
    <w:p w:rsidR="00201FEC" w:rsidRPr="00A14BE4" w:rsidRDefault="00201FEC" w:rsidP="00A14BE4">
      <w:pPr>
        <w:pStyle w:val="Prrafodelista"/>
        <w:numPr>
          <w:ilvl w:val="0"/>
          <w:numId w:val="16"/>
        </w:numPr>
        <w:spacing w:line="360" w:lineRule="auto"/>
        <w:jc w:val="both"/>
        <w:rPr>
          <w:sz w:val="24"/>
        </w:rPr>
      </w:pPr>
      <w:r w:rsidRPr="00A14BE4">
        <w:rPr>
          <w:sz w:val="24"/>
        </w:rPr>
        <w:t>Junto con la Secretaría de Turismo crear un proyecto Municipal que se enlace con uno regional para así promover las potencialidades turísticas en un grado de crecimiento regular y uniforme de acuerdo a las demandas.</w:t>
      </w:r>
    </w:p>
    <w:p w:rsidR="00201FEC" w:rsidRPr="00A14BE4" w:rsidRDefault="00201FEC" w:rsidP="00A14BE4">
      <w:pPr>
        <w:pStyle w:val="Prrafodelista"/>
        <w:numPr>
          <w:ilvl w:val="0"/>
          <w:numId w:val="16"/>
        </w:numPr>
        <w:spacing w:line="360" w:lineRule="auto"/>
        <w:jc w:val="both"/>
        <w:rPr>
          <w:sz w:val="24"/>
        </w:rPr>
      </w:pPr>
      <w:r w:rsidRPr="00A14BE4">
        <w:rPr>
          <w:sz w:val="24"/>
        </w:rPr>
        <w:t>Crear un sistema de planeación en la produc</w:t>
      </w:r>
      <w:r w:rsidR="00A14BE4" w:rsidRPr="00A14BE4">
        <w:rPr>
          <w:sz w:val="24"/>
        </w:rPr>
        <w:t xml:space="preserve">ción de manera que prevea    la </w:t>
      </w:r>
      <w:r w:rsidRPr="00A14BE4">
        <w:rPr>
          <w:sz w:val="24"/>
        </w:rPr>
        <w:t>demanda como indicador que regulara la misma.</w:t>
      </w:r>
    </w:p>
    <w:p w:rsidR="00201FEC" w:rsidRPr="00A14BE4" w:rsidRDefault="00201FEC" w:rsidP="00A14BE4">
      <w:pPr>
        <w:pStyle w:val="Prrafodelista"/>
        <w:numPr>
          <w:ilvl w:val="0"/>
          <w:numId w:val="16"/>
        </w:numPr>
        <w:spacing w:line="360" w:lineRule="auto"/>
        <w:jc w:val="both"/>
        <w:rPr>
          <w:sz w:val="24"/>
        </w:rPr>
      </w:pPr>
      <w:r w:rsidRPr="00A14BE4">
        <w:rPr>
          <w:sz w:val="24"/>
        </w:rPr>
        <w:t>Gestionar ante las instancias responsables para que se cree la infraestructura de comunicaciones necesaria para que se instalen empresas que promuevan la inversión, diversificación y por tanto incrementar el empleo.</w:t>
      </w:r>
    </w:p>
    <w:p w:rsidR="00201FEC" w:rsidRPr="00201FEC" w:rsidRDefault="00201FEC" w:rsidP="00201FEC">
      <w:pPr>
        <w:spacing w:line="360" w:lineRule="auto"/>
        <w:jc w:val="both"/>
        <w:rPr>
          <w:sz w:val="24"/>
        </w:rPr>
      </w:pPr>
    </w:p>
    <w:p w:rsidR="00201FEC" w:rsidRPr="00A14BE4" w:rsidRDefault="00201FEC" w:rsidP="00A14BE4">
      <w:pPr>
        <w:pStyle w:val="Prrafodelista"/>
        <w:numPr>
          <w:ilvl w:val="0"/>
          <w:numId w:val="16"/>
        </w:numPr>
        <w:spacing w:line="360" w:lineRule="auto"/>
        <w:jc w:val="both"/>
        <w:rPr>
          <w:sz w:val="24"/>
        </w:rPr>
      </w:pPr>
      <w:r w:rsidRPr="00A14BE4">
        <w:rPr>
          <w:sz w:val="24"/>
        </w:rPr>
        <w:t>Mantener  un enlace con los Jaliscienses</w:t>
      </w:r>
      <w:r w:rsidR="00A14BE4" w:rsidRPr="00A14BE4">
        <w:rPr>
          <w:sz w:val="24"/>
        </w:rPr>
        <w:t xml:space="preserve"> radicados en EEUU para enterarse  de l</w:t>
      </w:r>
      <w:r w:rsidRPr="00A14BE4">
        <w:rPr>
          <w:sz w:val="24"/>
        </w:rPr>
        <w:t>os programas que promueven y facilitan la inversión en nuestra región.</w:t>
      </w:r>
    </w:p>
    <w:p w:rsidR="00201FEC" w:rsidRPr="00A14BE4" w:rsidRDefault="00201FEC" w:rsidP="00A14BE4">
      <w:pPr>
        <w:pStyle w:val="Prrafodelista"/>
        <w:numPr>
          <w:ilvl w:val="0"/>
          <w:numId w:val="16"/>
        </w:numPr>
        <w:spacing w:line="360" w:lineRule="auto"/>
        <w:jc w:val="both"/>
        <w:rPr>
          <w:sz w:val="24"/>
        </w:rPr>
      </w:pPr>
      <w:r w:rsidRPr="00A14BE4">
        <w:rPr>
          <w:sz w:val="24"/>
        </w:rPr>
        <w:t>Implementar   un   programa permanente de reciclaje de residuos sólidos visualizando a mediano plazo que esto sea tomado por la iniciativa privada.</w:t>
      </w:r>
    </w:p>
    <w:p w:rsidR="00F66825" w:rsidRPr="00201FEC" w:rsidRDefault="00F66825" w:rsidP="00201FEC">
      <w:pPr>
        <w:spacing w:line="360" w:lineRule="auto"/>
        <w:jc w:val="both"/>
        <w:rPr>
          <w:sz w:val="24"/>
        </w:rPr>
      </w:pPr>
    </w:p>
    <w:p w:rsidR="00A14BE4" w:rsidRPr="00034428" w:rsidRDefault="00A14BE4" w:rsidP="00103670">
      <w:pPr>
        <w:pStyle w:val="Ttulo1"/>
        <w:rPr>
          <w:lang w:val="es-MX"/>
        </w:rPr>
      </w:pPr>
      <w:bookmarkStart w:id="117" w:name="_Toc14434922"/>
      <w:r w:rsidRPr="00034428">
        <w:rPr>
          <w:lang w:val="es-MX"/>
        </w:rPr>
        <w:lastRenderedPageBreak/>
        <w:t>APROVECHAMIENTO INADECUADO DE LOS RECURSOS NATURALES</w:t>
      </w:r>
      <w:bookmarkEnd w:id="117"/>
    </w:p>
    <w:p w:rsidR="00A14BE4" w:rsidRPr="00034428" w:rsidRDefault="00A14BE4" w:rsidP="00FE5695">
      <w:pPr>
        <w:pStyle w:val="Ttulo2"/>
        <w:rPr>
          <w:lang w:val="es-MX"/>
        </w:rPr>
      </w:pPr>
      <w:bookmarkStart w:id="118" w:name="_Toc14434923"/>
      <w:r w:rsidRPr="00034428">
        <w:rPr>
          <w:lang w:val="es-MX"/>
        </w:rPr>
        <w:t>OBJETIVO ESTRATÉGICO</w:t>
      </w:r>
      <w:bookmarkEnd w:id="118"/>
    </w:p>
    <w:p w:rsidR="00A14BE4" w:rsidRPr="00A14BE4" w:rsidRDefault="00A14BE4" w:rsidP="00A14BE4">
      <w:pPr>
        <w:spacing w:line="360" w:lineRule="auto"/>
        <w:jc w:val="both"/>
        <w:rPr>
          <w:sz w:val="24"/>
          <w:szCs w:val="24"/>
        </w:rPr>
      </w:pPr>
      <w:r w:rsidRPr="00A14BE4">
        <w:rPr>
          <w:sz w:val="24"/>
          <w:szCs w:val="24"/>
        </w:rPr>
        <w:t>Promover y estimular procesos de formación y educación para la generación de nuevas actitudes y conocimientos que estimulen y articulen la participación responsable de la población en el cuidado del medio ambiente, además de promover un manejo sustentable del agua, los bosques y el suelo en la producción y explotación, a partir de la cuenca como unidad básica del medio logrando armonía entre el humano y el medio ambiente. De tal manera que se disminuya la deforestación, el mal uso del suelo, el desabasto de agua potable, las descargas directas de aguas residuales, el manejo inadecuado de residuos sólidos, el abandono del campo, la pérdida de la práctica de nuestros valores.</w:t>
      </w:r>
    </w:p>
    <w:p w:rsidR="00A14BE4" w:rsidRPr="00A14BE4" w:rsidRDefault="00A14BE4" w:rsidP="00A14BE4">
      <w:pPr>
        <w:spacing w:line="360" w:lineRule="auto"/>
        <w:jc w:val="both"/>
        <w:rPr>
          <w:sz w:val="24"/>
          <w:szCs w:val="24"/>
        </w:rPr>
      </w:pPr>
    </w:p>
    <w:p w:rsidR="00A14BE4" w:rsidRPr="00A14BE4" w:rsidRDefault="00A14BE4" w:rsidP="00FE5695">
      <w:pPr>
        <w:pStyle w:val="Ttulo2"/>
      </w:pPr>
      <w:bookmarkStart w:id="119" w:name="_Toc14434924"/>
      <w:r w:rsidRPr="00A14BE4">
        <w:t>ESTRATEGIAS</w:t>
      </w:r>
      <w:bookmarkEnd w:id="119"/>
    </w:p>
    <w:p w:rsidR="00A14BE4" w:rsidRPr="00A14BE4" w:rsidRDefault="00A14BE4" w:rsidP="00A14BE4">
      <w:pPr>
        <w:pStyle w:val="Prrafodelista"/>
        <w:numPr>
          <w:ilvl w:val="0"/>
          <w:numId w:val="17"/>
        </w:numPr>
        <w:spacing w:line="360" w:lineRule="auto"/>
        <w:jc w:val="both"/>
        <w:rPr>
          <w:sz w:val="24"/>
          <w:szCs w:val="24"/>
        </w:rPr>
      </w:pPr>
      <w:r w:rsidRPr="00A14BE4">
        <w:rPr>
          <w:sz w:val="24"/>
          <w:szCs w:val="24"/>
        </w:rPr>
        <w:t>Concientizar a la población acerca de las condiciones que prevalecerán si se sigue la línea actual de explotación y producción, tratando con esto de crear un  cambio  ideológico  que  se  refleje  en  la  forma  de  actuar,  evitando contaminación de aire, aguas y suelos.</w:t>
      </w:r>
    </w:p>
    <w:p w:rsidR="00A14BE4" w:rsidRPr="00A14BE4" w:rsidRDefault="00A14BE4" w:rsidP="00A14BE4">
      <w:pPr>
        <w:pStyle w:val="Prrafodelista"/>
        <w:numPr>
          <w:ilvl w:val="0"/>
          <w:numId w:val="17"/>
        </w:numPr>
        <w:spacing w:line="360" w:lineRule="auto"/>
        <w:jc w:val="both"/>
        <w:rPr>
          <w:sz w:val="24"/>
          <w:szCs w:val="24"/>
        </w:rPr>
      </w:pPr>
      <w:r w:rsidRPr="00A14BE4">
        <w:rPr>
          <w:sz w:val="24"/>
          <w:szCs w:val="24"/>
        </w:rPr>
        <w:t>Fomentar una cultura del reciclaje y crear la infraestructura necesaria para el destino final de los residuos sólidos generados, manteniendo niveles aceptables de saneamiento ambiental.</w:t>
      </w:r>
    </w:p>
    <w:p w:rsidR="00A14BE4" w:rsidRPr="00A14BE4" w:rsidRDefault="00A14BE4" w:rsidP="00A14BE4">
      <w:pPr>
        <w:pStyle w:val="Prrafodelista"/>
        <w:numPr>
          <w:ilvl w:val="0"/>
          <w:numId w:val="17"/>
        </w:numPr>
        <w:spacing w:line="360" w:lineRule="auto"/>
        <w:jc w:val="both"/>
        <w:rPr>
          <w:sz w:val="24"/>
          <w:szCs w:val="24"/>
        </w:rPr>
      </w:pPr>
      <w:r w:rsidRPr="00A14BE4">
        <w:rPr>
          <w:sz w:val="24"/>
          <w:szCs w:val="24"/>
        </w:rPr>
        <w:t>Utilizar alternativas orgánico-ecológicas en las técnicas de producción agropecuaria.</w:t>
      </w:r>
    </w:p>
    <w:p w:rsidR="00A14BE4" w:rsidRPr="00A14BE4" w:rsidRDefault="00A14BE4" w:rsidP="00A14BE4">
      <w:pPr>
        <w:pStyle w:val="Prrafodelista"/>
        <w:numPr>
          <w:ilvl w:val="0"/>
          <w:numId w:val="17"/>
        </w:numPr>
        <w:spacing w:line="360" w:lineRule="auto"/>
        <w:jc w:val="both"/>
        <w:rPr>
          <w:sz w:val="24"/>
          <w:szCs w:val="24"/>
        </w:rPr>
      </w:pPr>
      <w:r w:rsidRPr="00A14BE4">
        <w:rPr>
          <w:sz w:val="24"/>
          <w:szCs w:val="24"/>
        </w:rPr>
        <w:t>Implementar   una   política   que   aumente   y   mantenga   una   población considerable de árboles en el territorio del municipio.</w:t>
      </w:r>
    </w:p>
    <w:p w:rsidR="00A14BE4" w:rsidRDefault="00A14BE4" w:rsidP="00A14BE4">
      <w:pPr>
        <w:spacing w:line="360" w:lineRule="auto"/>
        <w:jc w:val="both"/>
        <w:rPr>
          <w:sz w:val="24"/>
          <w:szCs w:val="24"/>
        </w:rPr>
      </w:pPr>
    </w:p>
    <w:p w:rsidR="00A14BE4" w:rsidRPr="00A14BE4" w:rsidRDefault="00A14BE4" w:rsidP="00A14BE4">
      <w:pPr>
        <w:spacing w:line="360" w:lineRule="auto"/>
        <w:jc w:val="both"/>
        <w:rPr>
          <w:sz w:val="24"/>
          <w:szCs w:val="24"/>
        </w:rPr>
      </w:pPr>
    </w:p>
    <w:p w:rsidR="00A14BE4" w:rsidRPr="00A14BE4" w:rsidRDefault="00A14BE4" w:rsidP="00FE5695">
      <w:pPr>
        <w:pStyle w:val="Ttulo2"/>
      </w:pPr>
      <w:bookmarkStart w:id="120" w:name="_Toc14434925"/>
      <w:r w:rsidRPr="00A14BE4">
        <w:t>LÍNEAS DE ACCIÓN</w:t>
      </w:r>
      <w:bookmarkEnd w:id="120"/>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Manejar   una   calendarización   de   pláticas   y   cursos   en   las   diferentes instituciones educativas acerca del manejo de los residuos sólidos.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Instalación de recipientes en lugares públicos para el reciclaje de los residuos y centros de acopio para los mismos.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Implementar programas de reforestación temporal.</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Manejar  una  cooperación  del  Municipio  en  las  campañas  para  evitar incendios forestales.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Promover la creación de UMAS y reservas ecológicas.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Gestionar el suministro de información y capacitación a los productores sobre como explotar los recursos naturales de una forma sustentable.</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lastRenderedPageBreak/>
        <w:t>Facilitar el desarrollo ecoturístico equilibrado y enlazado a nivel regional, como parte de giras turísticas.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Integrar al Municipio en el programa “ponte las pilas” de la SEMARNAT.</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Gestionar ante el Consejo de cuenca Lerma-Santiago la construcción de una planta tratadora de aguas residuales.</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Localizar los puntos vulnerables del Municipio donde se llevan a cabo explotaciones  para  poder  fortalecerlos  de  manera  temprana  y  evitar  el daño ecológico.</w:t>
      </w:r>
    </w:p>
    <w:p w:rsidR="00A14BE4" w:rsidRPr="00A14BE4" w:rsidRDefault="00A14BE4" w:rsidP="00A14BE4">
      <w:pPr>
        <w:pStyle w:val="Prrafodelista"/>
        <w:numPr>
          <w:ilvl w:val="0"/>
          <w:numId w:val="18"/>
        </w:numPr>
        <w:spacing w:line="360" w:lineRule="auto"/>
        <w:jc w:val="both"/>
        <w:rPr>
          <w:sz w:val="24"/>
          <w:szCs w:val="24"/>
        </w:rPr>
      </w:pPr>
      <w:r w:rsidRPr="00A14BE4">
        <w:rPr>
          <w:sz w:val="24"/>
          <w:szCs w:val="24"/>
        </w:rPr>
        <w:t>Involucrar a la INIFAP para que realice estudios de potencialidad de recursos naturales adaptables a la región.</w:t>
      </w:r>
    </w:p>
    <w:p w:rsidR="00A14BE4" w:rsidRPr="00034428" w:rsidRDefault="00A14BE4" w:rsidP="00103670">
      <w:pPr>
        <w:pStyle w:val="Ttulo1"/>
        <w:rPr>
          <w:lang w:val="es-MX"/>
        </w:rPr>
      </w:pPr>
    </w:p>
    <w:p w:rsidR="00A14BE4" w:rsidRPr="00034428" w:rsidRDefault="00A14BE4" w:rsidP="00103670">
      <w:pPr>
        <w:pStyle w:val="Ttulo1"/>
        <w:rPr>
          <w:color w:val="002060"/>
          <w:sz w:val="28"/>
          <w:lang w:val="es-MX"/>
        </w:rPr>
      </w:pPr>
      <w:bookmarkStart w:id="121" w:name="_Toc14434926"/>
      <w:r w:rsidRPr="00034428">
        <w:rPr>
          <w:color w:val="002060"/>
          <w:sz w:val="28"/>
          <w:lang w:val="es-MX"/>
        </w:rPr>
        <w:t>MALA PLANEACIÓN URBANA</w:t>
      </w:r>
      <w:bookmarkEnd w:id="121"/>
    </w:p>
    <w:p w:rsidR="00A14BE4" w:rsidRPr="00034428" w:rsidRDefault="00A14BE4" w:rsidP="00FE5695">
      <w:pPr>
        <w:pStyle w:val="Ttulo2"/>
        <w:rPr>
          <w:lang w:val="es-MX"/>
        </w:rPr>
      </w:pPr>
      <w:bookmarkStart w:id="122" w:name="_Toc14434927"/>
      <w:r w:rsidRPr="00034428">
        <w:rPr>
          <w:lang w:val="es-MX"/>
        </w:rPr>
        <w:t>OBJETIVO ESTRATÉGICO</w:t>
      </w:r>
      <w:bookmarkEnd w:id="122"/>
    </w:p>
    <w:p w:rsidR="00A14BE4" w:rsidRDefault="00A14BE4" w:rsidP="00A14BE4">
      <w:pPr>
        <w:spacing w:line="360" w:lineRule="auto"/>
        <w:jc w:val="both"/>
        <w:rPr>
          <w:sz w:val="24"/>
          <w:szCs w:val="24"/>
        </w:rPr>
      </w:pPr>
      <w:r w:rsidRPr="00A14BE4">
        <w:rPr>
          <w:sz w:val="24"/>
          <w:szCs w:val="24"/>
        </w:rPr>
        <w:t>Lograr que el municipio pueda decidir sobre el crecimiento y expansión del núcleo urbano dentro de su territorio de una forma ordenada y coordinada, con base en las leyes y reglamentos emanados de las leyes vigentes, enfocadas a mejorar los servicios públicos que   demanden   los   gobernados   en   una   óptima   coordinación   con   los   diversos urbanizadores y la interrelación socioeconómica con los centros de población, previendo así las demandas de servicios que pudieran surgir como consecuencia del aumento de la mancha urbana.</w:t>
      </w:r>
    </w:p>
    <w:p w:rsidR="00A14BE4" w:rsidRDefault="00A14BE4" w:rsidP="00A14BE4">
      <w:pPr>
        <w:spacing w:line="360" w:lineRule="auto"/>
        <w:jc w:val="both"/>
        <w:rPr>
          <w:sz w:val="24"/>
          <w:szCs w:val="24"/>
        </w:rPr>
      </w:pPr>
    </w:p>
    <w:p w:rsidR="00A14BE4" w:rsidRPr="00A14BE4" w:rsidRDefault="00A14BE4" w:rsidP="00A14BE4">
      <w:pPr>
        <w:spacing w:line="360" w:lineRule="auto"/>
        <w:jc w:val="both"/>
        <w:rPr>
          <w:sz w:val="24"/>
          <w:szCs w:val="24"/>
        </w:rPr>
      </w:pPr>
    </w:p>
    <w:p w:rsidR="00A14BE4" w:rsidRDefault="00A14BE4" w:rsidP="00A14BE4">
      <w:pPr>
        <w:spacing w:line="360" w:lineRule="auto"/>
        <w:jc w:val="both"/>
        <w:rPr>
          <w:sz w:val="24"/>
          <w:szCs w:val="24"/>
        </w:rPr>
      </w:pPr>
    </w:p>
    <w:p w:rsidR="00FE5695" w:rsidRPr="00A14BE4" w:rsidRDefault="00FE5695" w:rsidP="00A14BE4">
      <w:pPr>
        <w:spacing w:line="360" w:lineRule="auto"/>
        <w:jc w:val="both"/>
        <w:rPr>
          <w:sz w:val="24"/>
          <w:szCs w:val="24"/>
        </w:rPr>
      </w:pPr>
    </w:p>
    <w:p w:rsidR="00A14BE4" w:rsidRPr="00A14BE4" w:rsidRDefault="00A14BE4" w:rsidP="00FE5695">
      <w:pPr>
        <w:pStyle w:val="Ttulo2"/>
      </w:pPr>
      <w:bookmarkStart w:id="123" w:name="_Toc14434928"/>
      <w:r w:rsidRPr="00A14BE4">
        <w:t>ESTRATEGIAS</w:t>
      </w:r>
      <w:bookmarkEnd w:id="123"/>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t>Fomentar la conjugación armónica del medio natural y urbano incluyendo la creación de nuevos espacios destinados a ser reservas territoriales evitando la invasión por la mancha urbana de los mismos.</w:t>
      </w:r>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t>Implementar maniobras directivas y políticas de inversión pública y privada para el fortalecimiento de la infraestructura urbana.</w:t>
      </w:r>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t>Que la demanda de los servicios públicos municipales sea satisfecha de manera conjunta a la que se subdividan o fraccionan los lotes urbanos.</w:t>
      </w:r>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lastRenderedPageBreak/>
        <w:t>Equipar los espacios destinados al deporte y esparcimiento, y crear nuevos.</w:t>
      </w:r>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t>Actualización del Plan de Desarrollo Urbano.</w:t>
      </w:r>
    </w:p>
    <w:p w:rsidR="00A14BE4" w:rsidRPr="00A14BE4" w:rsidRDefault="00A14BE4" w:rsidP="00A14BE4">
      <w:pPr>
        <w:pStyle w:val="Prrafodelista"/>
        <w:numPr>
          <w:ilvl w:val="0"/>
          <w:numId w:val="19"/>
        </w:numPr>
        <w:spacing w:line="360" w:lineRule="auto"/>
        <w:jc w:val="both"/>
        <w:rPr>
          <w:sz w:val="24"/>
          <w:szCs w:val="24"/>
        </w:rPr>
      </w:pPr>
      <w:r w:rsidRPr="00A14BE4">
        <w:rPr>
          <w:sz w:val="24"/>
          <w:szCs w:val="24"/>
        </w:rPr>
        <w:t>Asegurar el patrimonio del Municipio que se encuentra en un estado de pugna y además regularizar la propiedad de los bienes inmuebles.</w:t>
      </w:r>
    </w:p>
    <w:p w:rsidR="00A14BE4" w:rsidRPr="00A14BE4" w:rsidRDefault="00A14BE4" w:rsidP="00A14BE4">
      <w:pPr>
        <w:spacing w:line="360" w:lineRule="auto"/>
        <w:jc w:val="both"/>
        <w:rPr>
          <w:sz w:val="24"/>
          <w:szCs w:val="24"/>
        </w:rPr>
      </w:pPr>
    </w:p>
    <w:p w:rsidR="00A14BE4" w:rsidRPr="00A14BE4" w:rsidRDefault="00A14BE4" w:rsidP="00FE5695">
      <w:pPr>
        <w:pStyle w:val="Ttulo2"/>
      </w:pPr>
      <w:bookmarkStart w:id="124" w:name="_Toc14434929"/>
      <w:r w:rsidRPr="00A14BE4">
        <w:t>LÍNEAS DE ACCIÓN</w:t>
      </w:r>
      <w:bookmarkEnd w:id="124"/>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Obtener asesoría  legal para planificación  y  aplicar el Código de  Desarrollo Urbano.</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Difundir entre los fraccionadores el Código de  Desarrollo Urbano y las responsabilidades que conlleva urbanizar.</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Asegurar la funcionalidad y operatividad del Consejo de Desarrollo Urbano para que sea un instrumento de verificación y de aprobación de propuestas de urbanización y que además promueva una actualización continua del Plan Municipal de Desarrollo Urbano.</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Actualizar tabla de valores en el Catastro Municipal para tener valores reales de los terrenos en urbanización.</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Lograr  uniformidad  en  los costos de terrenos para la construcción de viviendas apegados al precio real que coincida con su valor catastral.</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Realizar las gestiones necesarias para el mejoramiento de parques deportivos y de esparcimiento.</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Implementar un sistema de medición del servicio de agua potable.</w:t>
      </w:r>
    </w:p>
    <w:p w:rsidR="00A14BE4" w:rsidRPr="00A14BE4" w:rsidRDefault="00A14BE4" w:rsidP="00A14BE4">
      <w:pPr>
        <w:pStyle w:val="Prrafodelista"/>
        <w:numPr>
          <w:ilvl w:val="0"/>
          <w:numId w:val="20"/>
        </w:numPr>
        <w:spacing w:line="360" w:lineRule="auto"/>
        <w:jc w:val="both"/>
        <w:rPr>
          <w:sz w:val="24"/>
          <w:szCs w:val="24"/>
        </w:rPr>
      </w:pPr>
      <w:r w:rsidRPr="00A14BE4">
        <w:rPr>
          <w:sz w:val="24"/>
          <w:szCs w:val="24"/>
        </w:rPr>
        <w:t>Promover la escrituración y su registro en el RPP de la totalidad de los inmuebles del municipio.</w:t>
      </w:r>
    </w:p>
    <w:p w:rsidR="00A14BE4" w:rsidRPr="00A14BE4" w:rsidRDefault="00A14BE4" w:rsidP="00A14BE4">
      <w:pPr>
        <w:spacing w:line="360" w:lineRule="auto"/>
        <w:jc w:val="both"/>
        <w:rPr>
          <w:sz w:val="24"/>
          <w:szCs w:val="24"/>
        </w:rPr>
      </w:pPr>
    </w:p>
    <w:p w:rsidR="00A14BE4" w:rsidRPr="00A14BE4" w:rsidRDefault="00A14BE4" w:rsidP="00A14BE4">
      <w:pPr>
        <w:spacing w:line="360" w:lineRule="auto"/>
        <w:jc w:val="both"/>
        <w:rPr>
          <w:sz w:val="24"/>
          <w:szCs w:val="24"/>
        </w:rPr>
      </w:pPr>
    </w:p>
    <w:p w:rsidR="00A14BE4" w:rsidRPr="00A14BE4" w:rsidRDefault="00A14BE4" w:rsidP="00A14BE4">
      <w:pPr>
        <w:spacing w:line="360" w:lineRule="auto"/>
        <w:jc w:val="both"/>
        <w:rPr>
          <w:sz w:val="24"/>
          <w:szCs w:val="24"/>
        </w:rPr>
      </w:pPr>
    </w:p>
    <w:p w:rsidR="00A14BE4" w:rsidRPr="00034428" w:rsidRDefault="00A14BE4" w:rsidP="00103670">
      <w:pPr>
        <w:pStyle w:val="Ttulo1"/>
        <w:rPr>
          <w:lang w:val="es-MX"/>
        </w:rPr>
      </w:pPr>
      <w:bookmarkStart w:id="125" w:name="_Toc14434930"/>
      <w:r w:rsidRPr="00034428">
        <w:rPr>
          <w:lang w:val="es-MX"/>
        </w:rPr>
        <w:t>BAJA CALIDAD DE VIDA</w:t>
      </w:r>
      <w:bookmarkEnd w:id="125"/>
    </w:p>
    <w:p w:rsidR="00A14BE4" w:rsidRPr="00034428" w:rsidRDefault="00A14BE4" w:rsidP="00FE5695">
      <w:pPr>
        <w:pStyle w:val="Ttulo2"/>
        <w:rPr>
          <w:lang w:val="es-MX"/>
        </w:rPr>
      </w:pPr>
      <w:bookmarkStart w:id="126" w:name="_Toc14434931"/>
      <w:r w:rsidRPr="00034428">
        <w:rPr>
          <w:lang w:val="es-MX"/>
        </w:rPr>
        <w:t>OBJETIVO ESTRATÉGICO</w:t>
      </w:r>
      <w:bookmarkEnd w:id="126"/>
    </w:p>
    <w:p w:rsidR="00A14BE4" w:rsidRPr="00A14BE4" w:rsidRDefault="00A14BE4" w:rsidP="00A14BE4">
      <w:pPr>
        <w:spacing w:line="360" w:lineRule="auto"/>
        <w:jc w:val="both"/>
        <w:rPr>
          <w:sz w:val="24"/>
          <w:szCs w:val="24"/>
        </w:rPr>
      </w:pPr>
      <w:r w:rsidRPr="00A14BE4">
        <w:rPr>
          <w:sz w:val="24"/>
          <w:szCs w:val="24"/>
        </w:rPr>
        <w:t xml:space="preserve">Lograr un crecimiento sostenido, conjuntamente con un desarrollo incluyente de todos los sectores de la población productiva, tanto el sector primario, como de la transformación de  servicios  y  comercios;  para  así  generar  más  y  mejores  plazas  laborales,  donde  el objetivo principal sea la calidad y por consiguiente la cantidad. Siendo la calidad de producción el eje de desarrollo; se verá reflejado en la iniciativa privada, que al obtener mayores beneficios, beneficiara a mayor población. De esta manera asegurando campos laborales estables y comercialización inmediata de la producción, impactara profundamente a la población, haciéndola </w:t>
      </w:r>
      <w:r w:rsidRPr="00A14BE4">
        <w:rPr>
          <w:sz w:val="24"/>
          <w:szCs w:val="24"/>
        </w:rPr>
        <w:lastRenderedPageBreak/>
        <w:t>menos vulnerable impulsando infraestructura básica con apoyo a la educación, salud, cultura, deporte y sano esparcimiento.</w:t>
      </w:r>
    </w:p>
    <w:p w:rsidR="00A14BE4" w:rsidRPr="00A14BE4" w:rsidRDefault="00A14BE4" w:rsidP="00A14BE4">
      <w:pPr>
        <w:spacing w:line="360" w:lineRule="auto"/>
        <w:jc w:val="both"/>
        <w:rPr>
          <w:sz w:val="24"/>
          <w:szCs w:val="24"/>
        </w:rPr>
      </w:pPr>
    </w:p>
    <w:p w:rsidR="00A14BE4" w:rsidRPr="00A14BE4" w:rsidRDefault="00A14BE4" w:rsidP="00FE5695">
      <w:pPr>
        <w:pStyle w:val="Ttulo2"/>
      </w:pPr>
      <w:bookmarkStart w:id="127" w:name="_Toc14434932"/>
      <w:r w:rsidRPr="00A14BE4">
        <w:t>ESTRATEGIAS</w:t>
      </w:r>
      <w:bookmarkEnd w:id="127"/>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Lograr una buena cobertura de salud, con calidad y temporalidad, es decir prevenir antes que intervenir.</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Calendarizar  un  ciclo  de  conferencias  y  cursos  acerca  de  la  prevención  de enfermedades infecciosas, crónico-degenerativas y accidentes.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Impulsar la producción desde la primera hasta la final, con proyectos integrales de cadenas productivas acordes.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Simplificar la realización  trámites administrativos, para el establecimiento de nuevas empresas.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Buscar  la  coordinación  intersectorial  para  poder  responder  a  las  demandas  de materias primas.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Contar   con   fuentes   de   abastecimiento   de   agua   suficiente,   además   que   la infraestructura existente se optimice.</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Contar con el saneamiento de aguas residuales.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Incentivar la iniciativa privada.</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Fomentar el deporte y la recreación sana.</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Promover campañas permanentes de prevención de adicciones.</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Buscar otras alternativas de producción.</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Mejora constante de la educación y personal docente.</w:t>
      </w:r>
    </w:p>
    <w:p w:rsidR="00A14BE4" w:rsidRPr="00A14BE4" w:rsidRDefault="00A14BE4" w:rsidP="00A14BE4">
      <w:pPr>
        <w:pStyle w:val="Prrafodelista"/>
        <w:numPr>
          <w:ilvl w:val="0"/>
          <w:numId w:val="21"/>
        </w:numPr>
        <w:spacing w:line="360" w:lineRule="auto"/>
        <w:jc w:val="both"/>
        <w:rPr>
          <w:sz w:val="24"/>
          <w:szCs w:val="24"/>
        </w:rPr>
      </w:pPr>
      <w:r w:rsidRPr="00A14BE4">
        <w:rPr>
          <w:sz w:val="24"/>
          <w:szCs w:val="24"/>
        </w:rPr>
        <w:t>Mejora de la infraestructura educativa.</w:t>
      </w:r>
    </w:p>
    <w:p w:rsidR="00A14BE4" w:rsidRDefault="00A14BE4" w:rsidP="00A14BE4">
      <w:pPr>
        <w:pStyle w:val="Prrafodelista"/>
        <w:numPr>
          <w:ilvl w:val="0"/>
          <w:numId w:val="21"/>
        </w:numPr>
        <w:spacing w:line="360" w:lineRule="auto"/>
        <w:jc w:val="both"/>
        <w:rPr>
          <w:sz w:val="24"/>
          <w:szCs w:val="24"/>
        </w:rPr>
      </w:pPr>
      <w:r w:rsidRPr="00A14BE4">
        <w:rPr>
          <w:sz w:val="24"/>
          <w:szCs w:val="24"/>
        </w:rPr>
        <w:t>Mantener programas donde se acceda a poseer una vivienda propia.</w:t>
      </w:r>
    </w:p>
    <w:p w:rsidR="00A14BE4" w:rsidRDefault="00A14BE4" w:rsidP="00A14BE4">
      <w:pPr>
        <w:spacing w:line="360" w:lineRule="auto"/>
        <w:jc w:val="both"/>
        <w:rPr>
          <w:sz w:val="24"/>
          <w:szCs w:val="24"/>
        </w:rPr>
      </w:pPr>
    </w:p>
    <w:p w:rsidR="00FE5695" w:rsidRPr="00A14BE4" w:rsidRDefault="00FE5695" w:rsidP="00A14BE4">
      <w:pPr>
        <w:spacing w:line="360" w:lineRule="auto"/>
        <w:jc w:val="both"/>
        <w:rPr>
          <w:sz w:val="24"/>
          <w:szCs w:val="24"/>
        </w:rPr>
      </w:pPr>
    </w:p>
    <w:p w:rsidR="00A14BE4" w:rsidRPr="00A14BE4" w:rsidRDefault="00A14BE4" w:rsidP="00FE5695">
      <w:pPr>
        <w:pStyle w:val="Ttulo2"/>
      </w:pPr>
      <w:bookmarkStart w:id="128" w:name="_Toc14434933"/>
      <w:r w:rsidRPr="00A14BE4">
        <w:t>LÍNEAS DE ACCIÓN</w:t>
      </w:r>
      <w:bookmarkEnd w:id="128"/>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Construir infraestructura de salud a la medida de los requerimientos de la población, gestionando su equipamiento y abastecimiento de medicamentos.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Coordinar personal de protección civil y centro de salud para impartir pláticas sobre prevención de enfermedades y accidentes.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Incentivar a emprendedores con lo establecido en la Ley de Ingresos.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lastRenderedPageBreak/>
        <w:t>Buscar conjuntamente con SADER y SAGARPA  integración de cadenas productivas en los distintos sectores.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Actualizar la red de agua potable.</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Construir  presas  de  almacenamiento  de  agua,  preferentemente  para  consumo humano y construir bordos para uso pecuario.</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Construir y mantener la construcción de  plantas  tratadora de aguas residuales.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Construir infraestructura deportiva.</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Tener un programa permanente de prevención de adicciones.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Tener otras alternativas de producción que se traduzcan en mayores rendimientos.</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Gestión de programas para el incremento y mejora de la infraestructura educativa, que se traduzca en una mejor calidad de la educación.</w:t>
      </w:r>
    </w:p>
    <w:p w:rsidR="00A14BE4" w:rsidRPr="00A14BE4" w:rsidRDefault="00A14BE4" w:rsidP="00A14BE4">
      <w:pPr>
        <w:pStyle w:val="Prrafodelista"/>
        <w:numPr>
          <w:ilvl w:val="0"/>
          <w:numId w:val="22"/>
        </w:numPr>
        <w:spacing w:line="360" w:lineRule="auto"/>
        <w:jc w:val="both"/>
        <w:rPr>
          <w:sz w:val="24"/>
          <w:szCs w:val="24"/>
        </w:rPr>
      </w:pPr>
      <w:r w:rsidRPr="00A14BE4">
        <w:rPr>
          <w:sz w:val="24"/>
          <w:szCs w:val="24"/>
        </w:rPr>
        <w:t>Promover activamente la actualización del docente.</w:t>
      </w:r>
    </w:p>
    <w:p w:rsidR="00A14BE4" w:rsidRPr="00FE5695" w:rsidRDefault="00A14BE4" w:rsidP="00A14BE4">
      <w:pPr>
        <w:pStyle w:val="Prrafodelista"/>
        <w:numPr>
          <w:ilvl w:val="0"/>
          <w:numId w:val="22"/>
        </w:numPr>
        <w:spacing w:line="360" w:lineRule="auto"/>
        <w:jc w:val="both"/>
        <w:rPr>
          <w:sz w:val="24"/>
          <w:szCs w:val="24"/>
        </w:rPr>
      </w:pPr>
      <w:r w:rsidRPr="00A14BE4">
        <w:rPr>
          <w:sz w:val="24"/>
          <w:szCs w:val="24"/>
        </w:rPr>
        <w:t>Atraer los programa para el sector de la población que presente pobreza de patrimonio familiar y se encuentre en situación de arrendamiento de vivienda.</w:t>
      </w:r>
    </w:p>
    <w:p w:rsidR="00A14BE4" w:rsidRPr="00034428" w:rsidRDefault="00A14BE4" w:rsidP="00103670">
      <w:pPr>
        <w:pStyle w:val="Ttulo1"/>
        <w:rPr>
          <w:lang w:val="es-MX"/>
        </w:rPr>
      </w:pPr>
      <w:bookmarkStart w:id="129" w:name="_Toc14434934"/>
      <w:r w:rsidRPr="00034428">
        <w:rPr>
          <w:lang w:val="es-MX"/>
        </w:rPr>
        <w:t>DES</w:t>
      </w:r>
      <w:r w:rsidR="007127A7" w:rsidRPr="00034428">
        <w:rPr>
          <w:lang w:val="es-MX"/>
        </w:rPr>
        <w:t>ARROLLO INTEGRAL DE LA FAMILIA</w:t>
      </w:r>
      <w:bookmarkEnd w:id="129"/>
    </w:p>
    <w:p w:rsidR="00A14BE4" w:rsidRPr="00034428" w:rsidRDefault="007127A7" w:rsidP="00FE5695">
      <w:pPr>
        <w:pStyle w:val="Ttulo2"/>
        <w:rPr>
          <w:lang w:val="es-MX"/>
        </w:rPr>
      </w:pPr>
      <w:bookmarkStart w:id="130" w:name="_Toc14434935"/>
      <w:r w:rsidRPr="00034428">
        <w:rPr>
          <w:lang w:val="es-MX"/>
        </w:rPr>
        <w:t>OBJETIVO ESTRATÉGICO</w:t>
      </w:r>
      <w:bookmarkEnd w:id="130"/>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ASISTENCIA SOCIAL.</w:t>
      </w:r>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DESAYUNOS ESCOLARES.</w:t>
      </w:r>
    </w:p>
    <w:p w:rsidR="00A14BE4" w:rsidRPr="007127A7" w:rsidRDefault="007127A7" w:rsidP="007127A7">
      <w:pPr>
        <w:pStyle w:val="Prrafodelista"/>
        <w:numPr>
          <w:ilvl w:val="0"/>
          <w:numId w:val="23"/>
        </w:numPr>
        <w:spacing w:line="360" w:lineRule="auto"/>
        <w:jc w:val="both"/>
        <w:rPr>
          <w:sz w:val="24"/>
          <w:szCs w:val="24"/>
        </w:rPr>
      </w:pPr>
      <w:r w:rsidRPr="007127A7">
        <w:rPr>
          <w:sz w:val="24"/>
          <w:szCs w:val="24"/>
        </w:rPr>
        <w:t>ATENCIÓN</w:t>
      </w:r>
      <w:r w:rsidR="00A14BE4" w:rsidRPr="007127A7">
        <w:rPr>
          <w:sz w:val="24"/>
          <w:szCs w:val="24"/>
        </w:rPr>
        <w:t xml:space="preserve"> AL ANCIANO EN </w:t>
      </w:r>
      <w:r w:rsidRPr="007127A7">
        <w:rPr>
          <w:sz w:val="24"/>
          <w:szCs w:val="24"/>
        </w:rPr>
        <w:t>CONDICIÓN</w:t>
      </w:r>
      <w:r w:rsidR="00A14BE4" w:rsidRPr="007127A7">
        <w:rPr>
          <w:sz w:val="24"/>
          <w:szCs w:val="24"/>
        </w:rPr>
        <w:t xml:space="preserve"> VULNERABLE.</w:t>
      </w:r>
    </w:p>
    <w:p w:rsidR="00A14BE4" w:rsidRPr="007127A7" w:rsidRDefault="007127A7" w:rsidP="007127A7">
      <w:pPr>
        <w:pStyle w:val="Prrafodelista"/>
        <w:numPr>
          <w:ilvl w:val="0"/>
          <w:numId w:val="23"/>
        </w:numPr>
        <w:spacing w:line="360" w:lineRule="auto"/>
        <w:jc w:val="both"/>
        <w:rPr>
          <w:sz w:val="24"/>
          <w:szCs w:val="24"/>
        </w:rPr>
      </w:pPr>
      <w:r w:rsidRPr="007127A7">
        <w:rPr>
          <w:sz w:val="24"/>
          <w:szCs w:val="24"/>
        </w:rPr>
        <w:t>ATENCIÓN</w:t>
      </w:r>
      <w:r w:rsidR="00A14BE4" w:rsidRPr="007127A7">
        <w:rPr>
          <w:sz w:val="24"/>
          <w:szCs w:val="24"/>
        </w:rPr>
        <w:t xml:space="preserve"> A MADRES ADOLESCENTES</w:t>
      </w:r>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 xml:space="preserve">PROTECCIÓN CIVIL </w:t>
      </w:r>
      <w:r w:rsidR="007127A7" w:rsidRPr="007127A7">
        <w:rPr>
          <w:sz w:val="24"/>
          <w:szCs w:val="24"/>
        </w:rPr>
        <w:t>ATENCIÓN</w:t>
      </w:r>
      <w:r w:rsidRPr="007127A7">
        <w:rPr>
          <w:sz w:val="24"/>
          <w:szCs w:val="24"/>
        </w:rPr>
        <w:t xml:space="preserve"> EN CONDICIÓN VULNERABLE.</w:t>
      </w:r>
    </w:p>
    <w:p w:rsidR="00A14BE4" w:rsidRPr="007127A7" w:rsidRDefault="00A14BE4" w:rsidP="007127A7">
      <w:pPr>
        <w:pStyle w:val="Prrafodelista"/>
        <w:numPr>
          <w:ilvl w:val="0"/>
          <w:numId w:val="23"/>
        </w:numPr>
        <w:tabs>
          <w:tab w:val="left" w:pos="2746"/>
        </w:tabs>
        <w:spacing w:line="360" w:lineRule="auto"/>
        <w:jc w:val="both"/>
        <w:rPr>
          <w:sz w:val="24"/>
          <w:szCs w:val="24"/>
        </w:rPr>
      </w:pPr>
      <w:r w:rsidRPr="007127A7">
        <w:rPr>
          <w:sz w:val="24"/>
          <w:szCs w:val="24"/>
        </w:rPr>
        <w:t>RED JUVENIL.</w:t>
      </w:r>
      <w:r w:rsidR="007127A7" w:rsidRPr="007127A7">
        <w:rPr>
          <w:sz w:val="24"/>
          <w:szCs w:val="24"/>
        </w:rPr>
        <w:tab/>
      </w:r>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CURSO DE PREMATRIMONIAL CIVIL.</w:t>
      </w:r>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ATENCIÓN A PERSONAS DISCAPACITADAS.</w:t>
      </w:r>
    </w:p>
    <w:p w:rsidR="00A14BE4" w:rsidRPr="007127A7" w:rsidRDefault="00A14BE4" w:rsidP="007127A7">
      <w:pPr>
        <w:pStyle w:val="Prrafodelista"/>
        <w:numPr>
          <w:ilvl w:val="0"/>
          <w:numId w:val="23"/>
        </w:numPr>
        <w:spacing w:line="360" w:lineRule="auto"/>
        <w:jc w:val="both"/>
        <w:rPr>
          <w:sz w:val="24"/>
          <w:szCs w:val="24"/>
        </w:rPr>
      </w:pPr>
      <w:r w:rsidRPr="007127A7">
        <w:rPr>
          <w:sz w:val="24"/>
          <w:szCs w:val="24"/>
        </w:rPr>
        <w:t>TALLERES PRODUCTIVOS.</w:t>
      </w:r>
    </w:p>
    <w:p w:rsidR="00A14BE4" w:rsidRPr="00A14BE4" w:rsidRDefault="00A14BE4" w:rsidP="00A14BE4">
      <w:pPr>
        <w:spacing w:line="360" w:lineRule="auto"/>
        <w:jc w:val="both"/>
        <w:rPr>
          <w:sz w:val="24"/>
          <w:szCs w:val="24"/>
        </w:rPr>
      </w:pPr>
    </w:p>
    <w:p w:rsidR="00A14BE4" w:rsidRPr="007127A7" w:rsidRDefault="007127A7" w:rsidP="00FE5695">
      <w:pPr>
        <w:pStyle w:val="Ttulo2"/>
      </w:pPr>
      <w:bookmarkStart w:id="131" w:name="_Toc14434936"/>
      <w:r w:rsidRPr="007127A7">
        <w:t>ESTRATEGIAS</w:t>
      </w:r>
      <w:bookmarkEnd w:id="131"/>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Atender a personas con problemas psicosociales.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Aplicar normas y políticas propias del programa.</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Brindar apoyo directo de alimentos a familias vulnerables.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Tomar en cuenta a las personas de la tercera edad.</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lastRenderedPageBreak/>
        <w:t>Talleres productivos y recreativos.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Fomentar la participación, apoyo y atención a madres adolescentes en riesgo.</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Brindar atención a la población en condición de emergencia o vulnerabilidad.</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Gestionar apoyos en especie a población en algunas de estas condiciones.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Fomentar y aumentar valores familiares, mediante pláticas y preventivas.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Aumentar jóvenes con apoyo económico directo para sus estudios.</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Brindar asesoría legal, y atención abierta a personas que contraerán matrimonio civil.</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Establecer una línea de igualdad entre sociedad y personas con alguna discapacidad.</w:t>
      </w:r>
    </w:p>
    <w:p w:rsidR="00A14BE4" w:rsidRPr="007127A7" w:rsidRDefault="00A14BE4" w:rsidP="007127A7">
      <w:pPr>
        <w:pStyle w:val="Prrafodelista"/>
        <w:numPr>
          <w:ilvl w:val="0"/>
          <w:numId w:val="24"/>
        </w:numPr>
        <w:spacing w:line="360" w:lineRule="auto"/>
        <w:jc w:val="both"/>
        <w:rPr>
          <w:sz w:val="24"/>
          <w:szCs w:val="24"/>
        </w:rPr>
      </w:pPr>
      <w:r w:rsidRPr="007127A7">
        <w:rPr>
          <w:sz w:val="24"/>
          <w:szCs w:val="24"/>
        </w:rPr>
        <w:t>Mantener una buena calidad en los servicios dentro la UBR.</w:t>
      </w:r>
    </w:p>
    <w:p w:rsidR="00A14BE4" w:rsidRDefault="00A14BE4" w:rsidP="00A14BE4">
      <w:pPr>
        <w:pStyle w:val="Prrafodelista"/>
        <w:numPr>
          <w:ilvl w:val="0"/>
          <w:numId w:val="24"/>
        </w:numPr>
        <w:spacing w:line="360" w:lineRule="auto"/>
        <w:jc w:val="both"/>
        <w:rPr>
          <w:sz w:val="24"/>
          <w:szCs w:val="24"/>
        </w:rPr>
      </w:pPr>
      <w:r w:rsidRPr="007127A7">
        <w:rPr>
          <w:sz w:val="24"/>
          <w:szCs w:val="24"/>
        </w:rPr>
        <w:t>Ofrecer talleres productivos a población abierta.</w:t>
      </w:r>
    </w:p>
    <w:p w:rsidR="007127A7" w:rsidRPr="007127A7" w:rsidRDefault="007127A7" w:rsidP="007127A7">
      <w:pPr>
        <w:spacing w:line="360" w:lineRule="auto"/>
        <w:jc w:val="both"/>
        <w:rPr>
          <w:b/>
          <w:color w:val="00B0F0"/>
          <w:sz w:val="24"/>
          <w:szCs w:val="24"/>
        </w:rPr>
      </w:pPr>
    </w:p>
    <w:p w:rsidR="00A14BE4" w:rsidRPr="00034428" w:rsidRDefault="007127A7" w:rsidP="00FE5695">
      <w:pPr>
        <w:pStyle w:val="Ttulo2"/>
        <w:rPr>
          <w:lang w:val="es-MX"/>
        </w:rPr>
      </w:pPr>
      <w:bookmarkStart w:id="132" w:name="_Toc14434937"/>
      <w:r w:rsidRPr="00034428">
        <w:rPr>
          <w:lang w:val="es-MX"/>
        </w:rPr>
        <w:t>DE LA EVALUACIÓN Y SEGUIMIENTO</w:t>
      </w:r>
      <w:bookmarkEnd w:id="132"/>
    </w:p>
    <w:p w:rsidR="00A14BE4" w:rsidRPr="00A14BE4" w:rsidRDefault="00A14BE4" w:rsidP="00A14BE4">
      <w:pPr>
        <w:spacing w:line="360" w:lineRule="auto"/>
        <w:jc w:val="both"/>
        <w:rPr>
          <w:sz w:val="24"/>
          <w:szCs w:val="24"/>
        </w:rPr>
      </w:pPr>
      <w:r w:rsidRPr="00A14BE4">
        <w:rPr>
          <w:sz w:val="24"/>
          <w:szCs w:val="24"/>
        </w:rPr>
        <w:t>La planeación municipal debe de contar con un marco de evaluación y seguimiento que determine el grado de cumplimiento del Plan Municipal de Desarrollo y Gobernanza. Para este marco es importante contar con un panorama amplio de la situación del Municipio referenciado contra poblaciones con condiciones de des</w:t>
      </w:r>
      <w:r w:rsidR="007127A7">
        <w:rPr>
          <w:sz w:val="24"/>
          <w:szCs w:val="24"/>
        </w:rPr>
        <w:t>arrollo similares a la nuestra.</w:t>
      </w:r>
    </w:p>
    <w:p w:rsidR="00A14BE4" w:rsidRPr="00A14BE4" w:rsidRDefault="00A14BE4" w:rsidP="00A14BE4">
      <w:pPr>
        <w:spacing w:line="360" w:lineRule="auto"/>
        <w:jc w:val="both"/>
        <w:rPr>
          <w:sz w:val="24"/>
          <w:szCs w:val="24"/>
        </w:rPr>
      </w:pPr>
      <w:r w:rsidRPr="00A14BE4">
        <w:rPr>
          <w:sz w:val="24"/>
          <w:szCs w:val="24"/>
        </w:rPr>
        <w:t>Por ello, proponemos un marco de evaluación para el municipio en tres dimensiones: el desempeño de la gestión municipal, los análisis comparativos y la medición del impacto de las acciones de gobierno en el desarrollo del municipio.</w:t>
      </w:r>
    </w:p>
    <w:p w:rsidR="00A14BE4" w:rsidRPr="00A14BE4" w:rsidRDefault="00A14BE4" w:rsidP="00A14BE4">
      <w:pPr>
        <w:spacing w:line="360" w:lineRule="auto"/>
        <w:jc w:val="both"/>
        <w:rPr>
          <w:sz w:val="24"/>
          <w:szCs w:val="24"/>
        </w:rPr>
      </w:pPr>
    </w:p>
    <w:p w:rsidR="00A14BE4" w:rsidRPr="00A14BE4" w:rsidRDefault="00A14BE4" w:rsidP="00A14BE4">
      <w:pPr>
        <w:spacing w:line="360" w:lineRule="auto"/>
        <w:jc w:val="both"/>
        <w:rPr>
          <w:sz w:val="24"/>
          <w:szCs w:val="24"/>
        </w:rPr>
      </w:pPr>
      <w:r w:rsidRPr="00A14BE4">
        <w:rPr>
          <w:sz w:val="24"/>
          <w:szCs w:val="24"/>
        </w:rPr>
        <w:t>Cabe precisar que cada una de estas dimensiones tendrá un mecanismo de evaluación y productos propios, perfect</w:t>
      </w:r>
      <w:r w:rsidR="007127A7">
        <w:rPr>
          <w:sz w:val="24"/>
          <w:szCs w:val="24"/>
        </w:rPr>
        <w:t>amente localizables y medibles.</w:t>
      </w:r>
    </w:p>
    <w:p w:rsidR="00A14BE4" w:rsidRPr="00A14BE4" w:rsidRDefault="00A14BE4" w:rsidP="00A14BE4">
      <w:pPr>
        <w:spacing w:line="360" w:lineRule="auto"/>
        <w:jc w:val="both"/>
        <w:rPr>
          <w:sz w:val="24"/>
          <w:szCs w:val="24"/>
        </w:rPr>
      </w:pPr>
      <w:r w:rsidRPr="00A14BE4">
        <w:rPr>
          <w:sz w:val="24"/>
          <w:szCs w:val="24"/>
        </w:rPr>
        <w:t>Se cuentan con indicadores prácticos y entendibles que se desprenden de las categorías contenidas en los ejes rectores de PMDyG, que son: Desarrollo Social, Desarrollo Económico,  Desarrollo Sostenible del Territorio,  Gobierno,  Estado de Derecho, Temas Especiales y Temas Transversales,  los cuales han sido alineados a los objetivos para el futuro de nuestro municipio.</w:t>
      </w:r>
    </w:p>
    <w:p w:rsidR="00F66825" w:rsidRDefault="00F66825" w:rsidP="00F66825"/>
    <w:p w:rsidR="00034428" w:rsidRDefault="00034428" w:rsidP="00F66825"/>
    <w:p w:rsidR="00F66825" w:rsidRPr="00F66825" w:rsidRDefault="00F66825" w:rsidP="00F66825"/>
    <w:p w:rsidR="007127A7" w:rsidRDefault="007127A7" w:rsidP="007127A7">
      <w:pPr>
        <w:spacing w:before="9" w:line="180" w:lineRule="exact"/>
        <w:rPr>
          <w:sz w:val="18"/>
          <w:szCs w:val="18"/>
          <w:lang w:val="es-MX"/>
        </w:rPr>
      </w:pPr>
    </w:p>
    <w:p w:rsidR="00034428" w:rsidRPr="00CE39DD" w:rsidRDefault="00034428" w:rsidP="00CE39DD">
      <w:pPr>
        <w:pStyle w:val="Ttulo1"/>
        <w:rPr>
          <w:lang w:val="es-MX"/>
        </w:rPr>
      </w:pPr>
      <w:bookmarkStart w:id="133" w:name="_Toc14434938"/>
      <w:r w:rsidRPr="00CE39DD">
        <w:rPr>
          <w:lang w:val="es-MX"/>
        </w:rPr>
        <w:lastRenderedPageBreak/>
        <w:t>ACTA N° 1 DE SESION ORDINARIA</w:t>
      </w:r>
      <w:bookmarkEnd w:id="133"/>
    </w:p>
    <w:p w:rsidR="00034428" w:rsidRPr="00CE39DD" w:rsidRDefault="00034428" w:rsidP="00CE39DD">
      <w:pPr>
        <w:pStyle w:val="Ttulo1"/>
        <w:rPr>
          <w:lang w:val="es-MX"/>
        </w:rPr>
      </w:pPr>
      <w:r w:rsidRPr="00CE39DD">
        <w:rPr>
          <w:lang w:val="es-MX"/>
        </w:rPr>
        <w:t xml:space="preserve"> </w:t>
      </w:r>
      <w:bookmarkStart w:id="134" w:name="_Toc14434939"/>
      <w:r w:rsidRPr="00CE39DD">
        <w:rPr>
          <w:lang w:val="es-MX"/>
        </w:rPr>
        <w:t>DEL COPPLADEMUN DE VILLA GUERRERO, JALISCO.</w:t>
      </w:r>
      <w:bookmarkEnd w:id="134"/>
    </w:p>
    <w:p w:rsidR="00034428" w:rsidRPr="001D728D" w:rsidRDefault="00034428" w:rsidP="00034428">
      <w:pPr>
        <w:pStyle w:val="Textoindependiente"/>
        <w:spacing w:before="11"/>
        <w:jc w:val="center"/>
        <w:rPr>
          <w:rFonts w:ascii="Calibri Light" w:hAnsi="Calibri Light" w:cs="Calibri Light"/>
          <w:b/>
          <w:sz w:val="24"/>
          <w:szCs w:val="24"/>
        </w:rPr>
      </w:pPr>
    </w:p>
    <w:p w:rsidR="00034428" w:rsidRPr="001D728D" w:rsidRDefault="00034428" w:rsidP="00034428">
      <w:pPr>
        <w:pStyle w:val="Textoindependiente"/>
        <w:spacing w:before="1" w:line="276" w:lineRule="auto"/>
        <w:ind w:left="222" w:right="193"/>
        <w:jc w:val="both"/>
        <w:rPr>
          <w:rFonts w:ascii="Calibri Light" w:hAnsi="Calibri Light" w:cs="Calibri Light"/>
          <w:sz w:val="24"/>
          <w:szCs w:val="24"/>
        </w:rPr>
      </w:pPr>
      <w:r>
        <w:rPr>
          <w:rFonts w:ascii="Calibri Light" w:hAnsi="Calibri Light" w:cs="Calibri Light"/>
          <w:sz w:val="24"/>
          <w:szCs w:val="24"/>
        </w:rPr>
        <w:t xml:space="preserve">          En la Ciudad de Villa Guerrero, Jalisco</w:t>
      </w:r>
      <w:r w:rsidRPr="001D728D">
        <w:rPr>
          <w:rFonts w:ascii="Calibri Light" w:hAnsi="Calibri Light" w:cs="Calibri Light"/>
          <w:sz w:val="24"/>
          <w:szCs w:val="24"/>
        </w:rPr>
        <w:t>, siendo l</w:t>
      </w:r>
      <w:r>
        <w:rPr>
          <w:rFonts w:ascii="Calibri Light" w:hAnsi="Calibri Light" w:cs="Calibri Light"/>
          <w:sz w:val="24"/>
          <w:szCs w:val="24"/>
        </w:rPr>
        <w:t xml:space="preserve">as 12:15 Doce </w:t>
      </w:r>
      <w:r w:rsidRPr="001D728D">
        <w:rPr>
          <w:rFonts w:ascii="Calibri Light" w:hAnsi="Calibri Light" w:cs="Calibri Light"/>
          <w:sz w:val="24"/>
          <w:szCs w:val="24"/>
        </w:rPr>
        <w:t>horas</w:t>
      </w:r>
      <w:r>
        <w:rPr>
          <w:rFonts w:ascii="Calibri Light" w:hAnsi="Calibri Light" w:cs="Calibri Light"/>
          <w:sz w:val="24"/>
          <w:szCs w:val="24"/>
        </w:rPr>
        <w:t xml:space="preserve"> con quince minutos</w:t>
      </w:r>
      <w:r w:rsidRPr="001D728D">
        <w:rPr>
          <w:rFonts w:ascii="Calibri Light" w:hAnsi="Calibri Light" w:cs="Calibri Light"/>
          <w:sz w:val="24"/>
          <w:szCs w:val="24"/>
        </w:rPr>
        <w:t xml:space="preserve"> del día </w:t>
      </w:r>
      <w:r>
        <w:rPr>
          <w:rFonts w:ascii="Calibri Light" w:hAnsi="Calibri Light" w:cs="Calibri Light"/>
          <w:sz w:val="24"/>
          <w:szCs w:val="24"/>
        </w:rPr>
        <w:t xml:space="preserve">28 de Junio </w:t>
      </w:r>
      <w:r w:rsidRPr="001D728D">
        <w:rPr>
          <w:rFonts w:ascii="Calibri Light" w:hAnsi="Calibri Light" w:cs="Calibri Light"/>
          <w:sz w:val="24"/>
          <w:szCs w:val="24"/>
        </w:rPr>
        <w:t xml:space="preserve">de 2019, </w:t>
      </w:r>
      <w:r>
        <w:rPr>
          <w:rFonts w:ascii="Calibri Light" w:hAnsi="Calibri Light" w:cs="Calibri Light"/>
          <w:sz w:val="24"/>
          <w:szCs w:val="24"/>
        </w:rPr>
        <w:t xml:space="preserve">reunidos en las instalaciones de Casa de la Cultura ubicada en calle López Rayón N° 38 de esta cabecera municipal, convocados oficialmente por </w:t>
      </w:r>
      <w:r w:rsidRPr="001D728D">
        <w:rPr>
          <w:rFonts w:ascii="Calibri Light" w:hAnsi="Calibri Light" w:cs="Calibri Light"/>
          <w:sz w:val="24"/>
          <w:szCs w:val="24"/>
        </w:rPr>
        <w:t xml:space="preserve">el Presidente Municipal </w:t>
      </w:r>
      <w:r>
        <w:rPr>
          <w:rFonts w:ascii="Calibri Light" w:hAnsi="Calibri Light" w:cs="Calibri Light"/>
          <w:sz w:val="24"/>
          <w:szCs w:val="24"/>
        </w:rPr>
        <w:t>Lic. Aldo Gamboa Gutiérrez,</w:t>
      </w:r>
      <w:r w:rsidRPr="001D728D">
        <w:rPr>
          <w:rFonts w:ascii="Calibri Light" w:hAnsi="Calibri Light" w:cs="Calibri Light"/>
          <w:sz w:val="24"/>
          <w:szCs w:val="24"/>
        </w:rPr>
        <w:t xml:space="preserve"> </w:t>
      </w:r>
      <w:r>
        <w:rPr>
          <w:rFonts w:ascii="Calibri Light" w:hAnsi="Calibri Light" w:cs="Calibri Light"/>
          <w:sz w:val="24"/>
          <w:szCs w:val="24"/>
        </w:rPr>
        <w:t>c</w:t>
      </w:r>
      <w:r w:rsidRPr="001D728D">
        <w:rPr>
          <w:rFonts w:ascii="Calibri Light" w:hAnsi="Calibri Light" w:cs="Calibri Light"/>
          <w:sz w:val="24"/>
          <w:szCs w:val="24"/>
        </w:rPr>
        <w:t>on fundamento en lo dispuesto por el artículo 48, 49 y 52 fracción I de la Ley de Planeación Participativa para el Estado de Jalisco y sus Municipios</w:t>
      </w:r>
      <w:r>
        <w:rPr>
          <w:rFonts w:ascii="Calibri Light" w:hAnsi="Calibri Light" w:cs="Calibri Light"/>
          <w:sz w:val="24"/>
          <w:szCs w:val="24"/>
        </w:rPr>
        <w:t xml:space="preserve">, </w:t>
      </w:r>
      <w:r w:rsidRPr="001D728D">
        <w:rPr>
          <w:rFonts w:ascii="Calibri Light" w:hAnsi="Calibri Light" w:cs="Calibri Light"/>
          <w:sz w:val="24"/>
          <w:szCs w:val="24"/>
        </w:rPr>
        <w:t xml:space="preserve">los Regidores que presiden comisiones edilicias con funciones de </w:t>
      </w:r>
      <w:r>
        <w:rPr>
          <w:rFonts w:ascii="Calibri Light" w:hAnsi="Calibri Light" w:cs="Calibri Light"/>
          <w:sz w:val="24"/>
          <w:szCs w:val="24"/>
        </w:rPr>
        <w:t>P</w:t>
      </w:r>
      <w:r w:rsidRPr="001D728D">
        <w:rPr>
          <w:rFonts w:ascii="Calibri Light" w:hAnsi="Calibri Light" w:cs="Calibri Light"/>
          <w:sz w:val="24"/>
          <w:szCs w:val="24"/>
        </w:rPr>
        <w:t>laneación</w:t>
      </w:r>
      <w:r w:rsidRPr="00E516FC">
        <w:rPr>
          <w:rFonts w:ascii="Calibri Light" w:hAnsi="Calibri Light" w:cs="Calibri Light"/>
          <w:sz w:val="24"/>
          <w:szCs w:val="24"/>
        </w:rPr>
        <w:t xml:space="preserve"> </w:t>
      </w:r>
      <w:r>
        <w:rPr>
          <w:rFonts w:ascii="Calibri Light" w:hAnsi="Calibri Light" w:cs="Calibri Light"/>
          <w:sz w:val="24"/>
          <w:szCs w:val="24"/>
        </w:rPr>
        <w:t>LCP Marcela Alejandra Valdés Álvarez y C. Manuel Claudio Valdez Pinedo</w:t>
      </w:r>
      <w:r w:rsidRPr="001D728D">
        <w:rPr>
          <w:rFonts w:ascii="Calibri Light" w:hAnsi="Calibri Light" w:cs="Calibri Light"/>
          <w:sz w:val="24"/>
          <w:szCs w:val="24"/>
        </w:rPr>
        <w:t>, representante</w:t>
      </w:r>
      <w:r>
        <w:rPr>
          <w:rFonts w:ascii="Calibri Light" w:hAnsi="Calibri Light" w:cs="Calibri Light"/>
          <w:sz w:val="24"/>
          <w:szCs w:val="24"/>
        </w:rPr>
        <w:t>s</w:t>
      </w:r>
      <w:r w:rsidRPr="001D728D">
        <w:rPr>
          <w:rFonts w:ascii="Calibri Light" w:hAnsi="Calibri Light" w:cs="Calibri Light"/>
          <w:sz w:val="24"/>
          <w:szCs w:val="24"/>
        </w:rPr>
        <w:t xml:space="preserve"> de la Secretaria de Planeación y Participación </w:t>
      </w:r>
      <w:r>
        <w:rPr>
          <w:rFonts w:ascii="Calibri Light" w:hAnsi="Calibri Light" w:cs="Calibri Light"/>
          <w:sz w:val="24"/>
          <w:szCs w:val="24"/>
        </w:rPr>
        <w:t xml:space="preserve">de Lic. Maricela Meza Guardado, </w:t>
      </w:r>
      <w:r w:rsidRPr="001D728D">
        <w:rPr>
          <w:rFonts w:ascii="Calibri Light" w:hAnsi="Calibri Light" w:cs="Calibri Light"/>
          <w:sz w:val="24"/>
          <w:szCs w:val="24"/>
        </w:rPr>
        <w:t xml:space="preserve"> y </w:t>
      </w:r>
      <w:r>
        <w:rPr>
          <w:rFonts w:ascii="Calibri Light" w:hAnsi="Calibri Light" w:cs="Calibri Light"/>
          <w:sz w:val="24"/>
          <w:szCs w:val="24"/>
        </w:rPr>
        <w:t xml:space="preserve">los </w:t>
      </w:r>
      <w:r w:rsidRPr="001D728D">
        <w:rPr>
          <w:rFonts w:ascii="Calibri Light" w:hAnsi="Calibri Light" w:cs="Calibri Light"/>
          <w:sz w:val="24"/>
          <w:szCs w:val="24"/>
        </w:rPr>
        <w:t>Secretario</w:t>
      </w:r>
      <w:r>
        <w:rPr>
          <w:rFonts w:ascii="Calibri Light" w:hAnsi="Calibri Light" w:cs="Calibri Light"/>
          <w:sz w:val="24"/>
          <w:szCs w:val="24"/>
        </w:rPr>
        <w:t>s</w:t>
      </w:r>
      <w:r w:rsidRPr="001D728D">
        <w:rPr>
          <w:rFonts w:ascii="Calibri Light" w:hAnsi="Calibri Light" w:cs="Calibri Light"/>
          <w:sz w:val="24"/>
          <w:szCs w:val="24"/>
        </w:rPr>
        <w:t xml:space="preserve"> Técnico</w:t>
      </w:r>
      <w:r>
        <w:rPr>
          <w:rFonts w:ascii="Calibri Light" w:hAnsi="Calibri Light" w:cs="Calibri Light"/>
          <w:sz w:val="24"/>
          <w:szCs w:val="24"/>
        </w:rPr>
        <w:t xml:space="preserve">s CC. Alberto Casas Solís y Edgar Arturo Ureña Frausto designados </w:t>
      </w:r>
      <w:r w:rsidRPr="001D728D">
        <w:rPr>
          <w:rFonts w:ascii="Calibri Light" w:hAnsi="Calibri Light" w:cs="Calibri Light"/>
          <w:sz w:val="24"/>
          <w:szCs w:val="24"/>
        </w:rPr>
        <w:t>por el presidente</w:t>
      </w:r>
      <w:r>
        <w:rPr>
          <w:rFonts w:ascii="Calibri Light" w:hAnsi="Calibri Light" w:cs="Calibri Light"/>
          <w:sz w:val="24"/>
          <w:szCs w:val="24"/>
        </w:rPr>
        <w:t>;</w:t>
      </w:r>
      <w:r w:rsidRPr="001D728D">
        <w:rPr>
          <w:rFonts w:ascii="Calibri Light" w:hAnsi="Calibri Light" w:cs="Calibri Light"/>
          <w:sz w:val="24"/>
          <w:szCs w:val="24"/>
        </w:rPr>
        <w:t xml:space="preserve"> con l</w:t>
      </w:r>
      <w:r>
        <w:rPr>
          <w:rFonts w:ascii="Calibri Light" w:hAnsi="Calibri Light" w:cs="Calibri Light"/>
          <w:sz w:val="24"/>
          <w:szCs w:val="24"/>
        </w:rPr>
        <w:t>a finalidad de presentar El Plan de Desarrollo Municipal y Gobernanza de Villa Guerrero, Jalisco</w:t>
      </w:r>
      <w:r w:rsidRPr="001D728D">
        <w:rPr>
          <w:rFonts w:ascii="Calibri Light" w:hAnsi="Calibri Light" w:cs="Calibri Light"/>
          <w:sz w:val="24"/>
          <w:szCs w:val="24"/>
        </w:rPr>
        <w:t xml:space="preserve">, como un </w:t>
      </w:r>
      <w:r>
        <w:rPr>
          <w:rFonts w:ascii="Calibri Light" w:hAnsi="Calibri Light" w:cs="Calibri Light"/>
          <w:sz w:val="24"/>
          <w:szCs w:val="24"/>
        </w:rPr>
        <w:t>mecanismo rector en materia de planeación y programación del desarrollo municipal</w:t>
      </w:r>
      <w:r w:rsidRPr="001D728D">
        <w:rPr>
          <w:rFonts w:ascii="Calibri Light" w:hAnsi="Calibri Light" w:cs="Calibri Light"/>
          <w:sz w:val="24"/>
          <w:szCs w:val="24"/>
        </w:rPr>
        <w:t>.</w:t>
      </w:r>
    </w:p>
    <w:p w:rsidR="00034428" w:rsidRPr="001D728D" w:rsidRDefault="00034428" w:rsidP="00034428">
      <w:pPr>
        <w:pStyle w:val="Textoindependiente"/>
        <w:spacing w:before="1" w:line="276" w:lineRule="auto"/>
        <w:ind w:left="222" w:right="193"/>
        <w:jc w:val="both"/>
        <w:rPr>
          <w:rFonts w:ascii="Calibri Light" w:hAnsi="Calibri Light" w:cs="Calibri Light"/>
          <w:sz w:val="24"/>
          <w:szCs w:val="24"/>
        </w:rPr>
      </w:pPr>
    </w:p>
    <w:p w:rsidR="00034428" w:rsidRDefault="00034428" w:rsidP="00034428">
      <w:pPr>
        <w:ind w:left="284" w:right="188"/>
        <w:jc w:val="both"/>
        <w:rPr>
          <w:rFonts w:ascii="Calibri Light" w:eastAsia="Calibri" w:hAnsi="Calibri Light" w:cs="Calibri Light"/>
          <w:sz w:val="24"/>
          <w:szCs w:val="24"/>
        </w:rPr>
      </w:pPr>
      <w:r w:rsidRPr="001D728D">
        <w:rPr>
          <w:rFonts w:ascii="Calibri Light" w:eastAsia="Calibri" w:hAnsi="Calibri Light" w:cs="Calibri Light"/>
          <w:sz w:val="24"/>
          <w:szCs w:val="24"/>
        </w:rPr>
        <w:t>En uso de la voz</w:t>
      </w:r>
      <w:r>
        <w:rPr>
          <w:rFonts w:ascii="Calibri Light" w:eastAsia="Calibri" w:hAnsi="Calibri Light" w:cs="Calibri Light"/>
          <w:sz w:val="24"/>
          <w:szCs w:val="24"/>
        </w:rPr>
        <w:t xml:space="preserve"> el Lic. Aldo Gamboa Gutiérrez </w:t>
      </w:r>
      <w:r w:rsidRPr="001D728D">
        <w:rPr>
          <w:rFonts w:ascii="Calibri Light" w:eastAsia="Calibri" w:hAnsi="Calibri Light" w:cs="Calibri Light"/>
          <w:sz w:val="24"/>
          <w:szCs w:val="24"/>
        </w:rPr>
        <w:t>en su calidad de</w:t>
      </w:r>
      <w:r>
        <w:rPr>
          <w:rFonts w:ascii="Calibri Light" w:eastAsia="Calibri" w:hAnsi="Calibri Light" w:cs="Calibri Light"/>
          <w:sz w:val="24"/>
          <w:szCs w:val="24"/>
        </w:rPr>
        <w:t xml:space="preserve"> </w:t>
      </w:r>
      <w:r w:rsidRPr="001D728D">
        <w:rPr>
          <w:rFonts w:ascii="Calibri Light" w:eastAsia="Calibri" w:hAnsi="Calibri Light" w:cs="Calibri Light"/>
          <w:sz w:val="24"/>
          <w:szCs w:val="24"/>
        </w:rPr>
        <w:t>Presidente</w:t>
      </w:r>
      <w:r>
        <w:rPr>
          <w:rFonts w:ascii="Calibri Light" w:eastAsia="Calibri" w:hAnsi="Calibri Light" w:cs="Calibri Light"/>
          <w:sz w:val="24"/>
          <w:szCs w:val="24"/>
        </w:rPr>
        <w:t xml:space="preserve"> del COPPLADEMUN</w:t>
      </w:r>
      <w:r w:rsidRPr="001D728D">
        <w:rPr>
          <w:rFonts w:ascii="Calibri Light" w:eastAsia="Calibri" w:hAnsi="Calibri Light" w:cs="Calibri Light"/>
          <w:sz w:val="24"/>
          <w:szCs w:val="24"/>
        </w:rPr>
        <w:t xml:space="preserve"> Consejo de Participación y Planeación Para el Desarrollo Municipal,</w:t>
      </w:r>
      <w:r>
        <w:rPr>
          <w:rFonts w:ascii="Calibri Light" w:eastAsia="Calibri" w:hAnsi="Calibri Light" w:cs="Calibri Light"/>
          <w:sz w:val="24"/>
          <w:szCs w:val="24"/>
        </w:rPr>
        <w:t xml:space="preserve"> da la Bienvenida a todos los asistentes y solicita al Secretario Técnico Alberto Casas Solís </w:t>
      </w:r>
      <w:r w:rsidRPr="001D728D">
        <w:rPr>
          <w:rFonts w:ascii="Calibri Light" w:eastAsia="Calibri" w:hAnsi="Calibri Light" w:cs="Calibri Light"/>
          <w:sz w:val="24"/>
          <w:szCs w:val="24"/>
        </w:rPr>
        <w:t>hace</w:t>
      </w:r>
      <w:r>
        <w:rPr>
          <w:rFonts w:ascii="Calibri Light" w:eastAsia="Calibri" w:hAnsi="Calibri Light" w:cs="Calibri Light"/>
          <w:sz w:val="24"/>
          <w:szCs w:val="24"/>
        </w:rPr>
        <w:t>r</w:t>
      </w:r>
      <w:r w:rsidRPr="001D728D">
        <w:rPr>
          <w:rFonts w:ascii="Calibri Light" w:eastAsia="Calibri" w:hAnsi="Calibri Light" w:cs="Calibri Light"/>
          <w:sz w:val="24"/>
          <w:szCs w:val="24"/>
        </w:rPr>
        <w:t xml:space="preserve"> del conocimiento de los presentes el siguiente:</w:t>
      </w:r>
    </w:p>
    <w:p w:rsidR="00034428" w:rsidRPr="001D728D" w:rsidRDefault="00034428" w:rsidP="00034428">
      <w:pPr>
        <w:ind w:left="284" w:right="188"/>
        <w:jc w:val="both"/>
        <w:rPr>
          <w:rFonts w:ascii="Calibri Light" w:eastAsia="Calibri" w:hAnsi="Calibri Light" w:cs="Calibri Light"/>
          <w:sz w:val="24"/>
          <w:szCs w:val="24"/>
        </w:rPr>
      </w:pPr>
    </w:p>
    <w:p w:rsidR="00034428" w:rsidRPr="001D728D" w:rsidRDefault="00034428" w:rsidP="00034428">
      <w:pPr>
        <w:jc w:val="center"/>
        <w:rPr>
          <w:rFonts w:ascii="Calibri Light" w:hAnsi="Calibri Light" w:cs="Calibri Light"/>
          <w:b/>
          <w:sz w:val="24"/>
          <w:szCs w:val="24"/>
          <w:lang w:val="es-MX"/>
        </w:rPr>
      </w:pPr>
      <w:r w:rsidRPr="001D728D">
        <w:rPr>
          <w:rFonts w:ascii="Calibri Light" w:hAnsi="Calibri Light" w:cs="Calibri Light"/>
          <w:b/>
          <w:sz w:val="24"/>
          <w:szCs w:val="24"/>
          <w:lang w:val="es-MX"/>
        </w:rPr>
        <w:t>O</w:t>
      </w:r>
      <w:r>
        <w:rPr>
          <w:rFonts w:ascii="Calibri Light" w:hAnsi="Calibri Light" w:cs="Calibri Light"/>
          <w:b/>
          <w:sz w:val="24"/>
          <w:szCs w:val="24"/>
          <w:lang w:val="es-MX"/>
        </w:rPr>
        <w:t>RDEN DEL DIA</w:t>
      </w:r>
    </w:p>
    <w:p w:rsidR="00034428" w:rsidRPr="001D728D" w:rsidRDefault="00034428" w:rsidP="00034428">
      <w:pPr>
        <w:jc w:val="center"/>
        <w:rPr>
          <w:rFonts w:ascii="Calibri Light" w:hAnsi="Calibri Light" w:cs="Calibri Light"/>
          <w:b/>
          <w:sz w:val="24"/>
          <w:szCs w:val="24"/>
          <w:lang w:val="es-MX"/>
        </w:rPr>
      </w:pPr>
    </w:p>
    <w:p w:rsidR="00034428" w:rsidRPr="001D728D" w:rsidRDefault="00034428" w:rsidP="00034428">
      <w:pPr>
        <w:numPr>
          <w:ilvl w:val="0"/>
          <w:numId w:val="30"/>
        </w:numPr>
        <w:spacing w:after="200" w:line="276" w:lineRule="auto"/>
        <w:contextualSpacing/>
        <w:jc w:val="both"/>
        <w:rPr>
          <w:rFonts w:ascii="Calibri Light" w:hAnsi="Calibri Light" w:cs="Calibri Light"/>
          <w:sz w:val="24"/>
          <w:szCs w:val="24"/>
          <w:lang w:val="es-MX"/>
        </w:rPr>
      </w:pPr>
      <w:r>
        <w:rPr>
          <w:rFonts w:ascii="Calibri Light" w:hAnsi="Calibri Light" w:cs="Calibri Light"/>
          <w:sz w:val="24"/>
          <w:szCs w:val="24"/>
          <w:lang w:val="es-MX"/>
        </w:rPr>
        <w:t>Bienvenida por parte del Presidente del</w:t>
      </w:r>
      <w:r w:rsidRPr="001D728D">
        <w:rPr>
          <w:rFonts w:ascii="Calibri Light" w:hAnsi="Calibri Light" w:cs="Calibri Light"/>
          <w:sz w:val="24"/>
          <w:szCs w:val="24"/>
          <w:lang w:val="es-MX"/>
        </w:rPr>
        <w:t xml:space="preserve"> Consejo de Participación y Planeación Para el Desarrollo Municipal</w:t>
      </w:r>
      <w:r>
        <w:rPr>
          <w:rFonts w:ascii="Calibri Light" w:hAnsi="Calibri Light" w:cs="Calibri Light"/>
          <w:sz w:val="24"/>
          <w:szCs w:val="24"/>
          <w:lang w:val="es-MX"/>
        </w:rPr>
        <w:t xml:space="preserve"> </w:t>
      </w:r>
      <w:r w:rsidRPr="001D728D">
        <w:rPr>
          <w:rFonts w:ascii="Calibri Light" w:hAnsi="Calibri Light" w:cs="Calibri Light"/>
          <w:sz w:val="24"/>
          <w:szCs w:val="24"/>
          <w:lang w:val="es-MX"/>
        </w:rPr>
        <w:t>“COPPLADEMUN”;</w:t>
      </w:r>
    </w:p>
    <w:p w:rsidR="00034428" w:rsidRPr="001D728D" w:rsidRDefault="00034428" w:rsidP="00034428">
      <w:pPr>
        <w:numPr>
          <w:ilvl w:val="0"/>
          <w:numId w:val="30"/>
        </w:numPr>
        <w:spacing w:after="200" w:line="276" w:lineRule="auto"/>
        <w:contextualSpacing/>
        <w:jc w:val="both"/>
        <w:rPr>
          <w:rFonts w:ascii="Calibri Light" w:hAnsi="Calibri Light" w:cs="Calibri Light"/>
          <w:sz w:val="24"/>
          <w:szCs w:val="24"/>
          <w:lang w:val="es-MX"/>
        </w:rPr>
      </w:pPr>
      <w:r>
        <w:rPr>
          <w:rFonts w:ascii="Calibri Light" w:hAnsi="Calibri Light" w:cs="Calibri Light"/>
          <w:sz w:val="24"/>
          <w:szCs w:val="24"/>
          <w:lang w:val="es-MX"/>
        </w:rPr>
        <w:t>Presentación del Plan de Desarrollo Municipal y de Gobernanza para el municipio de Villa Guerrero, Jalisco;</w:t>
      </w:r>
      <w:r w:rsidRPr="001D728D">
        <w:rPr>
          <w:rFonts w:ascii="Calibri Light" w:hAnsi="Calibri Light" w:cs="Calibri Light"/>
          <w:sz w:val="24"/>
          <w:szCs w:val="24"/>
          <w:lang w:val="es-MX"/>
        </w:rPr>
        <w:t xml:space="preserve"> </w:t>
      </w:r>
    </w:p>
    <w:p w:rsidR="00034428" w:rsidRPr="001D728D" w:rsidRDefault="00034428" w:rsidP="00034428">
      <w:pPr>
        <w:numPr>
          <w:ilvl w:val="0"/>
          <w:numId w:val="30"/>
        </w:numPr>
        <w:spacing w:after="200" w:line="276" w:lineRule="auto"/>
        <w:contextualSpacing/>
        <w:jc w:val="both"/>
        <w:rPr>
          <w:rFonts w:ascii="Calibri Light" w:hAnsi="Calibri Light" w:cs="Calibri Light"/>
          <w:sz w:val="24"/>
          <w:szCs w:val="24"/>
          <w:lang w:val="es-MX"/>
        </w:rPr>
      </w:pPr>
      <w:r w:rsidRPr="001D728D">
        <w:rPr>
          <w:rFonts w:ascii="Calibri Light" w:hAnsi="Calibri Light" w:cs="Calibri Light"/>
          <w:sz w:val="24"/>
          <w:szCs w:val="24"/>
          <w:lang w:val="es-MX"/>
        </w:rPr>
        <w:t>Creación de mesas de trabajo</w:t>
      </w:r>
      <w:r>
        <w:rPr>
          <w:rFonts w:ascii="Calibri Light" w:hAnsi="Calibri Light" w:cs="Calibri Light"/>
          <w:sz w:val="24"/>
          <w:szCs w:val="24"/>
          <w:lang w:val="es-MX"/>
        </w:rPr>
        <w:t xml:space="preserve"> </w:t>
      </w:r>
      <w:r w:rsidRPr="00472B6B">
        <w:rPr>
          <w:rFonts w:ascii="Calibri Light" w:hAnsi="Calibri Light" w:cs="Calibri Light"/>
          <w:sz w:val="24"/>
          <w:szCs w:val="24"/>
          <w:lang w:val="es-MX"/>
        </w:rPr>
        <w:t xml:space="preserve">para el </w:t>
      </w:r>
      <w:r>
        <w:rPr>
          <w:rFonts w:ascii="Calibri Light" w:hAnsi="Calibri Light" w:cs="Calibri Light"/>
          <w:sz w:val="24"/>
          <w:szCs w:val="24"/>
          <w:lang w:val="es-MX"/>
        </w:rPr>
        <w:t>A</w:t>
      </w:r>
      <w:r w:rsidRPr="00472B6B">
        <w:rPr>
          <w:rFonts w:ascii="Calibri Light" w:hAnsi="Calibri Light" w:cs="Calibri Light"/>
          <w:sz w:val="24"/>
          <w:szCs w:val="24"/>
          <w:lang w:val="es-MX"/>
        </w:rPr>
        <w:t>nálisis</w:t>
      </w:r>
      <w:r>
        <w:rPr>
          <w:rFonts w:ascii="Calibri Light" w:hAnsi="Calibri Light" w:cs="Calibri Light"/>
          <w:sz w:val="24"/>
          <w:szCs w:val="24"/>
          <w:lang w:val="es-MX"/>
        </w:rPr>
        <w:t xml:space="preserve"> y Aprobación </w:t>
      </w:r>
      <w:r w:rsidRPr="00472B6B">
        <w:rPr>
          <w:rFonts w:ascii="Calibri Light" w:hAnsi="Calibri Light" w:cs="Calibri Light"/>
          <w:sz w:val="24"/>
          <w:szCs w:val="24"/>
          <w:lang w:val="es-MX"/>
        </w:rPr>
        <w:t xml:space="preserve">del Plan </w:t>
      </w:r>
      <w:r>
        <w:rPr>
          <w:rFonts w:ascii="Calibri Light" w:hAnsi="Calibri Light" w:cs="Calibri Light"/>
          <w:sz w:val="24"/>
          <w:szCs w:val="24"/>
          <w:lang w:val="es-MX"/>
        </w:rPr>
        <w:t xml:space="preserve">de Desarrollo </w:t>
      </w:r>
      <w:r w:rsidRPr="00472B6B">
        <w:rPr>
          <w:rFonts w:ascii="Calibri Light" w:hAnsi="Calibri Light" w:cs="Calibri Light"/>
          <w:sz w:val="24"/>
          <w:szCs w:val="24"/>
          <w:lang w:val="es-MX"/>
        </w:rPr>
        <w:t>Municipal  y Gobernanza</w:t>
      </w:r>
      <w:r w:rsidRPr="001D728D">
        <w:rPr>
          <w:rFonts w:ascii="Calibri Light" w:hAnsi="Calibri Light" w:cs="Calibri Light"/>
          <w:sz w:val="24"/>
          <w:szCs w:val="24"/>
          <w:lang w:val="es-MX"/>
        </w:rPr>
        <w:t xml:space="preserve">; </w:t>
      </w:r>
      <w:r>
        <w:rPr>
          <w:rFonts w:ascii="Calibri Light" w:hAnsi="Calibri Light" w:cs="Calibri Light"/>
          <w:sz w:val="24"/>
          <w:szCs w:val="24"/>
          <w:lang w:val="es-MX"/>
        </w:rPr>
        <w:t xml:space="preserve"> y</w:t>
      </w:r>
    </w:p>
    <w:p w:rsidR="00034428" w:rsidRDefault="00034428" w:rsidP="00034428">
      <w:pPr>
        <w:numPr>
          <w:ilvl w:val="0"/>
          <w:numId w:val="30"/>
        </w:numPr>
        <w:spacing w:after="200" w:line="276" w:lineRule="auto"/>
        <w:contextualSpacing/>
        <w:jc w:val="both"/>
        <w:rPr>
          <w:rFonts w:ascii="Calibri Light" w:hAnsi="Calibri Light" w:cs="Calibri Light"/>
          <w:sz w:val="24"/>
          <w:szCs w:val="24"/>
          <w:lang w:val="es-MX"/>
        </w:rPr>
      </w:pPr>
      <w:r>
        <w:rPr>
          <w:rFonts w:ascii="Calibri Light" w:hAnsi="Calibri Light" w:cs="Calibri Light"/>
          <w:sz w:val="24"/>
          <w:szCs w:val="24"/>
          <w:lang w:val="es-MX"/>
        </w:rPr>
        <w:t>Clausura de la Sesión.</w:t>
      </w: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Pr="001D728D" w:rsidRDefault="00034428" w:rsidP="00034428">
      <w:pPr>
        <w:spacing w:after="200" w:line="276" w:lineRule="auto"/>
        <w:contextualSpacing/>
        <w:jc w:val="both"/>
        <w:rPr>
          <w:rFonts w:ascii="Calibri Light" w:hAnsi="Calibri Light" w:cs="Calibri Light"/>
          <w:sz w:val="24"/>
          <w:szCs w:val="24"/>
          <w:lang w:val="es-MX"/>
        </w:rPr>
      </w:pPr>
    </w:p>
    <w:p w:rsidR="00034428" w:rsidRDefault="00034428" w:rsidP="00034428">
      <w:pPr>
        <w:jc w:val="center"/>
        <w:rPr>
          <w:rFonts w:ascii="Calibri Light" w:eastAsia="Calibri" w:hAnsi="Calibri Light" w:cs="Calibri Light"/>
          <w:sz w:val="24"/>
          <w:szCs w:val="24"/>
          <w:lang w:val="es-MX"/>
        </w:rPr>
      </w:pPr>
      <w:r w:rsidRPr="001D728D">
        <w:rPr>
          <w:rFonts w:ascii="Calibri Light" w:eastAsia="Calibri" w:hAnsi="Calibri Light" w:cs="Calibri Light"/>
          <w:sz w:val="24"/>
          <w:szCs w:val="24"/>
          <w:lang w:val="es-MX"/>
        </w:rPr>
        <w:t>Desarrollo de la Sesión y Acuerdos</w:t>
      </w:r>
    </w:p>
    <w:p w:rsidR="00034428" w:rsidRPr="001D728D" w:rsidRDefault="00034428" w:rsidP="00034428">
      <w:pPr>
        <w:jc w:val="center"/>
        <w:rPr>
          <w:rFonts w:ascii="Calibri Light" w:eastAsia="Calibri" w:hAnsi="Calibri Light" w:cs="Calibri Light"/>
          <w:sz w:val="24"/>
          <w:szCs w:val="24"/>
          <w:lang w:val="es-MX"/>
        </w:rPr>
      </w:pPr>
    </w:p>
    <w:p w:rsidR="00034428" w:rsidRPr="001D728D" w:rsidRDefault="00034428" w:rsidP="00034428">
      <w:pPr>
        <w:jc w:val="center"/>
        <w:rPr>
          <w:rFonts w:ascii="Calibri Light" w:eastAsia="Calibri" w:hAnsi="Calibri Light" w:cs="Calibri Light"/>
          <w:sz w:val="24"/>
          <w:szCs w:val="24"/>
          <w:lang w:val="es-MX"/>
        </w:rPr>
      </w:pPr>
    </w:p>
    <w:p w:rsidR="00034428" w:rsidRPr="00977263" w:rsidRDefault="00034428" w:rsidP="00034428">
      <w:pPr>
        <w:numPr>
          <w:ilvl w:val="0"/>
          <w:numId w:val="31"/>
        </w:numPr>
        <w:spacing w:after="200" w:line="276" w:lineRule="auto"/>
        <w:jc w:val="both"/>
        <w:rPr>
          <w:rFonts w:ascii="Calibri Light" w:eastAsia="Calibri" w:hAnsi="Calibri Light" w:cs="Calibri Light"/>
          <w:b/>
          <w:sz w:val="24"/>
          <w:szCs w:val="24"/>
          <w:u w:val="single"/>
          <w:lang w:val="es-MX"/>
        </w:rPr>
      </w:pPr>
      <w:r w:rsidRPr="002F3CED">
        <w:rPr>
          <w:rFonts w:ascii="Calibri Light" w:eastAsia="Calibri" w:hAnsi="Calibri Light" w:cs="Calibri Light"/>
          <w:b/>
          <w:sz w:val="24"/>
          <w:szCs w:val="24"/>
          <w:lang w:val="es-MX"/>
        </w:rPr>
        <w:t>Bienvenida por</w:t>
      </w:r>
      <w:r>
        <w:rPr>
          <w:rFonts w:ascii="Calibri Light" w:eastAsia="Calibri" w:hAnsi="Calibri Light" w:cs="Calibri Light"/>
          <w:b/>
          <w:sz w:val="24"/>
          <w:szCs w:val="24"/>
          <w:lang w:val="es-MX"/>
        </w:rPr>
        <w:t xml:space="preserve"> </w:t>
      </w:r>
      <w:r w:rsidRPr="00977263">
        <w:rPr>
          <w:rFonts w:ascii="Calibri Light" w:hAnsi="Calibri Light" w:cs="Calibri Light"/>
          <w:b/>
          <w:sz w:val="24"/>
          <w:szCs w:val="24"/>
          <w:lang w:val="es-MX"/>
        </w:rPr>
        <w:t>parte del Presidente del Consejo de Participación y Planeación Para el Desarrollo Municipal “COPPLADEMUN”</w:t>
      </w:r>
    </w:p>
    <w:p w:rsidR="00034428" w:rsidRDefault="00034428" w:rsidP="00034428">
      <w:pPr>
        <w:jc w:val="both"/>
        <w:rPr>
          <w:rFonts w:ascii="Calibri Light" w:eastAsia="Calibri" w:hAnsi="Calibri Light" w:cs="Calibri Light"/>
          <w:sz w:val="24"/>
          <w:szCs w:val="24"/>
          <w:lang w:val="es-MX"/>
        </w:rPr>
      </w:pPr>
      <w:r>
        <w:rPr>
          <w:rFonts w:ascii="Calibri Light" w:eastAsia="Calibri" w:hAnsi="Calibri Light" w:cs="Calibri Light"/>
          <w:sz w:val="24"/>
          <w:szCs w:val="24"/>
          <w:lang w:val="es-MX"/>
        </w:rPr>
        <w:t>E</w:t>
      </w:r>
      <w:r w:rsidRPr="001D728D">
        <w:rPr>
          <w:rFonts w:ascii="Calibri Light" w:eastAsia="Calibri" w:hAnsi="Calibri Light" w:cs="Calibri Light"/>
          <w:sz w:val="24"/>
          <w:szCs w:val="24"/>
          <w:lang w:val="es-MX"/>
        </w:rPr>
        <w:t xml:space="preserve">l Presidente </w:t>
      </w:r>
      <w:r>
        <w:rPr>
          <w:rFonts w:ascii="Calibri Light" w:hAnsi="Calibri Light" w:cs="Calibri Light"/>
          <w:sz w:val="24"/>
          <w:szCs w:val="24"/>
        </w:rPr>
        <w:t>Lic. Aldo Gamboa Gutiérrez</w:t>
      </w:r>
      <w:r w:rsidRPr="001D728D">
        <w:rPr>
          <w:rFonts w:ascii="Calibri Light" w:eastAsia="Calibri" w:hAnsi="Calibri Light" w:cs="Calibri Light"/>
          <w:sz w:val="24"/>
          <w:szCs w:val="24"/>
          <w:lang w:val="es-MX"/>
        </w:rPr>
        <w:t xml:space="preserve">, manifiesta que se da inicio al Primer punto del orden del día, </w:t>
      </w:r>
      <w:r>
        <w:rPr>
          <w:rFonts w:ascii="Calibri Light" w:eastAsia="Calibri" w:hAnsi="Calibri Light" w:cs="Calibri Light"/>
          <w:sz w:val="24"/>
          <w:szCs w:val="24"/>
          <w:lang w:val="es-MX"/>
        </w:rPr>
        <w:t>dando la bienvenida a</w:t>
      </w:r>
      <w:r w:rsidRPr="001D728D">
        <w:rPr>
          <w:rFonts w:ascii="Calibri Light" w:eastAsia="Calibri" w:hAnsi="Calibri Light" w:cs="Calibri Light"/>
          <w:sz w:val="24"/>
          <w:szCs w:val="24"/>
          <w:lang w:val="es-MX"/>
        </w:rPr>
        <w:t xml:space="preserve"> todos los </w:t>
      </w:r>
      <w:r>
        <w:rPr>
          <w:rFonts w:ascii="Calibri Light" w:eastAsia="Calibri" w:hAnsi="Calibri Light" w:cs="Calibri Light"/>
          <w:sz w:val="24"/>
          <w:szCs w:val="24"/>
          <w:lang w:val="es-MX"/>
        </w:rPr>
        <w:t>presentes en la Sesión Ordinaria</w:t>
      </w:r>
      <w:r w:rsidRPr="001D728D">
        <w:rPr>
          <w:rFonts w:ascii="Calibri Light" w:eastAsia="Calibri" w:hAnsi="Calibri Light" w:cs="Calibri Light"/>
          <w:sz w:val="24"/>
          <w:szCs w:val="24"/>
          <w:lang w:val="es-MX"/>
        </w:rPr>
        <w:t xml:space="preserve"> </w:t>
      </w:r>
      <w:r>
        <w:rPr>
          <w:rFonts w:ascii="Calibri Light" w:eastAsia="Calibri" w:hAnsi="Calibri Light" w:cs="Calibri Light"/>
          <w:sz w:val="24"/>
          <w:szCs w:val="24"/>
          <w:lang w:val="es-MX"/>
        </w:rPr>
        <w:t>del COPPLADEMUN</w:t>
      </w:r>
      <w:r w:rsidRPr="001D728D">
        <w:rPr>
          <w:rFonts w:ascii="Calibri Light" w:eastAsia="Calibri" w:hAnsi="Calibri Light" w:cs="Calibri Light"/>
          <w:sz w:val="24"/>
          <w:szCs w:val="24"/>
          <w:lang w:val="es-MX"/>
        </w:rPr>
        <w:t xml:space="preserve">.  </w:t>
      </w:r>
    </w:p>
    <w:tbl>
      <w:tblPr>
        <w:tblpPr w:leftFromText="141" w:rightFromText="141" w:vertAnchor="text" w:horzAnchor="margin" w:tblpX="779" w:tblpY="191"/>
        <w:tblW w:w="8860" w:type="dxa"/>
        <w:tblCellMar>
          <w:left w:w="70" w:type="dxa"/>
          <w:right w:w="70" w:type="dxa"/>
        </w:tblCellMar>
        <w:tblLook w:val="04A0" w:firstRow="1" w:lastRow="0" w:firstColumn="1" w:lastColumn="0" w:noHBand="0" w:noVBand="1"/>
      </w:tblPr>
      <w:tblGrid>
        <w:gridCol w:w="3260"/>
        <w:gridCol w:w="1134"/>
        <w:gridCol w:w="4466"/>
      </w:tblGrid>
      <w:tr w:rsidR="00034428" w:rsidRPr="0020626B" w:rsidTr="00A60CA8">
        <w:trPr>
          <w:trHeight w:val="6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LIC. ALDO GAMBOA GUTIERREZ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PRESIDENTE MUNICIPAL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PRESIDENTE</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20626B" w:rsidRDefault="00034428" w:rsidP="00A60CA8">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ING. ALBERTO CASAS SOLIS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ENCARGADO DE PLANEACION Y ASESOR TECNICO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SECRETARIO TECNICO</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F8651F">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EDGAR ARTURO UREÑA FRAUSTO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PARTICIPACION CIUDADANA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SECRETARIO TECNICO</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Pr>
                <w:rFonts w:ascii="Calibri" w:eastAsia="Times New Roman" w:hAnsi="Calibri" w:cs="Calibri"/>
                <w:color w:val="000000"/>
                <w:sz w:val="18"/>
                <w:szCs w:val="18"/>
                <w:lang w:val="es-MX" w:eastAsia="es-MX"/>
              </w:rPr>
              <w:t>PRES</w:t>
            </w:r>
            <w:r w:rsidRPr="00F8651F">
              <w:rPr>
                <w:rFonts w:ascii="Calibri" w:eastAsia="Times New Roman" w:hAnsi="Calibri" w:cs="Calibri"/>
                <w:color w:val="000000"/>
                <w:sz w:val="18"/>
                <w:szCs w:val="18"/>
                <w:lang w:val="es-MX" w:eastAsia="es-MX"/>
              </w:rPr>
              <w:t>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LAURA HERNANDEZ BEAS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COORD SECRETARIA DE PLANEACION Y PARTICIPACION CIUDADANA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MARICELA MEZA GUARDADO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ENC. DE ZONA “A” NORTE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ISAI BALTAZAR JARA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SINDICO MUNICIPAL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single" w:sz="4" w:space="0" w:color="auto"/>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VICTORINA PINEDO MARTINEZ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ECOLOGIA, PARQUES Y JARDINES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PROFRA. PATRICIA ARACELI ROSALES OROZCO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EDUCACION Y CULTURA</w:t>
            </w:r>
          </w:p>
          <w:p w:rsidR="00034428" w:rsidRPr="0020626B" w:rsidRDefault="00034428" w:rsidP="00A60CA8">
            <w:pPr>
              <w:rPr>
                <w:rFonts w:ascii="Calibri" w:eastAsia="Times New Roman" w:hAnsi="Calibri" w:cs="Calibri"/>
                <w:color w:val="000000"/>
                <w:sz w:val="18"/>
                <w:szCs w:val="18"/>
                <w:lang w:val="es-MX" w:eastAsia="es-MX"/>
              </w:rPr>
            </w:pP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MANUEL CLAUDIO VALDEZ PINEDO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 DE COMISION DE PLANEACION Y OBRAS PUBLICAS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LCP.  MARCELA ALEJANDRA VALDES ALVAREZ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PLANEACION</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MOISES REYES BAÑUELOS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DEPORTES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GUICELA SANCHEZ RAMIREZ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JUSTICIA Y DERECHOS HUMANOS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MIGUEL GARCIA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SERVICIOS PUBLICOS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SILVIA CRISTINA HUIZAR PEREZ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COMISION DE SEGURIDAD CIUDADANA Y TRANSITO</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LIC. ENFA. MARIA EUSEBIA HUERTA PINEDO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PDTE DE COMISION DE SALUD Y DESARROLLO HUMANO</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PROFR. OCTAVIO HUGO DE LUNA VALENZUELA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SECRETARIO GENERAL DEL HONORABLE AYUNTAMIENTO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MARGARITA FLORES RAMOS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PREVENTOLOGA EN VILLA GUERRERO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CANDIDA P. GAMBOA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COMERCIANTE DE LA INICIATIVA PRIVADA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ROSALINA VALDES TORRES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PROMOTORA DE SALUD</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FIDEL DUARTE NUÑEZ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REPRESENTANTE DE LA COMUNIDAD LOS URIBES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ARMANDO PEREZ RAYGOZA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REPRESENTANTE DE AGRICULTORES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DR. JOSE ESTRADA ESTRADA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MEDICO MUNICIPAL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EDGAR MARTIN MARTINEZ GAMBOA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OFICIAL MAYOR</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LIVIER RODRÍGUEZ MEDINA</w:t>
            </w:r>
          </w:p>
          <w:p w:rsidR="00034428" w:rsidRPr="0020626B" w:rsidRDefault="00034428" w:rsidP="00A60CA8">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OFICIAL DEL REGISTRO CIVIL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LCP. FILEMON SANCHEZ MIRAMONTES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ENCARGADO DE HACIENDA PUBLICA MUNICIPAL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CARINA JEANETE CARLOS TORRES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DIRECTORA DE EGRESOS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LCP. HUMBERTO DEL REAL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CONTRALOR MUNICIPAL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CARLOS GREGORIO HUIZAR PINEDO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ENCARGADO DE CATASTRO Y BIENES INMOBILIARIOS</w:t>
            </w:r>
          </w:p>
        </w:tc>
        <w:tc>
          <w:tcPr>
            <w:tcW w:w="1134" w:type="dxa"/>
            <w:tcBorders>
              <w:top w:val="nil"/>
              <w:left w:val="nil"/>
              <w:bottom w:val="single" w:sz="4" w:space="0" w:color="auto"/>
              <w:right w:val="single" w:sz="4" w:space="0" w:color="auto"/>
            </w:tcBorders>
            <w:shd w:val="clear" w:color="auto" w:fill="auto"/>
            <w:noWrap/>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ARMANDO RIVERA GALLEGOS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AGUA POTABLE</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Verdana" w:eastAsia="Times New Roman" w:hAnsi="Verdana" w:cs="Calibri"/>
                <w:color w:val="333333"/>
                <w:sz w:val="18"/>
                <w:szCs w:val="18"/>
                <w:lang w:val="es-MX" w:eastAsia="es-MX"/>
              </w:rPr>
            </w:pPr>
            <w:r w:rsidRPr="0020626B">
              <w:rPr>
                <w:rFonts w:ascii="Verdana" w:eastAsia="Times New Roman" w:hAnsi="Verdana" w:cs="Calibri"/>
                <w:color w:val="333333"/>
                <w:sz w:val="18"/>
                <w:szCs w:val="18"/>
                <w:lang w:val="es-MX" w:eastAsia="es-MX"/>
              </w:rPr>
              <w:t>ELISABETH CARLOS TORRES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DIRECTORA DE CULTURA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lastRenderedPageBreak/>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JOSE LUIS RAMOS VALDES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OBRAS PUBLICAS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AGUSTIN CARDONA VILLAR</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SUBDIRECTOR DE OBRAS PUBLICAS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ING. OSCAR MANUEL HERNANDEZ BUENO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ASESOR TECNICO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MARIA GUADALUPE UREÑA INOSTROZ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ASESOR TECNICO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LIC. MIRIAM PATRICIA MELGAREJO DE LUNA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TITULAR DE UNIDAD DE TRANSPARENCIA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ISC. KEVIN ARIEL GAMBOA ESCATEL</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COMUNICACIÓN SOCIAL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ISC. HECTOR TORRES SILVA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 xml:space="preserve">DIRECTOR DE DESARROLLO RURAL </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ANA PATRICIA DEL REAL BUGARÍN</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PROMOCION ECONOMICA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FERNANDO GUTIERREZ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SEGURIDAD PUBLICA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JOSE DE JESUS PINEDO SANCHEZ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INSPECTOR DE RASTRO MUNICIPAL</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143CE4"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ERNESTO ALONSO DEL REAL GUTIERREZ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DIRECTOR DE ECOLOGIA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143CE4">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RAMIRO REYES MARQUEZ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REPRESENTANTE AGRARIO SAN LORENZO DE ATZQUELTAN</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9A53F9"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ALBERTO REYES TORRES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 xml:space="preserve">CONCEJAL DE BIENES COMUNALES </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9A53F9">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VALERIO REYES BAÑUELOS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 xml:space="preserve">AGENTE COORDINADOR DE COMUNIDADES INDIGENAS </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9A53F9"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 xml:space="preserve">MAURICIA BRETADO RAYGOZA </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REPRESENTANTE DE CIENEGA DE MARQUEZ</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9A53F9">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lastRenderedPageBreak/>
              <w:t>CLAUDIO CESAR ESCOBEDO GARCIA</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AGENTE MUNICIPAL DE LA GUASIMA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801416"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JUAN ANTONIO BAÑUELOS BAÑUELOS</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AGENTE MUNICIPAL DE IZOLTA</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801416">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JUVENTINO DE LA CRUZ CARRILLO</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AGENTE MUNICIPAL DE SAN ANTONIO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801416"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FRANCISCO CARRILLO DE LA CRUZ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ENLACE COMUNIDAD LOS VALLES</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801416">
              <w:rPr>
                <w:rFonts w:ascii="Calibri" w:eastAsia="Times New Roman" w:hAnsi="Calibri" w:cs="Calibri"/>
                <w:color w:val="000000"/>
                <w:sz w:val="18"/>
                <w:szCs w:val="18"/>
                <w:lang w:val="es-MX" w:eastAsia="es-MX"/>
              </w:rPr>
              <w:t>PRESENTE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SALVADOR PINEDO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ENLACE COMUNIDAD DE SAN ANTONIO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Pr="00801416" w:rsidRDefault="00034428" w:rsidP="00A60CA8">
            <w:pPr>
              <w:jc w:val="center"/>
              <w:rPr>
                <w:rFonts w:ascii="Calibri" w:eastAsia="Times New Roman" w:hAnsi="Calibri" w:cs="Calibri"/>
                <w:color w:val="000000"/>
                <w:sz w:val="18"/>
                <w:szCs w:val="18"/>
              </w:rPr>
            </w:pPr>
            <w:r>
              <w:rPr>
                <w:rFonts w:ascii="Calibri" w:eastAsia="Times New Roman" w:hAnsi="Calibri" w:cs="Calibri"/>
                <w:color w:val="000000"/>
                <w:sz w:val="18"/>
                <w:szCs w:val="18"/>
                <w:lang w:val="es-MX" w:eastAsia="es-MX"/>
              </w:rPr>
              <w:t>PRESE</w:t>
            </w:r>
            <w:r w:rsidRPr="0020626B">
              <w:rPr>
                <w:rFonts w:ascii="Calibri" w:eastAsia="Times New Roman" w:hAnsi="Calibri" w:cs="Calibri"/>
                <w:color w:val="000000"/>
                <w:sz w:val="18"/>
                <w:szCs w:val="18"/>
                <w:lang w:val="es-MX" w:eastAsia="es-MX"/>
              </w:rPr>
              <w:t>NTE</w:t>
            </w:r>
          </w:p>
        </w:tc>
      </w:tr>
      <w:tr w:rsidR="00034428" w:rsidRPr="0020626B" w:rsidTr="00A60CA8">
        <w:trPr>
          <w:trHeight w:val="600"/>
        </w:trPr>
        <w:tc>
          <w:tcPr>
            <w:tcW w:w="3260" w:type="dxa"/>
            <w:tcBorders>
              <w:top w:val="nil"/>
              <w:left w:val="single" w:sz="4" w:space="0" w:color="auto"/>
              <w:bottom w:val="single" w:sz="4" w:space="0" w:color="auto"/>
              <w:right w:val="single" w:sz="4" w:space="0" w:color="auto"/>
            </w:tcBorders>
            <w:shd w:val="clear" w:color="auto" w:fill="auto"/>
            <w:noWrap/>
            <w:vAlign w:val="center"/>
          </w:tcPr>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BERNARDO PINEDO GONZALEZ</w:t>
            </w:r>
          </w:p>
          <w:p w:rsidR="00034428" w:rsidRPr="0020626B" w:rsidRDefault="00034428" w:rsidP="00A60CA8">
            <w:pP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AGENTE MUNICIPAL DE RANCHO DE ENMEDIO</w:t>
            </w:r>
          </w:p>
        </w:tc>
        <w:tc>
          <w:tcPr>
            <w:tcW w:w="1134" w:type="dxa"/>
            <w:tcBorders>
              <w:top w:val="nil"/>
              <w:left w:val="nil"/>
              <w:bottom w:val="single" w:sz="4" w:space="0" w:color="auto"/>
              <w:right w:val="single" w:sz="4" w:space="0" w:color="auto"/>
            </w:tcBorders>
            <w:shd w:val="clear" w:color="auto" w:fill="auto"/>
          </w:tcPr>
          <w:p w:rsidR="00034428" w:rsidRPr="0020626B" w:rsidRDefault="00034428" w:rsidP="00A60CA8">
            <w:pPr>
              <w:jc w:val="center"/>
              <w:rPr>
                <w:rFonts w:ascii="Calibri" w:eastAsia="Times New Roman" w:hAnsi="Calibri" w:cs="Calibri"/>
                <w:color w:val="000000"/>
                <w:sz w:val="18"/>
                <w:szCs w:val="18"/>
                <w:lang w:val="es-MX" w:eastAsia="es-MX"/>
              </w:rPr>
            </w:pPr>
            <w:r w:rsidRPr="0020626B">
              <w:rPr>
                <w:rFonts w:ascii="Calibri" w:eastAsia="Times New Roman" w:hAnsi="Calibri" w:cs="Calibri"/>
                <w:color w:val="000000"/>
                <w:sz w:val="18"/>
                <w:szCs w:val="18"/>
                <w:lang w:val="es-MX" w:eastAsia="es-MX"/>
              </w:rPr>
              <w:t>VOCAL</w:t>
            </w:r>
          </w:p>
        </w:tc>
        <w:tc>
          <w:tcPr>
            <w:tcW w:w="4466" w:type="dxa"/>
            <w:tcBorders>
              <w:top w:val="nil"/>
              <w:left w:val="nil"/>
              <w:bottom w:val="single" w:sz="4" w:space="0" w:color="auto"/>
              <w:right w:val="single" w:sz="4" w:space="0" w:color="auto"/>
            </w:tcBorders>
          </w:tcPr>
          <w:p w:rsidR="00034428" w:rsidRDefault="00034428" w:rsidP="00A60CA8">
            <w:pPr>
              <w:jc w:val="center"/>
              <w:rPr>
                <w:rFonts w:ascii="Calibri" w:eastAsia="Times New Roman" w:hAnsi="Calibri" w:cs="Calibri"/>
                <w:color w:val="000000"/>
                <w:sz w:val="18"/>
                <w:szCs w:val="18"/>
                <w:lang w:val="es-MX" w:eastAsia="es-MX"/>
              </w:rPr>
            </w:pPr>
          </w:p>
          <w:p w:rsidR="00034428" w:rsidRDefault="00034428" w:rsidP="00A60CA8">
            <w:pPr>
              <w:jc w:val="center"/>
            </w:pPr>
            <w:r w:rsidRPr="00801416">
              <w:rPr>
                <w:rFonts w:ascii="Calibri" w:eastAsia="Times New Roman" w:hAnsi="Calibri" w:cs="Calibri"/>
                <w:color w:val="000000"/>
                <w:sz w:val="18"/>
                <w:szCs w:val="18"/>
                <w:lang w:val="es-MX" w:eastAsia="es-MX"/>
              </w:rPr>
              <w:t>PRESENTE</w:t>
            </w:r>
          </w:p>
        </w:tc>
      </w:tr>
    </w:tbl>
    <w:p w:rsidR="00034428" w:rsidRPr="001D728D" w:rsidRDefault="00034428" w:rsidP="00034428">
      <w:pPr>
        <w:jc w:val="both"/>
        <w:rPr>
          <w:rFonts w:ascii="Calibri Light" w:eastAsia="Calibri" w:hAnsi="Calibri Light" w:cs="Calibri Light"/>
          <w:sz w:val="24"/>
          <w:szCs w:val="24"/>
          <w:lang w:val="es-MX"/>
        </w:rPr>
      </w:pPr>
    </w:p>
    <w:p w:rsidR="00034428" w:rsidRPr="002F3CED" w:rsidRDefault="00034428" w:rsidP="00034428">
      <w:pPr>
        <w:jc w:val="both"/>
        <w:rPr>
          <w:rFonts w:ascii="Calibri Light" w:eastAsia="Calibri" w:hAnsi="Calibri Light" w:cs="Calibri Light"/>
          <w:b/>
          <w:sz w:val="24"/>
          <w:szCs w:val="24"/>
          <w:lang w:val="es-MX"/>
        </w:rPr>
      </w:pPr>
    </w:p>
    <w:p w:rsidR="00034428" w:rsidRPr="0020626B" w:rsidRDefault="00034428" w:rsidP="00034428">
      <w:pPr>
        <w:rPr>
          <w:vanish/>
          <w:sz w:val="18"/>
          <w:szCs w:val="18"/>
        </w:rPr>
      </w:pPr>
    </w:p>
    <w:p w:rsidR="00034428" w:rsidRPr="002F3CED"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numPr>
          <w:ilvl w:val="0"/>
          <w:numId w:val="31"/>
        </w:numPr>
        <w:spacing w:after="200" w:line="276" w:lineRule="auto"/>
        <w:contextualSpacing/>
        <w:jc w:val="both"/>
        <w:rPr>
          <w:rFonts w:ascii="Calibri Light" w:hAnsi="Calibri Light" w:cs="Calibri Light"/>
          <w:b/>
          <w:sz w:val="24"/>
          <w:szCs w:val="24"/>
          <w:lang w:val="es-MX"/>
        </w:rPr>
      </w:pPr>
      <w:r w:rsidRPr="002F3CED">
        <w:rPr>
          <w:rFonts w:ascii="Calibri Light" w:hAnsi="Calibri Light" w:cs="Calibri Light"/>
          <w:b/>
          <w:sz w:val="24"/>
          <w:szCs w:val="24"/>
          <w:lang w:val="es-MX"/>
        </w:rPr>
        <w:t xml:space="preserve">Presentación del Plan de Desarrollo Municipal y de Gobernanza para el municipio de Villa Guerrero, Jalisco; </w:t>
      </w: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r>
        <w:rPr>
          <w:rFonts w:ascii="Calibri Light" w:hAnsi="Calibri Light" w:cs="Calibri Light"/>
          <w:sz w:val="24"/>
          <w:szCs w:val="24"/>
          <w:lang w:val="es-MX"/>
        </w:rPr>
        <w:t xml:space="preserve">       El Lic. Aldo</w:t>
      </w:r>
      <w:r w:rsidRPr="002F3CED">
        <w:rPr>
          <w:rFonts w:ascii="Calibri Light" w:hAnsi="Calibri Light" w:cs="Calibri Light"/>
          <w:sz w:val="24"/>
          <w:szCs w:val="24"/>
          <w:lang w:val="es-MX"/>
        </w:rPr>
        <w:t xml:space="preserve"> Gamboa Gutiérrez </w:t>
      </w:r>
      <w:r>
        <w:rPr>
          <w:rFonts w:ascii="Calibri Light" w:hAnsi="Calibri Light" w:cs="Calibri Light"/>
          <w:sz w:val="24"/>
          <w:szCs w:val="24"/>
          <w:lang w:val="es-MX"/>
        </w:rPr>
        <w:t xml:space="preserve">presenta a la Asamblea el Plan de Desarrollo Municipal y Gobernanza, que con la participación de la sociedad, a través del  Sector Económico y Social de Agricultores,  Ganaderos y Comerciantes, así como de  funcionarios Municipales; que da como resultado un programa de trabajo de gobierno con la Planeación  una visión clara del municipio que anhelamos, en un documento con la misión plasmada como directriz para el rumbo que debemos seguir para un mejor futuro de Villa Guerrero y nuestro Estado de Jalisco </w:t>
      </w: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Pr="002F3CED"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numPr>
          <w:ilvl w:val="0"/>
          <w:numId w:val="31"/>
        </w:numPr>
        <w:spacing w:after="200" w:line="276" w:lineRule="auto"/>
        <w:contextualSpacing/>
        <w:jc w:val="both"/>
        <w:rPr>
          <w:rFonts w:ascii="Calibri Light" w:hAnsi="Calibri Light" w:cs="Calibri Light"/>
          <w:b/>
          <w:sz w:val="24"/>
          <w:szCs w:val="24"/>
          <w:lang w:val="es-MX"/>
        </w:rPr>
      </w:pPr>
      <w:r w:rsidRPr="002F3CED">
        <w:rPr>
          <w:rFonts w:ascii="Calibri Light" w:hAnsi="Calibri Light" w:cs="Calibri Light"/>
          <w:b/>
          <w:sz w:val="24"/>
          <w:szCs w:val="24"/>
          <w:lang w:val="es-MX"/>
        </w:rPr>
        <w:t>Creación de mesas de trabajo para el Análisis y Aprobación del Plan de Desarr</w:t>
      </w:r>
      <w:r>
        <w:rPr>
          <w:rFonts w:ascii="Calibri Light" w:hAnsi="Calibri Light" w:cs="Calibri Light"/>
          <w:b/>
          <w:sz w:val="24"/>
          <w:szCs w:val="24"/>
          <w:lang w:val="es-MX"/>
        </w:rPr>
        <w:t xml:space="preserve">ollo Municipal  y Gobernanza;  </w:t>
      </w: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r>
        <w:rPr>
          <w:rFonts w:ascii="Calibri Light" w:hAnsi="Calibri Light" w:cs="Calibri Light"/>
          <w:sz w:val="24"/>
          <w:szCs w:val="24"/>
          <w:lang w:val="es-MX"/>
        </w:rPr>
        <w:t xml:space="preserve">      En el desahogo del tercer punto del orden del día los integrantes de la asamblea realizan mesas de trabajo y después del debate, discusión y análisis es aprobado de forma unánime el Plan de Desarrollo Municipal y Gobernanza para el municipio de Villa Guerrero, Jalisco. A continuación se marcan las líneas de acción a seguir.</w:t>
      </w: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b/>
          <w:sz w:val="24"/>
          <w:szCs w:val="24"/>
          <w:lang w:val="es-MX"/>
        </w:rPr>
      </w:pPr>
    </w:p>
    <w:p w:rsidR="00034428" w:rsidRDefault="00034428" w:rsidP="00034428">
      <w:pPr>
        <w:spacing w:after="200" w:line="276" w:lineRule="auto"/>
        <w:contextualSpacing/>
        <w:jc w:val="both"/>
        <w:rPr>
          <w:rFonts w:ascii="Calibri Light" w:hAnsi="Calibri Light" w:cs="Calibri Light"/>
          <w:b/>
          <w:sz w:val="24"/>
          <w:szCs w:val="24"/>
          <w:lang w:val="es-MX"/>
        </w:rPr>
      </w:pPr>
    </w:p>
    <w:p w:rsidR="00C27771" w:rsidRDefault="00C27771" w:rsidP="00034428">
      <w:pPr>
        <w:spacing w:after="200" w:line="276" w:lineRule="auto"/>
        <w:contextualSpacing/>
        <w:jc w:val="both"/>
        <w:rPr>
          <w:rFonts w:ascii="Calibri Light" w:hAnsi="Calibri Light" w:cs="Calibri Light"/>
          <w:b/>
          <w:sz w:val="24"/>
          <w:szCs w:val="24"/>
          <w:lang w:val="es-MX"/>
        </w:rPr>
      </w:pPr>
    </w:p>
    <w:p w:rsidR="00C27771" w:rsidRDefault="00C27771" w:rsidP="00034428">
      <w:pPr>
        <w:spacing w:after="200" w:line="276" w:lineRule="auto"/>
        <w:contextualSpacing/>
        <w:jc w:val="both"/>
        <w:rPr>
          <w:rFonts w:ascii="Calibri Light" w:hAnsi="Calibri Light" w:cs="Calibri Light"/>
          <w:b/>
          <w:sz w:val="24"/>
          <w:szCs w:val="24"/>
          <w:lang w:val="es-MX"/>
        </w:rPr>
      </w:pPr>
    </w:p>
    <w:tbl>
      <w:tblPr>
        <w:tblStyle w:val="Tablaconcuadrcula"/>
        <w:tblpPr w:leftFromText="141" w:rightFromText="141" w:vertAnchor="text" w:horzAnchor="page" w:tblpX="1116" w:tblpY="1578"/>
        <w:tblW w:w="10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
        <w:gridCol w:w="551"/>
        <w:gridCol w:w="9499"/>
      </w:tblGrid>
      <w:tr w:rsidR="00034428" w:rsidRPr="001F6049" w:rsidTr="00A60CA8">
        <w:trPr>
          <w:trHeight w:val="439"/>
        </w:trPr>
        <w:tc>
          <w:tcPr>
            <w:tcW w:w="10317" w:type="dxa"/>
            <w:gridSpan w:val="3"/>
            <w:noWrap/>
            <w:hideMark/>
          </w:tcPr>
          <w:p w:rsidR="00034428" w:rsidRPr="000016C2" w:rsidRDefault="00034428" w:rsidP="000016C2">
            <w:pPr>
              <w:pStyle w:val="Ttulo2"/>
              <w:outlineLvl w:val="1"/>
              <w:rPr>
                <w:lang w:val="es-MX" w:eastAsia="es-MX"/>
              </w:rPr>
            </w:pPr>
            <w:bookmarkStart w:id="135" w:name="_Toc14434940"/>
            <w:r w:rsidRPr="000016C2">
              <w:rPr>
                <w:lang w:val="es-MX" w:eastAsia="es-MX"/>
              </w:rPr>
              <w:lastRenderedPageBreak/>
              <w:t>P L A N   D E   D E S A R R O L L O   M U N I C I P A L Y G O B E R N A N Z A</w:t>
            </w:r>
            <w:bookmarkEnd w:id="135"/>
            <w:r w:rsidRPr="000016C2">
              <w:rPr>
                <w:lang w:val="es-MX" w:eastAsia="es-MX"/>
              </w:rPr>
              <w:t xml:space="preserve"> </w:t>
            </w:r>
          </w:p>
          <w:p w:rsidR="00034428" w:rsidRPr="000016C2" w:rsidRDefault="00034428" w:rsidP="000016C2">
            <w:pPr>
              <w:pStyle w:val="Ttulo2"/>
              <w:outlineLvl w:val="1"/>
              <w:rPr>
                <w:lang w:val="es-MX" w:eastAsia="es-MX"/>
              </w:rPr>
            </w:pPr>
            <w:bookmarkStart w:id="136" w:name="_Toc14434941"/>
            <w:r w:rsidRPr="000016C2">
              <w:rPr>
                <w:lang w:val="es-MX" w:eastAsia="es-MX"/>
              </w:rPr>
              <w:t>D E   V I L L A   G U E R R E R O,   J A L I S C O</w:t>
            </w:r>
            <w:bookmarkEnd w:id="136"/>
            <w:r w:rsidRPr="000016C2">
              <w:rPr>
                <w:lang w:val="es-MX" w:eastAsia="es-MX"/>
              </w:rPr>
              <w:t xml:space="preserve"> </w:t>
            </w:r>
          </w:p>
        </w:tc>
      </w:tr>
      <w:tr w:rsidR="00034428" w:rsidRPr="001F6049" w:rsidTr="00A60CA8">
        <w:trPr>
          <w:trHeight w:val="439"/>
        </w:trPr>
        <w:tc>
          <w:tcPr>
            <w:tcW w:w="10317" w:type="dxa"/>
            <w:gridSpan w:val="3"/>
            <w:noWrap/>
            <w:hideMark/>
          </w:tcPr>
          <w:p w:rsidR="00034428" w:rsidRPr="001F6049" w:rsidRDefault="00034428" w:rsidP="000016C2">
            <w:pPr>
              <w:pStyle w:val="Ttulo2"/>
              <w:outlineLvl w:val="1"/>
              <w:rPr>
                <w:lang w:eastAsia="es-MX"/>
              </w:rPr>
            </w:pPr>
            <w:bookmarkStart w:id="137" w:name="_Toc14434942"/>
            <w:r w:rsidRPr="001F6049">
              <w:rPr>
                <w:lang w:eastAsia="es-MX"/>
              </w:rPr>
              <w:t>2 0 1 8  -  2 0 3 0</w:t>
            </w:r>
            <w:bookmarkEnd w:id="137"/>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b/>
                <w:bCs/>
                <w:color w:val="000000"/>
                <w:sz w:val="28"/>
                <w:szCs w:val="28"/>
                <w:lang w:val="es-MX" w:eastAsia="es-MX"/>
              </w:rPr>
            </w:pPr>
          </w:p>
        </w:tc>
        <w:tc>
          <w:tcPr>
            <w:tcW w:w="551" w:type="dxa"/>
            <w:noWrap/>
            <w:hideMark/>
          </w:tcPr>
          <w:p w:rsidR="00034428" w:rsidRPr="001F6049" w:rsidRDefault="00034428" w:rsidP="00A60CA8">
            <w:pPr>
              <w:rPr>
                <w:rFonts w:ascii="Arial Narrow" w:eastAsia="Times New Roman" w:hAnsi="Arial Narrow" w:cs="Times New Roman"/>
                <w:b/>
                <w:bCs/>
                <w:color w:val="000000"/>
                <w:sz w:val="28"/>
                <w:szCs w:val="28"/>
                <w:lang w:val="es-MX" w:eastAsia="es-MX"/>
              </w:rPr>
            </w:pPr>
          </w:p>
        </w:tc>
        <w:tc>
          <w:tcPr>
            <w:tcW w:w="9499" w:type="dxa"/>
            <w:noWrap/>
            <w:hideMark/>
          </w:tcPr>
          <w:p w:rsidR="00034428" w:rsidRPr="001F6049" w:rsidRDefault="00034428" w:rsidP="00A60CA8">
            <w:pPr>
              <w:rPr>
                <w:rFonts w:ascii="Arial Narrow" w:eastAsia="Times New Roman" w:hAnsi="Arial Narrow" w:cs="Times New Roman"/>
                <w:b/>
                <w:bCs/>
                <w:color w:val="000000"/>
                <w:sz w:val="28"/>
                <w:szCs w:val="28"/>
                <w:lang w:val="es-MX" w:eastAsia="es-MX"/>
              </w:rPr>
            </w:pPr>
          </w:p>
        </w:tc>
      </w:tr>
      <w:tr w:rsidR="00034428" w:rsidRPr="001F6049" w:rsidTr="00A60CA8">
        <w:trPr>
          <w:trHeight w:val="439"/>
        </w:trPr>
        <w:tc>
          <w:tcPr>
            <w:tcW w:w="10317" w:type="dxa"/>
            <w:gridSpan w:val="3"/>
            <w:noWrap/>
            <w:hideMark/>
          </w:tcPr>
          <w:p w:rsidR="00034428" w:rsidRPr="001F6049" w:rsidRDefault="00034428" w:rsidP="00A60CA8">
            <w:pPr>
              <w:jc w:val="center"/>
              <w:rPr>
                <w:rFonts w:ascii="Arial Narrow" w:eastAsia="Times New Roman" w:hAnsi="Arial Narrow" w:cs="Times New Roman"/>
                <w:b/>
                <w:bCs/>
                <w:color w:val="000000"/>
                <w:sz w:val="28"/>
                <w:szCs w:val="28"/>
                <w:lang w:val="es-MX" w:eastAsia="es-MX"/>
              </w:rPr>
            </w:pPr>
            <w:r w:rsidRPr="001F6049">
              <w:rPr>
                <w:rFonts w:ascii="Arial Narrow" w:eastAsia="Times New Roman" w:hAnsi="Arial Narrow" w:cs="Times New Roman"/>
                <w:b/>
                <w:bCs/>
                <w:color w:val="000000"/>
                <w:sz w:val="28"/>
                <w:szCs w:val="28"/>
                <w:lang w:val="es-MX" w:eastAsia="es-MX"/>
              </w:rPr>
              <w:t>P R I O R I Z A C I O N   D E   O B R A S</w:t>
            </w:r>
          </w:p>
        </w:tc>
      </w:tr>
      <w:tr w:rsidR="00034428" w:rsidRPr="001F6049" w:rsidTr="00A60CA8">
        <w:trPr>
          <w:trHeight w:val="615"/>
        </w:trPr>
        <w:tc>
          <w:tcPr>
            <w:tcW w:w="267" w:type="dxa"/>
            <w:noWrap/>
            <w:hideMark/>
          </w:tcPr>
          <w:p w:rsidR="00034428" w:rsidRPr="001F6049" w:rsidRDefault="00034428" w:rsidP="00A60CA8">
            <w:pPr>
              <w:jc w:val="center"/>
              <w:rPr>
                <w:rFonts w:ascii="Arial Narrow" w:eastAsia="Times New Roman" w:hAnsi="Arial Narrow" w:cs="Times New Roman"/>
                <w:b/>
                <w:bCs/>
                <w:color w:val="000000"/>
                <w:sz w:val="28"/>
                <w:szCs w:val="28"/>
                <w:lang w:val="es-MX" w:eastAsia="es-MX"/>
              </w:rPr>
            </w:pPr>
          </w:p>
        </w:tc>
        <w:tc>
          <w:tcPr>
            <w:tcW w:w="551" w:type="dxa"/>
            <w:noWrap/>
            <w:hideMark/>
          </w:tcPr>
          <w:p w:rsidR="00034428" w:rsidRPr="001F6049" w:rsidRDefault="00034428" w:rsidP="00A60CA8">
            <w:pPr>
              <w:jc w:val="center"/>
              <w:rPr>
                <w:rFonts w:ascii="Arial Narrow" w:eastAsia="Times New Roman" w:hAnsi="Arial Narrow" w:cs="Times New Roman"/>
                <w:b/>
                <w:bCs/>
                <w:color w:val="000000"/>
                <w:sz w:val="28"/>
                <w:szCs w:val="28"/>
                <w:lang w:val="es-MX" w:eastAsia="es-MX"/>
              </w:rPr>
            </w:pPr>
          </w:p>
        </w:tc>
        <w:tc>
          <w:tcPr>
            <w:tcW w:w="9499" w:type="dxa"/>
            <w:noWrap/>
            <w:hideMark/>
          </w:tcPr>
          <w:p w:rsidR="00034428" w:rsidRPr="001F6049" w:rsidRDefault="00034428" w:rsidP="00A60CA8">
            <w:pPr>
              <w:rPr>
                <w:rFonts w:ascii="Calibri Light" w:eastAsia="Calibri" w:hAnsi="Calibri Light" w:cs="Calibri Light"/>
                <w:sz w:val="24"/>
                <w:szCs w:val="24"/>
                <w:lang w:val="es-MX"/>
              </w:rPr>
            </w:pP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presa “Los Cardos”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y Sectorización de Red de Agua Potable e implementaci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de Medidores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rel</w:t>
            </w:r>
            <w:r>
              <w:rPr>
                <w:rFonts w:ascii="Calibri Light" w:eastAsia="Calibri" w:hAnsi="Calibri Light" w:cs="Calibri Light"/>
                <w:sz w:val="24"/>
                <w:szCs w:val="24"/>
                <w:lang w:val="es-MX"/>
              </w:rPr>
              <w:t>leno sanitario en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C25E91" w:rsidRDefault="00034428" w:rsidP="00A60CA8">
            <w:pPr>
              <w:jc w:val="both"/>
              <w:rPr>
                <w:rFonts w:ascii="Arial Narrow" w:eastAsia="Times New Roman" w:hAnsi="Arial Narrow" w:cs="Times New Roman"/>
                <w:color w:val="000000"/>
                <w:sz w:val="20"/>
                <w:szCs w:val="20"/>
                <w:lang w:val="es-MX" w:eastAsia="es-MX"/>
              </w:rPr>
            </w:pPr>
            <w:r w:rsidRPr="00C25E91">
              <w:rPr>
                <w:rFonts w:ascii="Arial Narrow" w:eastAsia="Times New Roman" w:hAnsi="Arial Narrow" w:cs="Times New Roman"/>
                <w:color w:val="000000"/>
                <w:sz w:val="20"/>
                <w:szCs w:val="20"/>
                <w:lang w:val="es-MX" w:eastAsia="es-MX"/>
              </w:rPr>
              <w:t>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 xml:space="preserve">n de Domos en la Cancha Basquetbol </w:t>
            </w:r>
            <w:r>
              <w:rPr>
                <w:rFonts w:ascii="Calibri Light" w:eastAsia="Calibri" w:hAnsi="Calibri Light" w:cs="Calibri Light"/>
                <w:sz w:val="24"/>
                <w:szCs w:val="24"/>
                <w:lang w:val="es-MX"/>
              </w:rPr>
              <w:t>en la Unidad Deportiva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Pr>
                <w:rFonts w:ascii="Arial Narrow" w:eastAsia="Times New Roman" w:hAnsi="Arial Narrow" w:cs="Times New Roman"/>
                <w:color w:val="000000"/>
                <w:sz w:val="20"/>
                <w:szCs w:val="20"/>
                <w:lang w:val="es-MX" w:eastAsia="es-MX"/>
              </w:rPr>
              <w:t>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Domo en la Esc. Primaria 24 de Febrero en la localidad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Adecuación de alumbrado público con luminarias en Calle Matamoros y Altamirano con boulevard.</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con Concreto y Rehabilitación de Red de Agua Potable y Red de Drenaje en C. Hidalgo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guardería infantil en cabecera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albergue estudiantil en cabecera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Presidencia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Comanda</w:t>
            </w:r>
            <w:r>
              <w:rPr>
                <w:rFonts w:ascii="Calibri Light" w:eastAsia="Calibri" w:hAnsi="Calibri Light" w:cs="Calibri Light"/>
                <w:sz w:val="24"/>
                <w:szCs w:val="24"/>
                <w:lang w:val="es-MX"/>
              </w:rPr>
              <w:t>n</w:t>
            </w:r>
            <w:r w:rsidRPr="001F6049">
              <w:rPr>
                <w:rFonts w:ascii="Calibri Light" w:eastAsia="Calibri" w:hAnsi="Calibri Light" w:cs="Calibri Light"/>
                <w:sz w:val="24"/>
                <w:szCs w:val="24"/>
                <w:lang w:val="es-MX"/>
              </w:rPr>
              <w:t>c</w:t>
            </w:r>
            <w:r>
              <w:rPr>
                <w:rFonts w:ascii="Calibri Light" w:eastAsia="Calibri" w:hAnsi="Calibri Light" w:cs="Calibri Light"/>
                <w:sz w:val="24"/>
                <w:szCs w:val="24"/>
                <w:lang w:val="es-MX"/>
              </w:rPr>
              <w:t>i</w:t>
            </w:r>
            <w:r w:rsidRPr="001F6049">
              <w:rPr>
                <w:rFonts w:ascii="Calibri Light" w:eastAsia="Calibri" w:hAnsi="Calibri Light" w:cs="Calibri Light"/>
                <w:sz w:val="24"/>
                <w:szCs w:val="24"/>
                <w:lang w:val="es-MX"/>
              </w:rPr>
              <w:t>a de Policía en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Actualización de Plan de Desarrollo Urbano </w:t>
            </w:r>
          </w:p>
        </w:tc>
      </w:tr>
      <w:tr w:rsidR="00034428" w:rsidRPr="001F6049" w:rsidTr="00A60CA8">
        <w:trPr>
          <w:trHeight w:val="435"/>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Plaza Principal de Villa Guerrero (2ª etapa).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Comedor Escolar en las Esc. Prim. L</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 xml:space="preserve">pez Cotilla y Leona Vicario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Proyecto Equipamiento Electromecánico, Electrificación, L. de Conducción Bombeo, L. de alimentación,  Cárcamo de Bombeo Tanque Superficial y Obra de Toma del Manantial </w:t>
            </w:r>
            <w:r>
              <w:rPr>
                <w:rFonts w:ascii="Calibri Light" w:eastAsia="Calibri" w:hAnsi="Calibri Light" w:cs="Calibri Light"/>
                <w:sz w:val="24"/>
                <w:szCs w:val="24"/>
                <w:lang w:val="es-MX"/>
              </w:rPr>
              <w:t>L</w:t>
            </w:r>
            <w:r w:rsidRPr="001F6049">
              <w:rPr>
                <w:rFonts w:ascii="Calibri Light" w:eastAsia="Calibri" w:hAnsi="Calibri Light" w:cs="Calibri Light"/>
                <w:sz w:val="24"/>
                <w:szCs w:val="24"/>
                <w:lang w:val="es-MX"/>
              </w:rPr>
              <w:t>a Fuente</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 Equipamiento con Ultrasonido y Rayos X en Centro de Salud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Ampliación de Auditorio Municipal de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Cerco Perimetral en la Esc</w:t>
            </w:r>
            <w:r>
              <w:rPr>
                <w:rFonts w:ascii="Calibri Light" w:eastAsia="Calibri" w:hAnsi="Calibri Light" w:cs="Calibri Light"/>
                <w:sz w:val="24"/>
                <w:szCs w:val="24"/>
                <w:lang w:val="es-MX"/>
              </w:rPr>
              <w:t xml:space="preserve">uelas </w:t>
            </w:r>
            <w:r w:rsidRPr="001F6049">
              <w:rPr>
                <w:rFonts w:ascii="Calibri Light" w:eastAsia="Calibri" w:hAnsi="Calibri Light" w:cs="Calibri Light"/>
                <w:sz w:val="24"/>
                <w:szCs w:val="24"/>
                <w:lang w:val="es-MX"/>
              </w:rPr>
              <w:t xml:space="preserve">Leona Vicaria y </w:t>
            </w:r>
            <w:r>
              <w:rPr>
                <w:rFonts w:ascii="Calibri Light" w:eastAsia="Calibri" w:hAnsi="Calibri Light" w:cs="Calibri Light"/>
                <w:sz w:val="24"/>
                <w:szCs w:val="24"/>
                <w:lang w:val="es-MX"/>
              </w:rPr>
              <w:t>M</w:t>
            </w:r>
            <w:r w:rsidRPr="001F6049">
              <w:rPr>
                <w:rFonts w:ascii="Calibri Light" w:eastAsia="Calibri" w:hAnsi="Calibri Light" w:cs="Calibri Light"/>
                <w:sz w:val="24"/>
                <w:szCs w:val="24"/>
                <w:lang w:val="es-MX"/>
              </w:rPr>
              <w:t>. L</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pez Cotilla</w:t>
            </w:r>
            <w:r>
              <w:rPr>
                <w:rFonts w:ascii="Calibri Light" w:eastAsia="Calibri" w:hAnsi="Calibri Light" w:cs="Calibri Light"/>
                <w:sz w:val="24"/>
                <w:szCs w:val="24"/>
                <w:lang w:val="es-MX"/>
              </w:rPr>
              <w:t xml:space="preserve">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Planta de Tratamiento de Aguas Residuales Villa Guerrero </w:t>
            </w:r>
            <w:r>
              <w:rPr>
                <w:rFonts w:ascii="Calibri Light" w:eastAsia="Calibri" w:hAnsi="Calibri Light" w:cs="Calibri Light"/>
                <w:sz w:val="24"/>
                <w:szCs w:val="24"/>
                <w:lang w:val="es-MX"/>
              </w:rPr>
              <w:t>(</w:t>
            </w:r>
            <w:r w:rsidRPr="001F6049">
              <w:rPr>
                <w:rFonts w:ascii="Calibri Light" w:eastAsia="Calibri" w:hAnsi="Calibri Light" w:cs="Calibri Light"/>
                <w:sz w:val="24"/>
                <w:szCs w:val="24"/>
                <w:lang w:val="es-MX"/>
              </w:rPr>
              <w:t>2</w:t>
            </w:r>
            <w:r>
              <w:rPr>
                <w:rFonts w:ascii="Calibri Light" w:eastAsia="Calibri" w:hAnsi="Calibri Light" w:cs="Calibri Light"/>
                <w:sz w:val="24"/>
                <w:szCs w:val="24"/>
                <w:lang w:val="es-MX"/>
              </w:rPr>
              <w:t>°</w:t>
            </w:r>
            <w:r w:rsidRPr="001F6049">
              <w:rPr>
                <w:rFonts w:ascii="Calibri Light" w:eastAsia="Calibri" w:hAnsi="Calibri Light" w:cs="Calibri Light"/>
                <w:sz w:val="24"/>
                <w:szCs w:val="24"/>
                <w:lang w:val="es-MX"/>
              </w:rPr>
              <w:t xml:space="preserve"> Etapa</w:t>
            </w:r>
            <w:r>
              <w:rPr>
                <w:rFonts w:ascii="Calibri Light" w:eastAsia="Calibri" w:hAnsi="Calibri Light" w:cs="Calibri Light"/>
                <w:sz w:val="24"/>
                <w:szCs w:val="24"/>
                <w:lang w:val="es-MX"/>
              </w:rPr>
              <w:t>)</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Banquetas en la Cabecera Municipal de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Huellas de Concreto y Adoqu</w:t>
            </w:r>
            <w:r>
              <w:rPr>
                <w:rFonts w:ascii="Calibri Light" w:eastAsia="Calibri" w:hAnsi="Calibri Light" w:cs="Calibri Light"/>
                <w:sz w:val="24"/>
                <w:szCs w:val="24"/>
                <w:lang w:val="es-MX"/>
              </w:rPr>
              <w:t>í</w:t>
            </w:r>
            <w:r w:rsidRPr="001F6049">
              <w:rPr>
                <w:rFonts w:ascii="Calibri Light" w:eastAsia="Calibri" w:hAnsi="Calibri Light" w:cs="Calibri Light"/>
                <w:sz w:val="24"/>
                <w:szCs w:val="24"/>
                <w:lang w:val="es-MX"/>
              </w:rPr>
              <w:t>n en camino a Juanacatic (</w:t>
            </w:r>
            <w:r>
              <w:rPr>
                <w:rFonts w:ascii="Calibri Light" w:eastAsia="Calibri" w:hAnsi="Calibri Light" w:cs="Calibri Light"/>
                <w:sz w:val="24"/>
                <w:szCs w:val="24"/>
                <w:lang w:val="es-MX"/>
              </w:rPr>
              <w:t>2°</w:t>
            </w:r>
            <w:r w:rsidRPr="001F6049">
              <w:rPr>
                <w:rFonts w:ascii="Calibri Light" w:eastAsia="Calibri" w:hAnsi="Calibri Light" w:cs="Calibri Light"/>
                <w:sz w:val="24"/>
                <w:szCs w:val="24"/>
                <w:lang w:val="es-MX"/>
              </w:rPr>
              <w:t xml:space="preserve"> Etapa).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Electrificación en Calzada Colon y construcción de camellón y banquetas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lastRenderedPageBreak/>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Centro Digital Avanzado y Desarrollo Tecnológico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Ollas para almacenamiento de Agua Pluvial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Colocación de placas Nomenclatura de calles en cabecera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Señalamiento vial urbano, rural y de espacios públicos.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Caminos Rurales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guardaganados en varias localidades.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29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Vados en varias localidades.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Apertura de camino Rancho de Enmedio-San Antonio.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Apertura de camino a Carretones.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Limpiar presa y desazolve de arroyo de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andador ecoturístico en Atzqueltán.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Apoyo con semillas para cultivo, para alimentos agropecuarios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de Plaza en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espacios de turismo ecológico y religioso.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Remodelación de plaza de la Mujer.</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bordos abrevaderos comunitarios.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39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Corrales de Manejo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Red de agua potable para Patahuac.</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casas de salud</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Adquisición e Instalación de módulos y calentadores solares.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Pinta de Topes en vialidades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Pinta de Espacios Públicos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vivienda popular.</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Parque Recreativo en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Plaza en Izolta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Techos en Biblioteca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49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Planta de Tratamiento en Atzqueltán.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Presa en Atzqueltán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Drenaje y Agua Potable en las Calles de Atzqueltán.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Drenaje en localidad de Ojo de Agua de Cardos 2° Etapa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Drenaje y Agua Potable en las Calles de Guasima.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Drenaje y Agua Potable en las Calles de Izolta.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lastRenderedPageBreak/>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Drenaje y Agua Potable en San Antonio.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Instalación de Red de Drenaje y Agua en Calles del Rancho de En medio.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Implementación de Sistemas de Captación de Aguas Pluviales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Implementación de Sistema de Riego en C. Colon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59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Proyecto de Entubamiento de Agua en la zona de Riego de la Presa La Boquilla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Ampliación de Zona de Riego en Ojo de Agua de Cardos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 Rehabilitación Integral de Escuelas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Campo de Beis Bol en la Comunidad de Izolta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Techo y Gradas en Cancha de Usos Múltiples en Guasima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Huellas Ecológicas en Gu</w:t>
            </w:r>
            <w:r>
              <w:rPr>
                <w:rFonts w:ascii="Calibri Light" w:eastAsia="Calibri" w:hAnsi="Calibri Light" w:cs="Calibri Light"/>
                <w:sz w:val="24"/>
                <w:szCs w:val="24"/>
                <w:lang w:val="es-MX"/>
              </w:rPr>
              <w:t>á</w:t>
            </w:r>
            <w:r w:rsidRPr="001F6049">
              <w:rPr>
                <w:rFonts w:ascii="Calibri Light" w:eastAsia="Calibri" w:hAnsi="Calibri Light" w:cs="Calibri Light"/>
                <w:sz w:val="24"/>
                <w:szCs w:val="24"/>
                <w:lang w:val="es-MX"/>
              </w:rPr>
              <w:t>sima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Empedrado Ahogado en Concreto camino</w:t>
            </w:r>
            <w:r>
              <w:rPr>
                <w:rFonts w:ascii="Calibri Light" w:eastAsia="Calibri" w:hAnsi="Calibri Light" w:cs="Calibri Light"/>
                <w:sz w:val="24"/>
                <w:szCs w:val="24"/>
                <w:lang w:val="es-MX"/>
              </w:rPr>
              <w:t xml:space="preserve"> </w:t>
            </w:r>
            <w:r w:rsidRPr="001F6049">
              <w:rPr>
                <w:rFonts w:ascii="Calibri Light" w:eastAsia="Calibri" w:hAnsi="Calibri Light" w:cs="Calibri Light"/>
                <w:sz w:val="24"/>
                <w:szCs w:val="24"/>
                <w:lang w:val="es-MX"/>
              </w:rPr>
              <w:t xml:space="preserve">Patahuac </w:t>
            </w:r>
            <w:r>
              <w:rPr>
                <w:rFonts w:ascii="Calibri Light" w:eastAsia="Calibri" w:hAnsi="Calibri Light" w:cs="Calibri Light"/>
                <w:sz w:val="24"/>
                <w:szCs w:val="24"/>
                <w:lang w:val="es-MX"/>
              </w:rPr>
              <w:t>(</w:t>
            </w:r>
            <w:r w:rsidRPr="001F6049">
              <w:rPr>
                <w:rFonts w:ascii="Calibri Light" w:eastAsia="Calibri" w:hAnsi="Calibri Light" w:cs="Calibri Light"/>
                <w:sz w:val="24"/>
                <w:szCs w:val="24"/>
                <w:lang w:val="es-MX"/>
              </w:rPr>
              <w:t>Segunda Etapa</w:t>
            </w:r>
            <w:r>
              <w:rPr>
                <w:rFonts w:ascii="Calibri Light" w:eastAsia="Calibri" w:hAnsi="Calibri Light" w:cs="Calibri Light"/>
                <w:sz w:val="24"/>
                <w:szCs w:val="24"/>
                <w:lang w:val="es-MX"/>
              </w:rPr>
              <w:t>)</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Madero, Fabián López, Hidalgo, Calzada Colón,  Independencia, 16 de Septiembre,  Juárez</w:t>
            </w:r>
            <w:r>
              <w:rPr>
                <w:rFonts w:ascii="Calibri Light" w:eastAsia="Calibri" w:hAnsi="Calibri Light" w:cs="Calibri Light"/>
                <w:sz w:val="24"/>
                <w:szCs w:val="24"/>
                <w:lang w:val="es-MX"/>
              </w:rPr>
              <w:t xml:space="preserve"> y Galeana.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Ecol</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gico en calles de localidad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Ecol</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gico en calles de localidad de Los Sauces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69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de Cunetas en Calle Matamoros en Villa Guerrero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de banquetas en localidad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Puente Vehicular en la Higuera en la Localidad de Izolta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Instalación de Oficial</w:t>
            </w:r>
            <w:r>
              <w:rPr>
                <w:rFonts w:ascii="Calibri Light" w:eastAsia="Calibri" w:hAnsi="Calibri Light" w:cs="Calibri Light"/>
                <w:sz w:val="24"/>
                <w:szCs w:val="24"/>
                <w:lang w:val="es-MX"/>
              </w:rPr>
              <w:t>í</w:t>
            </w:r>
            <w:r w:rsidRPr="001F6049">
              <w:rPr>
                <w:rFonts w:ascii="Calibri Light" w:eastAsia="Calibri" w:hAnsi="Calibri Light" w:cs="Calibri Light"/>
                <w:sz w:val="24"/>
                <w:szCs w:val="24"/>
                <w:lang w:val="es-MX"/>
              </w:rPr>
              <w:t>a del Registro Civil en Localidad de San Lorenzo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Puente Vehicular en Calle Juventud</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Puente Vehicular en C. Madero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Adquisición de Equipos Topográficos, Nivelación y Laser (Estación Total)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Museo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Josefa Ortiz de Dom</w:t>
            </w:r>
            <w:r>
              <w:rPr>
                <w:rFonts w:ascii="Calibri Light" w:eastAsia="Calibri" w:hAnsi="Calibri Light" w:cs="Calibri Light"/>
                <w:sz w:val="24"/>
                <w:szCs w:val="24"/>
                <w:lang w:val="es-MX"/>
              </w:rPr>
              <w:t>í</w:t>
            </w:r>
            <w:r w:rsidRPr="001F6049">
              <w:rPr>
                <w:rFonts w:ascii="Calibri Light" w:eastAsia="Calibri" w:hAnsi="Calibri Light" w:cs="Calibri Light"/>
                <w:sz w:val="24"/>
                <w:szCs w:val="24"/>
                <w:lang w:val="es-MX"/>
              </w:rPr>
              <w:t>nguez, 20 de Noviembre, Independencia, Ju</w:t>
            </w:r>
            <w:r>
              <w:rPr>
                <w:rFonts w:ascii="Calibri Light" w:eastAsia="Calibri" w:hAnsi="Calibri Light" w:cs="Calibri Light"/>
                <w:sz w:val="24"/>
                <w:szCs w:val="24"/>
                <w:lang w:val="es-MX"/>
              </w:rPr>
              <w:t>á</w:t>
            </w:r>
            <w:r w:rsidRPr="001F6049">
              <w:rPr>
                <w:rFonts w:ascii="Calibri Light" w:eastAsia="Calibri" w:hAnsi="Calibri Light" w:cs="Calibri Light"/>
                <w:sz w:val="24"/>
                <w:szCs w:val="24"/>
                <w:lang w:val="es-MX"/>
              </w:rPr>
              <w:t>rez, Galeana</w:t>
            </w:r>
            <w:r>
              <w:rPr>
                <w:rFonts w:ascii="Calibri Light" w:eastAsia="Calibri" w:hAnsi="Calibri Light" w:cs="Calibri Light"/>
                <w:sz w:val="24"/>
                <w:szCs w:val="24"/>
                <w:lang w:val="es-MX"/>
              </w:rPr>
              <w:t>,</w:t>
            </w:r>
            <w:r w:rsidRPr="001F6049">
              <w:rPr>
                <w:rFonts w:ascii="Calibri Light" w:eastAsia="Calibri" w:hAnsi="Calibri Light" w:cs="Calibri Light"/>
                <w:sz w:val="24"/>
                <w:szCs w:val="24"/>
                <w:lang w:val="es-MX"/>
              </w:rPr>
              <w:t xml:space="preserve"> Constituci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16 de Septiembre y Hidalgo.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 xml:space="preserve">n de Concreto Estampado </w:t>
            </w:r>
            <w:r>
              <w:rPr>
                <w:rFonts w:ascii="Calibri Light" w:eastAsia="Calibri" w:hAnsi="Calibri Light" w:cs="Calibri Light"/>
                <w:sz w:val="24"/>
                <w:szCs w:val="24"/>
                <w:lang w:val="es-MX"/>
              </w:rPr>
              <w:t>en calles de cabecera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79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Red de Alimentación de Agua de Pozo a Tanque de Almacenamiento en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de L</w:t>
            </w:r>
            <w:r>
              <w:rPr>
                <w:rFonts w:ascii="Calibri Light" w:eastAsia="Calibri" w:hAnsi="Calibri Light" w:cs="Calibri Light"/>
                <w:sz w:val="24"/>
                <w:szCs w:val="24"/>
                <w:lang w:val="es-MX"/>
              </w:rPr>
              <w:t>í</w:t>
            </w:r>
            <w:r w:rsidRPr="001F6049">
              <w:rPr>
                <w:rFonts w:ascii="Calibri Light" w:eastAsia="Calibri" w:hAnsi="Calibri Light" w:cs="Calibri Light"/>
                <w:sz w:val="24"/>
                <w:szCs w:val="24"/>
                <w:lang w:val="es-MX"/>
              </w:rPr>
              <w:t>nea de Conducci</w:t>
            </w:r>
            <w:r>
              <w:rPr>
                <w:rFonts w:ascii="Calibri Light" w:eastAsia="Calibri" w:hAnsi="Calibri Light" w:cs="Calibri Light"/>
                <w:sz w:val="24"/>
                <w:szCs w:val="24"/>
                <w:lang w:val="es-MX"/>
              </w:rPr>
              <w:t>ó</w:t>
            </w:r>
            <w:r w:rsidRPr="001F6049">
              <w:rPr>
                <w:rFonts w:ascii="Calibri Light" w:eastAsia="Calibri" w:hAnsi="Calibri Light" w:cs="Calibri Light"/>
                <w:sz w:val="24"/>
                <w:szCs w:val="24"/>
                <w:lang w:val="es-MX"/>
              </w:rPr>
              <w:t>n de Energ</w:t>
            </w:r>
            <w:r>
              <w:rPr>
                <w:rFonts w:ascii="Calibri Light" w:eastAsia="Calibri" w:hAnsi="Calibri Light" w:cs="Calibri Light"/>
                <w:sz w:val="24"/>
                <w:szCs w:val="24"/>
                <w:lang w:val="es-MX"/>
              </w:rPr>
              <w:t>í</w:t>
            </w:r>
            <w:r w:rsidRPr="001F6049">
              <w:rPr>
                <w:rFonts w:ascii="Calibri Light" w:eastAsia="Calibri" w:hAnsi="Calibri Light" w:cs="Calibri Light"/>
                <w:sz w:val="24"/>
                <w:szCs w:val="24"/>
                <w:lang w:val="es-MX"/>
              </w:rPr>
              <w:t>a El</w:t>
            </w:r>
            <w:r>
              <w:rPr>
                <w:rFonts w:ascii="Calibri Light" w:eastAsia="Calibri" w:hAnsi="Calibri Light" w:cs="Calibri Light"/>
                <w:sz w:val="24"/>
                <w:szCs w:val="24"/>
                <w:lang w:val="es-MX"/>
              </w:rPr>
              <w:t>é</w:t>
            </w:r>
            <w:r w:rsidRPr="001F6049">
              <w:rPr>
                <w:rFonts w:ascii="Calibri Light" w:eastAsia="Calibri" w:hAnsi="Calibri Light" w:cs="Calibri Light"/>
                <w:sz w:val="24"/>
                <w:szCs w:val="24"/>
                <w:lang w:val="es-MX"/>
              </w:rPr>
              <w:t>ctrica de La Gu</w:t>
            </w:r>
            <w:r>
              <w:rPr>
                <w:rFonts w:ascii="Calibri Light" w:eastAsia="Calibri" w:hAnsi="Calibri Light" w:cs="Calibri Light"/>
                <w:sz w:val="24"/>
                <w:szCs w:val="24"/>
                <w:lang w:val="es-MX"/>
              </w:rPr>
              <w:t>á</w:t>
            </w:r>
            <w:r w:rsidRPr="001F6049">
              <w:rPr>
                <w:rFonts w:ascii="Calibri Light" w:eastAsia="Calibri" w:hAnsi="Calibri Light" w:cs="Calibri Light"/>
                <w:sz w:val="24"/>
                <w:szCs w:val="24"/>
                <w:lang w:val="es-MX"/>
              </w:rPr>
              <w:t>sima a Los Valles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Pr>
                <w:rFonts w:ascii="Calibri Light" w:eastAsia="Calibri" w:hAnsi="Calibri Light" w:cs="Calibri Light"/>
                <w:sz w:val="24"/>
                <w:szCs w:val="24"/>
                <w:lang w:val="es-MX"/>
              </w:rPr>
              <w:t>Construcción de Línea de Conducció</w:t>
            </w:r>
            <w:r w:rsidRPr="001F6049">
              <w:rPr>
                <w:rFonts w:ascii="Calibri Light" w:eastAsia="Calibri" w:hAnsi="Calibri Light" w:cs="Calibri Light"/>
                <w:sz w:val="24"/>
                <w:szCs w:val="24"/>
                <w:lang w:val="es-MX"/>
              </w:rPr>
              <w:t>n de Energ</w:t>
            </w:r>
            <w:r>
              <w:rPr>
                <w:rFonts w:ascii="Calibri Light" w:eastAsia="Calibri" w:hAnsi="Calibri Light" w:cs="Calibri Light"/>
                <w:sz w:val="24"/>
                <w:szCs w:val="24"/>
                <w:lang w:val="es-MX"/>
              </w:rPr>
              <w:t>ía Eléctrica de La Guásima a Ciénega de Má</w:t>
            </w:r>
            <w:r w:rsidRPr="001F6049">
              <w:rPr>
                <w:rFonts w:ascii="Calibri Light" w:eastAsia="Calibri" w:hAnsi="Calibri Light" w:cs="Calibri Light"/>
                <w:sz w:val="24"/>
                <w:szCs w:val="24"/>
                <w:lang w:val="es-MX"/>
              </w:rPr>
              <w:t>rquez</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Ecológico en calles de localidad de Rancho de En medio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Huellas de Concreto en camino a Izolta (2° Etapa)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Ampliación y Rehabilitación de Red de Alumbrado Público en Calz. Colon y América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Sistema de Agua Potable en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Sistema de Alcantarillado Sanitario en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lastRenderedPageBreak/>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Perforación de Pozo Profundo en predio rustico El Plan,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Ampliación de Caseta de Policía en la localidad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89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vialidad con adoquín en la privada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Ahogado en Concreto en calle Libertad en la localidad de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Ahogado en Concreto en calle González Ortega en la localidad de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Ahogado en Concreto en calle José Vasconcelos en la localidad de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Aula de Educación Especial y Bodega en la Esc. Ignacio Ramírez</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Alberto Orozco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Juventud</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de Concreto Estampado en calle Álvarez del Castillo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Fray Pedro de Gante</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de Concreto Estampado en calle  López Rayón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99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de Concreto Estampado en calle  Leandro Sánchez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Nogales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Venustiano Carranza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Los Pinos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de Concreto Estampado en calle  Hidalgo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Fabian López</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Justo Sierra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Manuel Jara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Estampado en calle  Niños Héroes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Concreto Hidráulico en Calzada Colon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109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Empedrado Ahogado en Concreto en localidad de Ojo de Agua de Cardos 3 Etapa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Colocación de Baños y Vestidores en la Unidad Deportiva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Red de Distribución de Agua Potable de 8"  de Diámetro en calle Fray Pedro de Gante</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Rehabilitación de Red de Distribución de Agua Potable de 4"  de Diámetro en calle Constitución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Puente Colgante en la localidad de Atzqueltan</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Centro DIA Adultos Mayores </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115</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Colocación de Pasto Sintético en la Cancha de Futbol Rápido en la Unidad Deportiva Municipal</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116</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Colocación de Pasto Sintético en la Cancha de Futbol en el Parque de Ojo de Agua de Cardos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117</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Red de Conducción de Agua Potable en Pozo San Buenaventura a Red Existente</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lastRenderedPageBreak/>
              <w:t> </w:t>
            </w:r>
          </w:p>
        </w:tc>
        <w:tc>
          <w:tcPr>
            <w:tcW w:w="551" w:type="dxa"/>
            <w:noWrap/>
            <w:hideMark/>
          </w:tcPr>
          <w:p w:rsidR="00034428" w:rsidRPr="001F6049" w:rsidRDefault="00034428" w:rsidP="00A60CA8">
            <w:pPr>
              <w:jc w:val="both"/>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118</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Ampliación de Asilo Villa Guerrero</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119</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Planta Potabilizadora en loc. San Lorenzo de Atzqueltan</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120</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Campañas de Reforestación Permanentes y Ecológicas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121</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Invernaderos Productores de Arboles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122</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Convenio con la JINOR Junta Intermunicipal Norte para el Programa de Cambio Climático</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123</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Creación de Parque de Generación de Energía Solar en Villa Guerrero, Jalisco</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124</w:t>
            </w:r>
          </w:p>
        </w:tc>
        <w:tc>
          <w:tcPr>
            <w:tcW w:w="9499" w:type="dxa"/>
            <w:noWrap/>
            <w:hideMark/>
          </w:tcPr>
          <w:p w:rsidR="00034428" w:rsidRPr="001F6049"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Bordos abrevaderos en La Mesa  de Las Moras en Loc. Los Valles.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125</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Caseta de Vigilancia e Inspección Ganadera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126</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Instalación de Biodigestores en Comunidades</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127</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Cancha de Usos Múltiples en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128</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Baños en Santa Rita</w:t>
            </w:r>
          </w:p>
        </w:tc>
      </w:tr>
      <w:tr w:rsidR="00034428" w:rsidRPr="001F6049" w:rsidTr="00A60CA8">
        <w:trPr>
          <w:trHeight w:val="439"/>
        </w:trPr>
        <w:tc>
          <w:tcPr>
            <w:tcW w:w="267" w:type="dxa"/>
            <w:noWrap/>
            <w:hideMark/>
          </w:tcPr>
          <w:p w:rsidR="00034428" w:rsidRPr="001F6049" w:rsidRDefault="00034428" w:rsidP="00A60CA8">
            <w:pPr>
              <w:rPr>
                <w:rFonts w:ascii="Arial Narrow" w:eastAsia="Times New Roman" w:hAnsi="Arial Narrow" w:cs="Times New Roman"/>
                <w:color w:val="000000"/>
                <w:lang w:val="es-MX" w:eastAsia="es-MX"/>
              </w:rPr>
            </w:pPr>
            <w:r w:rsidRPr="001F6049">
              <w:rPr>
                <w:rFonts w:ascii="Arial Narrow" w:eastAsia="Times New Roman" w:hAnsi="Arial Narrow"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129</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Banqueta Villa Guerrero a Los Sauces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130</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Habilitación de Banquetas para inválidos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131</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Huellas Ecológicas en Ciénaga de Márquez</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132</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Mantenimiento de presas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r w:rsidRPr="001F6049">
              <w:rPr>
                <w:rFonts w:ascii="Calibri" w:eastAsia="Times New Roman" w:hAnsi="Calibri" w:cs="Times New Roman"/>
                <w:color w:val="000000"/>
                <w:lang w:val="es-MX" w:eastAsia="es-MX"/>
              </w:rPr>
              <w:t> </w:t>
            </w: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133</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Creación de Agente Vial Municipal</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134</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Reglamento de Ladrilleras y sus contaminantes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Arial Narrow" w:eastAsia="Times New Roman" w:hAnsi="Arial Narrow" w:cs="Times New Roman"/>
                <w:color w:val="000000"/>
                <w:sz w:val="20"/>
                <w:szCs w:val="20"/>
                <w:lang w:val="es-MX" w:eastAsia="es-MX"/>
              </w:rPr>
            </w:pPr>
            <w:r w:rsidRPr="001F6049">
              <w:rPr>
                <w:rFonts w:ascii="Arial Narrow" w:eastAsia="Times New Roman" w:hAnsi="Arial Narrow" w:cs="Times New Roman"/>
                <w:color w:val="000000"/>
                <w:sz w:val="20"/>
                <w:szCs w:val="20"/>
                <w:lang w:val="es-MX" w:eastAsia="es-MX"/>
              </w:rPr>
              <w:t>135</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Creación de Unidad de Protección Civil y Bomberos Municipal</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136</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Creación de Archivo Municipal</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137</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Capacitación permanente  a Direcciones del Ayuntamiento</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138</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Campañas de Publicidad y Transparencia de Acceso y Difusión de la Información</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139</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Albergue para Víctimas de Violencia Intrafamiliar</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140</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Reglamento de control canino</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141</w:t>
            </w:r>
          </w:p>
        </w:tc>
        <w:tc>
          <w:tcPr>
            <w:tcW w:w="9499" w:type="dxa"/>
            <w:noWrap/>
            <w:hideMark/>
          </w:tcPr>
          <w:p w:rsidR="00034428" w:rsidRPr="001F6049" w:rsidRDefault="00A60CA8" w:rsidP="00A60CA8">
            <w:pPr>
              <w:rPr>
                <w:rFonts w:ascii="Calibri Light" w:eastAsia="Calibri" w:hAnsi="Calibri Light" w:cs="Calibri Light"/>
                <w:sz w:val="24"/>
                <w:szCs w:val="24"/>
                <w:lang w:val="es-MX"/>
              </w:rPr>
            </w:pPr>
            <w:r>
              <w:rPr>
                <w:rFonts w:ascii="Calibri Light" w:eastAsia="Calibri" w:hAnsi="Calibri Light" w:cs="Calibri Light"/>
                <w:sz w:val="24"/>
                <w:szCs w:val="24"/>
                <w:lang w:val="es-MX"/>
              </w:rPr>
              <w:t>Construcción de Obra con Concha Metálica en Camino La Labor- El Pirul</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142</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Proyecto Ecoturístico  y  Miradores en  Villa Guerrero</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143</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Rehabilitación de Baños Garrapaticidas de Sumersión </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144</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Banquetas en Izolta</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145</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Explanada para Actividades Culturales</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146</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losa de concreto hidráulico en Arroyo Verde</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sz w:val="20"/>
                <w:szCs w:val="20"/>
                <w:lang w:val="es-MX" w:eastAsia="es-MX"/>
              </w:rPr>
            </w:pPr>
            <w:r w:rsidRPr="001F6049">
              <w:rPr>
                <w:rFonts w:ascii="Calibri" w:eastAsia="Times New Roman" w:hAnsi="Calibri" w:cs="Times New Roman"/>
                <w:color w:val="000000"/>
                <w:sz w:val="20"/>
                <w:szCs w:val="20"/>
                <w:lang w:val="es-MX" w:eastAsia="es-MX"/>
              </w:rPr>
              <w:t>147</w:t>
            </w:r>
          </w:p>
        </w:tc>
        <w:tc>
          <w:tcPr>
            <w:tcW w:w="9499" w:type="dxa"/>
            <w:noWrap/>
            <w:hideMark/>
          </w:tcPr>
          <w:p w:rsidR="00034428" w:rsidRPr="001F6049" w:rsidRDefault="00034428" w:rsidP="00A60CA8">
            <w:pPr>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Construcción de Parque en Presa La Boquilla</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148</w:t>
            </w:r>
          </w:p>
        </w:tc>
        <w:tc>
          <w:tcPr>
            <w:tcW w:w="9499" w:type="dxa"/>
            <w:noWrap/>
            <w:hideMark/>
          </w:tcPr>
          <w:p w:rsidR="00034428" w:rsidRDefault="0003442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 xml:space="preserve">Construcción o Rehabilitación de Redes de Drenaje y Agua Potable en calles: </w:t>
            </w:r>
          </w:p>
          <w:p w:rsidR="00A60CA8" w:rsidRDefault="00A60CA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5 de</w:t>
            </w:r>
            <w:r>
              <w:rPr>
                <w:rFonts w:ascii="Calibri Light" w:eastAsia="Calibri" w:hAnsi="Calibri Light" w:cs="Calibri Light"/>
                <w:sz w:val="24"/>
                <w:szCs w:val="24"/>
                <w:lang w:val="es-MX"/>
              </w:rPr>
              <w:t xml:space="preserve"> </w:t>
            </w:r>
            <w:r w:rsidRPr="001F6049">
              <w:rPr>
                <w:rFonts w:ascii="Calibri Light" w:eastAsia="Calibri" w:hAnsi="Calibri Light" w:cs="Calibri Light"/>
                <w:sz w:val="24"/>
                <w:szCs w:val="24"/>
                <w:lang w:val="es-MX"/>
              </w:rPr>
              <w:t>Febrero, 5 de Mayo, Iturbide, Colosio, Pedro Moreno, Zaragoza, Alberto Orozco, Juventud, Agustín Yáñez, Fco. Javier Mina, Josefa Ortiz, Francisco</w:t>
            </w:r>
            <w:r>
              <w:rPr>
                <w:rFonts w:ascii="Calibri Light" w:eastAsia="Calibri" w:hAnsi="Calibri Light" w:cs="Calibri Light"/>
                <w:sz w:val="24"/>
                <w:szCs w:val="24"/>
                <w:lang w:val="es-MX"/>
              </w:rPr>
              <w:t xml:space="preserve"> I. Madero.</w:t>
            </w:r>
          </w:p>
          <w:p w:rsidR="00A60CA8" w:rsidRPr="001F6049" w:rsidRDefault="00A60CA8" w:rsidP="00A60CA8">
            <w:pPr>
              <w:jc w:val="both"/>
              <w:rPr>
                <w:rFonts w:ascii="Calibri Light" w:eastAsia="Calibri" w:hAnsi="Calibri Light" w:cs="Calibri Light"/>
                <w:sz w:val="24"/>
                <w:szCs w:val="24"/>
                <w:lang w:val="es-MX"/>
              </w:rPr>
            </w:pPr>
          </w:p>
        </w:tc>
      </w:tr>
      <w:tr w:rsidR="00A60CA8" w:rsidRPr="001F6049" w:rsidTr="00A60CA8">
        <w:trPr>
          <w:trHeight w:val="439"/>
        </w:trPr>
        <w:tc>
          <w:tcPr>
            <w:tcW w:w="267" w:type="dxa"/>
            <w:noWrap/>
          </w:tcPr>
          <w:p w:rsidR="00A60CA8" w:rsidRPr="001F6049" w:rsidRDefault="00A60CA8" w:rsidP="00A60CA8">
            <w:pPr>
              <w:rPr>
                <w:rFonts w:ascii="Calibri" w:eastAsia="Times New Roman" w:hAnsi="Calibri" w:cs="Times New Roman"/>
                <w:color w:val="000000"/>
                <w:lang w:val="es-MX" w:eastAsia="es-MX"/>
              </w:rPr>
            </w:pPr>
          </w:p>
        </w:tc>
        <w:tc>
          <w:tcPr>
            <w:tcW w:w="551" w:type="dxa"/>
            <w:noWrap/>
          </w:tcPr>
          <w:p w:rsidR="00A60CA8" w:rsidRDefault="00A60CA8" w:rsidP="00A60CA8">
            <w:pP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149</w:t>
            </w:r>
          </w:p>
        </w:tc>
        <w:tc>
          <w:tcPr>
            <w:tcW w:w="9499" w:type="dxa"/>
            <w:noWrap/>
          </w:tcPr>
          <w:p w:rsidR="00A60CA8" w:rsidRPr="001F6049" w:rsidRDefault="00A60CA8" w:rsidP="00A60CA8">
            <w:pPr>
              <w:jc w:val="both"/>
              <w:rPr>
                <w:rFonts w:ascii="Calibri Light" w:eastAsia="Calibri" w:hAnsi="Calibri Light" w:cs="Calibri Light"/>
                <w:sz w:val="24"/>
                <w:szCs w:val="24"/>
                <w:lang w:val="es-MX"/>
              </w:rPr>
            </w:pPr>
            <w:r w:rsidRPr="001F6049">
              <w:rPr>
                <w:rFonts w:ascii="Calibri Light" w:eastAsia="Calibri" w:hAnsi="Calibri Light" w:cs="Calibri Light"/>
                <w:sz w:val="24"/>
                <w:szCs w:val="24"/>
                <w:lang w:val="es-MX"/>
              </w:rPr>
              <w:t>Centro de Rehabilitación de Alcoholismo y Drogadicción</w:t>
            </w:r>
            <w:r>
              <w:rPr>
                <w:rFonts w:ascii="Calibri Light" w:eastAsia="Calibri" w:hAnsi="Calibri Light" w:cs="Calibri Light"/>
                <w:sz w:val="24"/>
                <w:szCs w:val="24"/>
                <w:lang w:val="es-MX"/>
              </w:rPr>
              <w:t>.</w:t>
            </w:r>
          </w:p>
        </w:tc>
      </w:tr>
      <w:tr w:rsidR="00034428" w:rsidRPr="001F6049" w:rsidTr="00A60CA8">
        <w:trPr>
          <w:trHeight w:val="439"/>
        </w:trPr>
        <w:tc>
          <w:tcPr>
            <w:tcW w:w="267" w:type="dxa"/>
            <w:noWrap/>
            <w:hideMark/>
          </w:tcPr>
          <w:p w:rsidR="00034428" w:rsidRPr="001F6049" w:rsidRDefault="00034428" w:rsidP="00A60CA8">
            <w:pPr>
              <w:rPr>
                <w:rFonts w:ascii="Calibri" w:eastAsia="Times New Roman" w:hAnsi="Calibri" w:cs="Times New Roman"/>
                <w:color w:val="000000"/>
                <w:lang w:val="es-MX" w:eastAsia="es-MX"/>
              </w:rPr>
            </w:pPr>
          </w:p>
        </w:tc>
        <w:tc>
          <w:tcPr>
            <w:tcW w:w="551" w:type="dxa"/>
            <w:noWrap/>
            <w:hideMark/>
          </w:tcPr>
          <w:p w:rsidR="00034428" w:rsidRPr="001F6049" w:rsidRDefault="00034428" w:rsidP="00A60CA8">
            <w:pPr>
              <w:rPr>
                <w:rFonts w:ascii="Calibri" w:eastAsia="Times New Roman" w:hAnsi="Calibri" w:cs="Times New Roman"/>
                <w:color w:val="000000"/>
                <w:lang w:val="es-MX" w:eastAsia="es-MX"/>
              </w:rPr>
            </w:pPr>
          </w:p>
        </w:tc>
        <w:tc>
          <w:tcPr>
            <w:tcW w:w="9499" w:type="dxa"/>
            <w:noWrap/>
            <w:hideMark/>
          </w:tcPr>
          <w:p w:rsidR="00034428" w:rsidRDefault="00034428" w:rsidP="00A60CA8">
            <w:pPr>
              <w:jc w:val="both"/>
              <w:rPr>
                <w:rFonts w:ascii="Calibri Light" w:eastAsia="Calibri" w:hAnsi="Calibri Light" w:cs="Calibri Light"/>
                <w:sz w:val="24"/>
                <w:szCs w:val="24"/>
                <w:lang w:val="es-MX"/>
              </w:rPr>
            </w:pPr>
          </w:p>
          <w:p w:rsidR="00A60CA8" w:rsidRDefault="00A60CA8" w:rsidP="00A60CA8">
            <w:pPr>
              <w:jc w:val="both"/>
              <w:rPr>
                <w:rFonts w:ascii="Calibri Light" w:eastAsia="Calibri" w:hAnsi="Calibri Light" w:cs="Calibri Light"/>
                <w:sz w:val="24"/>
                <w:szCs w:val="24"/>
                <w:lang w:val="es-MX"/>
              </w:rPr>
            </w:pPr>
          </w:p>
          <w:p w:rsidR="00A60CA8" w:rsidRPr="001F6049" w:rsidRDefault="00A60CA8" w:rsidP="00A60CA8">
            <w:pPr>
              <w:jc w:val="both"/>
              <w:rPr>
                <w:rFonts w:ascii="Calibri Light" w:eastAsia="Calibri" w:hAnsi="Calibri Light" w:cs="Calibri Light"/>
                <w:sz w:val="24"/>
                <w:szCs w:val="24"/>
                <w:lang w:val="es-MX"/>
              </w:rPr>
            </w:pPr>
          </w:p>
        </w:tc>
      </w:tr>
    </w:tbl>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Default="00034428" w:rsidP="00034428">
      <w:pPr>
        <w:spacing w:after="200" w:line="276" w:lineRule="auto"/>
        <w:contextualSpacing/>
        <w:jc w:val="both"/>
        <w:rPr>
          <w:rFonts w:ascii="Calibri Light" w:hAnsi="Calibri Light" w:cs="Calibri Light"/>
          <w:sz w:val="24"/>
          <w:szCs w:val="24"/>
          <w:lang w:val="es-MX"/>
        </w:rPr>
      </w:pPr>
    </w:p>
    <w:p w:rsidR="00034428" w:rsidRPr="002F3CED" w:rsidRDefault="00034428" w:rsidP="00034428">
      <w:pPr>
        <w:numPr>
          <w:ilvl w:val="0"/>
          <w:numId w:val="31"/>
        </w:numPr>
        <w:spacing w:after="200" w:line="276" w:lineRule="auto"/>
        <w:contextualSpacing/>
        <w:jc w:val="both"/>
        <w:rPr>
          <w:rFonts w:ascii="Calibri Light" w:hAnsi="Calibri Light" w:cs="Calibri Light"/>
          <w:b/>
          <w:sz w:val="24"/>
          <w:szCs w:val="24"/>
          <w:lang w:val="es-MX"/>
        </w:rPr>
      </w:pPr>
      <w:r w:rsidRPr="002F3CED">
        <w:rPr>
          <w:rFonts w:ascii="Calibri Light" w:hAnsi="Calibri Light" w:cs="Calibri Light"/>
          <w:b/>
          <w:sz w:val="24"/>
          <w:szCs w:val="24"/>
          <w:lang w:val="es-MX"/>
        </w:rPr>
        <w:t>Clausura de la Sesión.</w:t>
      </w:r>
    </w:p>
    <w:p w:rsidR="00034428" w:rsidRDefault="00034428" w:rsidP="00034428">
      <w:pPr>
        <w:tabs>
          <w:tab w:val="left" w:pos="567"/>
        </w:tabs>
        <w:ind w:left="720"/>
        <w:jc w:val="both"/>
        <w:rPr>
          <w:rFonts w:ascii="Calibri Light" w:eastAsia="Calibri" w:hAnsi="Calibri Light" w:cs="Calibri Light"/>
          <w:sz w:val="24"/>
          <w:szCs w:val="24"/>
          <w:lang w:val="es-MX"/>
        </w:rPr>
      </w:pPr>
      <w:r w:rsidRPr="00F84603">
        <w:rPr>
          <w:rFonts w:ascii="Calibri Light" w:eastAsia="Calibri" w:hAnsi="Calibri Light" w:cs="Calibri Light"/>
          <w:sz w:val="24"/>
          <w:szCs w:val="24"/>
          <w:lang w:val="es-MX"/>
        </w:rPr>
        <w:t>Presidente Municipal.</w:t>
      </w:r>
      <w:r>
        <w:rPr>
          <w:rFonts w:ascii="Calibri Light" w:eastAsia="Calibri" w:hAnsi="Calibri Light" w:cs="Calibri Light"/>
          <w:sz w:val="24"/>
          <w:szCs w:val="24"/>
          <w:lang w:val="es-MX"/>
        </w:rPr>
        <w:t xml:space="preserve"> </w:t>
      </w:r>
      <w:r w:rsidRPr="00F84603">
        <w:rPr>
          <w:rFonts w:ascii="Calibri Light" w:eastAsia="Calibri" w:hAnsi="Calibri Light" w:cs="Calibri Light"/>
          <w:sz w:val="24"/>
          <w:szCs w:val="24"/>
          <w:lang w:val="es-MX"/>
        </w:rPr>
        <w:t>No habiendo más asuntos pendientes por tratar se da por terminada la presente sesión ordin</w:t>
      </w:r>
      <w:r>
        <w:rPr>
          <w:rFonts w:ascii="Calibri Light" w:eastAsia="Calibri" w:hAnsi="Calibri Light" w:cs="Calibri Light"/>
          <w:sz w:val="24"/>
          <w:szCs w:val="24"/>
          <w:lang w:val="es-MX"/>
        </w:rPr>
        <w:t xml:space="preserve">aria de COPPLADEMUN Villa Guerrero, </w:t>
      </w:r>
      <w:r w:rsidRPr="00F84603">
        <w:rPr>
          <w:rFonts w:ascii="Calibri Light" w:eastAsia="Calibri" w:hAnsi="Calibri Light" w:cs="Calibri Light"/>
          <w:sz w:val="24"/>
          <w:szCs w:val="24"/>
          <w:lang w:val="es-MX"/>
        </w:rPr>
        <w:t xml:space="preserve"> siendo las </w:t>
      </w:r>
      <w:r>
        <w:rPr>
          <w:rFonts w:ascii="Calibri Light" w:eastAsia="Calibri" w:hAnsi="Calibri Light" w:cs="Calibri Light"/>
          <w:sz w:val="24"/>
          <w:szCs w:val="24"/>
          <w:lang w:val="es-MX"/>
        </w:rPr>
        <w:t>13:35</w:t>
      </w:r>
      <w:r w:rsidRPr="00F84603">
        <w:rPr>
          <w:rFonts w:ascii="Calibri Light" w:eastAsia="Calibri" w:hAnsi="Calibri Light" w:cs="Calibri Light"/>
          <w:sz w:val="24"/>
          <w:szCs w:val="24"/>
          <w:lang w:val="es-MX"/>
        </w:rPr>
        <w:t xml:space="preserve"> </w:t>
      </w:r>
      <w:r>
        <w:rPr>
          <w:rFonts w:ascii="Calibri Light" w:eastAsia="Calibri" w:hAnsi="Calibri Light" w:cs="Calibri Light"/>
          <w:sz w:val="24"/>
          <w:szCs w:val="24"/>
          <w:lang w:val="es-MX"/>
        </w:rPr>
        <w:t>trece</w:t>
      </w:r>
      <w:r w:rsidRPr="00F84603">
        <w:rPr>
          <w:rFonts w:ascii="Calibri Light" w:eastAsia="Calibri" w:hAnsi="Calibri Light" w:cs="Calibri Light"/>
          <w:sz w:val="24"/>
          <w:szCs w:val="24"/>
          <w:lang w:val="es-MX"/>
        </w:rPr>
        <w:t xml:space="preserve"> horas </w:t>
      </w:r>
      <w:r>
        <w:rPr>
          <w:rFonts w:ascii="Calibri Light" w:eastAsia="Calibri" w:hAnsi="Calibri Light" w:cs="Calibri Light"/>
          <w:sz w:val="24"/>
          <w:szCs w:val="24"/>
          <w:lang w:val="es-MX"/>
        </w:rPr>
        <w:t xml:space="preserve">con treinta y cinco minutos </w:t>
      </w:r>
      <w:r w:rsidRPr="00F84603">
        <w:rPr>
          <w:rFonts w:ascii="Calibri Light" w:eastAsia="Calibri" w:hAnsi="Calibri Light" w:cs="Calibri Light"/>
          <w:sz w:val="24"/>
          <w:szCs w:val="24"/>
          <w:lang w:val="es-MX"/>
        </w:rPr>
        <w:t xml:space="preserve">del día </w:t>
      </w:r>
      <w:r>
        <w:rPr>
          <w:rFonts w:ascii="Calibri Light" w:eastAsia="Calibri" w:hAnsi="Calibri Light" w:cs="Calibri Light"/>
          <w:sz w:val="24"/>
          <w:szCs w:val="24"/>
          <w:lang w:val="es-MX"/>
        </w:rPr>
        <w:t>28 veintiocho</w:t>
      </w:r>
      <w:r w:rsidRPr="00F84603">
        <w:rPr>
          <w:rFonts w:ascii="Calibri Light" w:eastAsia="Calibri" w:hAnsi="Calibri Light" w:cs="Calibri Light"/>
          <w:sz w:val="24"/>
          <w:szCs w:val="24"/>
          <w:lang w:val="es-MX"/>
        </w:rPr>
        <w:t xml:space="preserve"> del mes de </w:t>
      </w:r>
      <w:r>
        <w:rPr>
          <w:rFonts w:ascii="Calibri Light" w:eastAsia="Calibri" w:hAnsi="Calibri Light" w:cs="Calibri Light"/>
          <w:sz w:val="24"/>
          <w:szCs w:val="24"/>
          <w:lang w:val="es-MX"/>
        </w:rPr>
        <w:t>junio</w:t>
      </w:r>
      <w:r w:rsidRPr="00F84603">
        <w:rPr>
          <w:rFonts w:ascii="Calibri Light" w:eastAsia="Calibri" w:hAnsi="Calibri Light" w:cs="Calibri Light"/>
          <w:sz w:val="24"/>
          <w:szCs w:val="24"/>
          <w:lang w:val="es-MX"/>
        </w:rPr>
        <w:t xml:space="preserve"> del año </w:t>
      </w:r>
      <w:r>
        <w:rPr>
          <w:rFonts w:ascii="Calibri Light" w:eastAsia="Calibri" w:hAnsi="Calibri Light" w:cs="Calibri Light"/>
          <w:sz w:val="24"/>
          <w:szCs w:val="24"/>
          <w:lang w:val="es-MX"/>
        </w:rPr>
        <w:t>2019 dos mil diecinueve</w:t>
      </w:r>
      <w:r w:rsidRPr="00F84603">
        <w:rPr>
          <w:rFonts w:ascii="Calibri Light" w:eastAsia="Calibri" w:hAnsi="Calibri Light" w:cs="Calibri Light"/>
          <w:sz w:val="24"/>
          <w:szCs w:val="24"/>
          <w:lang w:val="es-MX"/>
        </w:rPr>
        <w:t>, levantándose para constancia la presente acta que firman los que int</w:t>
      </w:r>
      <w:r>
        <w:rPr>
          <w:rFonts w:ascii="Calibri Light" w:eastAsia="Calibri" w:hAnsi="Calibri Light" w:cs="Calibri Light"/>
          <w:sz w:val="24"/>
          <w:szCs w:val="24"/>
          <w:lang w:val="es-MX"/>
        </w:rPr>
        <w:t xml:space="preserve">ervinieron y quisieron hacerlo.- </w:t>
      </w:r>
      <w:r w:rsidRPr="00F84603">
        <w:rPr>
          <w:rFonts w:ascii="Calibri Light" w:eastAsia="Calibri" w:hAnsi="Calibri Light" w:cs="Calibri Light"/>
          <w:sz w:val="24"/>
          <w:szCs w:val="24"/>
          <w:lang w:val="es-MX"/>
        </w:rPr>
        <w:t>CONSTE</w:t>
      </w:r>
    </w:p>
    <w:p w:rsidR="00034428" w:rsidRDefault="00034428" w:rsidP="00034428">
      <w:pPr>
        <w:tabs>
          <w:tab w:val="left" w:pos="567"/>
        </w:tabs>
        <w:jc w:val="both"/>
        <w:rPr>
          <w:rFonts w:ascii="Calibri Light" w:eastAsia="Calibri" w:hAnsi="Calibri Light" w:cs="Calibri Light"/>
          <w:sz w:val="24"/>
          <w:szCs w:val="24"/>
          <w:lang w:val="es-MX"/>
        </w:rPr>
      </w:pPr>
    </w:p>
    <w:p w:rsidR="00034428" w:rsidRDefault="00034428" w:rsidP="00034428">
      <w:pPr>
        <w:pStyle w:val="Textoindependiente"/>
        <w:spacing w:before="4"/>
        <w:rPr>
          <w:rFonts w:ascii="Calibri Light" w:hAnsi="Calibri Light" w:cs="Calibri Light"/>
          <w:sz w:val="24"/>
          <w:szCs w:val="24"/>
        </w:rPr>
      </w:pPr>
    </w:p>
    <w:p w:rsidR="00034428" w:rsidRPr="001D728D" w:rsidRDefault="00034428" w:rsidP="00034428">
      <w:pPr>
        <w:pStyle w:val="Textoindependiente"/>
        <w:spacing w:before="4"/>
        <w:rPr>
          <w:rFonts w:ascii="Calibri Light" w:hAnsi="Calibri Light" w:cs="Calibri Light"/>
          <w:sz w:val="24"/>
          <w:szCs w:val="24"/>
        </w:rPr>
      </w:pPr>
    </w:p>
    <w:p w:rsidR="00034428" w:rsidRDefault="00034428" w:rsidP="00034428">
      <w:pPr>
        <w:spacing w:line="200" w:lineRule="exact"/>
        <w:rPr>
          <w:lang w:val="es-MX"/>
        </w:rPr>
      </w:pPr>
    </w:p>
    <w:p w:rsidR="007127A7" w:rsidRDefault="007127A7" w:rsidP="007127A7">
      <w:pPr>
        <w:spacing w:line="200" w:lineRule="exact"/>
        <w:rPr>
          <w:lang w:val="es-MX"/>
        </w:rPr>
      </w:pPr>
    </w:p>
    <w:sectPr w:rsidR="007127A7" w:rsidSect="00D438F9">
      <w:footerReference w:type="default" r:id="rId14"/>
      <w:pgSz w:w="12240" w:h="15840"/>
      <w:pgMar w:top="720" w:right="720" w:bottom="720" w:left="72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A1E" w:rsidRDefault="008D5A1E" w:rsidP="00BF4225">
      <w:pPr>
        <w:spacing w:after="0" w:line="240" w:lineRule="auto"/>
      </w:pPr>
      <w:r>
        <w:separator/>
      </w:r>
    </w:p>
  </w:endnote>
  <w:endnote w:type="continuationSeparator" w:id="0">
    <w:p w:rsidR="008D5A1E" w:rsidRDefault="008D5A1E" w:rsidP="00BF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CA8" w:rsidRDefault="00A60CA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083595" w:rsidRPr="00083595">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083595" w:rsidRPr="00083595">
      <w:rPr>
        <w:noProof/>
        <w:color w:val="323E4F" w:themeColor="text2" w:themeShade="BF"/>
        <w:sz w:val="24"/>
        <w:szCs w:val="24"/>
        <w:lang w:val="es-ES"/>
      </w:rPr>
      <w:t>61</w:t>
    </w:r>
    <w:r>
      <w:rPr>
        <w:color w:val="323E4F" w:themeColor="text2" w:themeShade="BF"/>
        <w:sz w:val="24"/>
        <w:szCs w:val="24"/>
      </w:rPr>
      <w:fldChar w:fldCharType="end"/>
    </w:r>
  </w:p>
  <w:p w:rsidR="00A60CA8" w:rsidRDefault="00A60C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A1E" w:rsidRDefault="008D5A1E" w:rsidP="00BF4225">
      <w:pPr>
        <w:spacing w:after="0" w:line="240" w:lineRule="auto"/>
      </w:pPr>
      <w:r>
        <w:separator/>
      </w:r>
    </w:p>
  </w:footnote>
  <w:footnote w:type="continuationSeparator" w:id="0">
    <w:p w:rsidR="008D5A1E" w:rsidRDefault="008D5A1E" w:rsidP="00BF42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74AC"/>
    <w:multiLevelType w:val="hybridMultilevel"/>
    <w:tmpl w:val="67709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416D"/>
    <w:multiLevelType w:val="hybridMultilevel"/>
    <w:tmpl w:val="4AFE4F9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44A4D8A"/>
    <w:multiLevelType w:val="hybridMultilevel"/>
    <w:tmpl w:val="EA0ED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51479D"/>
    <w:multiLevelType w:val="hybridMultilevel"/>
    <w:tmpl w:val="711A6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B85576"/>
    <w:multiLevelType w:val="hybridMultilevel"/>
    <w:tmpl w:val="702CC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121AF8"/>
    <w:multiLevelType w:val="hybridMultilevel"/>
    <w:tmpl w:val="BF549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B31120"/>
    <w:multiLevelType w:val="hybridMultilevel"/>
    <w:tmpl w:val="39280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D900CF"/>
    <w:multiLevelType w:val="multilevel"/>
    <w:tmpl w:val="8436B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0B04C6"/>
    <w:multiLevelType w:val="hybridMultilevel"/>
    <w:tmpl w:val="A4DC338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7E4AE2"/>
    <w:multiLevelType w:val="hybridMultilevel"/>
    <w:tmpl w:val="C3F412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AC65FC"/>
    <w:multiLevelType w:val="hybridMultilevel"/>
    <w:tmpl w:val="A18AB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F74D92"/>
    <w:multiLevelType w:val="hybridMultilevel"/>
    <w:tmpl w:val="541419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5E477D"/>
    <w:multiLevelType w:val="hybridMultilevel"/>
    <w:tmpl w:val="B0821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C73917"/>
    <w:multiLevelType w:val="hybridMultilevel"/>
    <w:tmpl w:val="E68646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272F25"/>
    <w:multiLevelType w:val="hybridMultilevel"/>
    <w:tmpl w:val="B3C8A2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ED4A0F"/>
    <w:multiLevelType w:val="hybridMultilevel"/>
    <w:tmpl w:val="CB96D54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7A0A0D"/>
    <w:multiLevelType w:val="hybridMultilevel"/>
    <w:tmpl w:val="8ECE1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6C4421"/>
    <w:multiLevelType w:val="hybridMultilevel"/>
    <w:tmpl w:val="E1BA2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1402A1"/>
    <w:multiLevelType w:val="hybridMultilevel"/>
    <w:tmpl w:val="F38E12C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1153EE"/>
    <w:multiLevelType w:val="hybridMultilevel"/>
    <w:tmpl w:val="203C1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A01CFC"/>
    <w:multiLevelType w:val="hybridMultilevel"/>
    <w:tmpl w:val="67905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136A91"/>
    <w:multiLevelType w:val="hybridMultilevel"/>
    <w:tmpl w:val="F3C4461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224FD3"/>
    <w:multiLevelType w:val="hybridMultilevel"/>
    <w:tmpl w:val="4A58A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8A679F"/>
    <w:multiLevelType w:val="hybridMultilevel"/>
    <w:tmpl w:val="03CAA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796842"/>
    <w:multiLevelType w:val="hybridMultilevel"/>
    <w:tmpl w:val="6F2A1B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1016B1"/>
    <w:multiLevelType w:val="hybridMultilevel"/>
    <w:tmpl w:val="69BE0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F5641F"/>
    <w:multiLevelType w:val="hybridMultilevel"/>
    <w:tmpl w:val="A8820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DD2692"/>
    <w:multiLevelType w:val="hybridMultilevel"/>
    <w:tmpl w:val="C08EA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C6D38D8"/>
    <w:multiLevelType w:val="hybridMultilevel"/>
    <w:tmpl w:val="8D1CDE3E"/>
    <w:lvl w:ilvl="0" w:tplc="EEC6DA98">
      <w:start w:val="1"/>
      <w:numFmt w:val="decimal"/>
      <w:lvlText w:val="%1."/>
      <w:lvlJc w:val="left"/>
      <w:pPr>
        <w:ind w:left="962" w:hanging="360"/>
      </w:pPr>
      <w:rPr>
        <w:rFonts w:hint="default"/>
      </w:rPr>
    </w:lvl>
    <w:lvl w:ilvl="1" w:tplc="080A0019" w:tentative="1">
      <w:start w:val="1"/>
      <w:numFmt w:val="lowerLetter"/>
      <w:lvlText w:val="%2."/>
      <w:lvlJc w:val="left"/>
      <w:pPr>
        <w:ind w:left="1682" w:hanging="360"/>
      </w:pPr>
    </w:lvl>
    <w:lvl w:ilvl="2" w:tplc="080A001B" w:tentative="1">
      <w:start w:val="1"/>
      <w:numFmt w:val="lowerRoman"/>
      <w:lvlText w:val="%3."/>
      <w:lvlJc w:val="right"/>
      <w:pPr>
        <w:ind w:left="2402" w:hanging="180"/>
      </w:pPr>
    </w:lvl>
    <w:lvl w:ilvl="3" w:tplc="080A000F" w:tentative="1">
      <w:start w:val="1"/>
      <w:numFmt w:val="decimal"/>
      <w:lvlText w:val="%4."/>
      <w:lvlJc w:val="left"/>
      <w:pPr>
        <w:ind w:left="3122" w:hanging="360"/>
      </w:pPr>
    </w:lvl>
    <w:lvl w:ilvl="4" w:tplc="080A0019" w:tentative="1">
      <w:start w:val="1"/>
      <w:numFmt w:val="lowerLetter"/>
      <w:lvlText w:val="%5."/>
      <w:lvlJc w:val="left"/>
      <w:pPr>
        <w:ind w:left="3842" w:hanging="360"/>
      </w:pPr>
    </w:lvl>
    <w:lvl w:ilvl="5" w:tplc="080A001B" w:tentative="1">
      <w:start w:val="1"/>
      <w:numFmt w:val="lowerRoman"/>
      <w:lvlText w:val="%6."/>
      <w:lvlJc w:val="right"/>
      <w:pPr>
        <w:ind w:left="4562" w:hanging="180"/>
      </w:pPr>
    </w:lvl>
    <w:lvl w:ilvl="6" w:tplc="080A000F" w:tentative="1">
      <w:start w:val="1"/>
      <w:numFmt w:val="decimal"/>
      <w:lvlText w:val="%7."/>
      <w:lvlJc w:val="left"/>
      <w:pPr>
        <w:ind w:left="5282" w:hanging="360"/>
      </w:pPr>
    </w:lvl>
    <w:lvl w:ilvl="7" w:tplc="080A0019" w:tentative="1">
      <w:start w:val="1"/>
      <w:numFmt w:val="lowerLetter"/>
      <w:lvlText w:val="%8."/>
      <w:lvlJc w:val="left"/>
      <w:pPr>
        <w:ind w:left="6002" w:hanging="360"/>
      </w:pPr>
    </w:lvl>
    <w:lvl w:ilvl="8" w:tplc="080A001B" w:tentative="1">
      <w:start w:val="1"/>
      <w:numFmt w:val="lowerRoman"/>
      <w:lvlText w:val="%9."/>
      <w:lvlJc w:val="right"/>
      <w:pPr>
        <w:ind w:left="6722" w:hanging="180"/>
      </w:pPr>
    </w:lvl>
  </w:abstractNum>
  <w:abstractNum w:abstractNumId="29" w15:restartNumberingAfterBreak="0">
    <w:nsid w:val="7C923F46"/>
    <w:multiLevelType w:val="hybridMultilevel"/>
    <w:tmpl w:val="4CFA8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D0F7E3A"/>
    <w:multiLevelType w:val="hybridMultilevel"/>
    <w:tmpl w:val="7D5248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8"/>
  </w:num>
  <w:num w:numId="4">
    <w:abstractNumId w:val="29"/>
  </w:num>
  <w:num w:numId="5">
    <w:abstractNumId w:val="12"/>
  </w:num>
  <w:num w:numId="6">
    <w:abstractNumId w:val="21"/>
  </w:num>
  <w:num w:numId="7">
    <w:abstractNumId w:val="19"/>
  </w:num>
  <w:num w:numId="8">
    <w:abstractNumId w:val="17"/>
  </w:num>
  <w:num w:numId="9">
    <w:abstractNumId w:val="0"/>
  </w:num>
  <w:num w:numId="10">
    <w:abstractNumId w:val="7"/>
  </w:num>
  <w:num w:numId="11">
    <w:abstractNumId w:val="28"/>
  </w:num>
  <w:num w:numId="12">
    <w:abstractNumId w:val="13"/>
  </w:num>
  <w:num w:numId="13">
    <w:abstractNumId w:val="23"/>
  </w:num>
  <w:num w:numId="14">
    <w:abstractNumId w:val="20"/>
  </w:num>
  <w:num w:numId="15">
    <w:abstractNumId w:val="2"/>
  </w:num>
  <w:num w:numId="16">
    <w:abstractNumId w:val="10"/>
  </w:num>
  <w:num w:numId="17">
    <w:abstractNumId w:val="27"/>
  </w:num>
  <w:num w:numId="18">
    <w:abstractNumId w:val="5"/>
  </w:num>
  <w:num w:numId="19">
    <w:abstractNumId w:val="25"/>
  </w:num>
  <w:num w:numId="20">
    <w:abstractNumId w:val="16"/>
  </w:num>
  <w:num w:numId="21">
    <w:abstractNumId w:val="6"/>
  </w:num>
  <w:num w:numId="22">
    <w:abstractNumId w:val="22"/>
  </w:num>
  <w:num w:numId="23">
    <w:abstractNumId w:val="26"/>
  </w:num>
  <w:num w:numId="24">
    <w:abstractNumId w:val="30"/>
  </w:num>
  <w:num w:numId="25">
    <w:abstractNumId w:val="15"/>
  </w:num>
  <w:num w:numId="26">
    <w:abstractNumId w:val="11"/>
  </w:num>
  <w:num w:numId="27">
    <w:abstractNumId w:val="1"/>
  </w:num>
  <w:num w:numId="28">
    <w:abstractNumId w:val="8"/>
  </w:num>
  <w:num w:numId="29">
    <w:abstractNumId w:val="14"/>
  </w:num>
  <w:num w:numId="30">
    <w:abstractNumId w:val="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10C"/>
    <w:rsid w:val="000016C2"/>
    <w:rsid w:val="00034428"/>
    <w:rsid w:val="00044013"/>
    <w:rsid w:val="00083595"/>
    <w:rsid w:val="000B150B"/>
    <w:rsid w:val="000D1831"/>
    <w:rsid w:val="000E689A"/>
    <w:rsid w:val="00103670"/>
    <w:rsid w:val="001159D7"/>
    <w:rsid w:val="00201FEC"/>
    <w:rsid w:val="00254F79"/>
    <w:rsid w:val="00265FF4"/>
    <w:rsid w:val="002D663E"/>
    <w:rsid w:val="002E4835"/>
    <w:rsid w:val="002F1045"/>
    <w:rsid w:val="00347095"/>
    <w:rsid w:val="0043210C"/>
    <w:rsid w:val="005344F1"/>
    <w:rsid w:val="006228C4"/>
    <w:rsid w:val="007127A7"/>
    <w:rsid w:val="00722969"/>
    <w:rsid w:val="007D2BA3"/>
    <w:rsid w:val="008374AC"/>
    <w:rsid w:val="008D5A1E"/>
    <w:rsid w:val="00924962"/>
    <w:rsid w:val="009A372F"/>
    <w:rsid w:val="009E6A89"/>
    <w:rsid w:val="00A14BE4"/>
    <w:rsid w:val="00A47D0D"/>
    <w:rsid w:val="00A60CA8"/>
    <w:rsid w:val="00A62F8D"/>
    <w:rsid w:val="00A70C95"/>
    <w:rsid w:val="00AF2AB6"/>
    <w:rsid w:val="00BF4225"/>
    <w:rsid w:val="00C245EE"/>
    <w:rsid w:val="00C27771"/>
    <w:rsid w:val="00CE39DD"/>
    <w:rsid w:val="00D438F9"/>
    <w:rsid w:val="00E46C3B"/>
    <w:rsid w:val="00EF353A"/>
    <w:rsid w:val="00F268C0"/>
    <w:rsid w:val="00F66825"/>
    <w:rsid w:val="00F87AA8"/>
    <w:rsid w:val="00FE56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C48CF-0FB8-414E-84C7-ABAFF738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372F"/>
    <w:pPr>
      <w:keepNext/>
      <w:keepLines/>
      <w:spacing w:before="240" w:after="0"/>
      <w:outlineLvl w:val="0"/>
    </w:pPr>
    <w:rPr>
      <w:rFonts w:ascii="Cambria" w:eastAsia="Times New Roman" w:hAnsi="Cambria" w:cs="Times New Roman"/>
      <w:b/>
      <w:bCs/>
      <w:kern w:val="32"/>
      <w:sz w:val="32"/>
      <w:szCs w:val="32"/>
      <w:lang w:val="en-US"/>
    </w:rPr>
  </w:style>
  <w:style w:type="paragraph" w:styleId="Ttulo2">
    <w:name w:val="heading 2"/>
    <w:basedOn w:val="Normal"/>
    <w:next w:val="Normal"/>
    <w:link w:val="Ttulo2Car"/>
    <w:uiPriority w:val="9"/>
    <w:unhideWhenUsed/>
    <w:qFormat/>
    <w:rsid w:val="009A372F"/>
    <w:pPr>
      <w:keepNext/>
      <w:keepLines/>
      <w:spacing w:before="40" w:after="0"/>
      <w:outlineLvl w:val="1"/>
    </w:pPr>
    <w:rPr>
      <w:rFonts w:ascii="Cambria" w:eastAsia="Times New Roman" w:hAnsi="Cambria" w:cs="Times New Roman"/>
      <w:b/>
      <w:bCs/>
      <w:i/>
      <w:iCs/>
      <w:sz w:val="28"/>
      <w:szCs w:val="28"/>
      <w:lang w:val="en-US"/>
    </w:rPr>
  </w:style>
  <w:style w:type="paragraph" w:styleId="Ttulo3">
    <w:name w:val="heading 3"/>
    <w:basedOn w:val="Normal"/>
    <w:next w:val="Normal"/>
    <w:link w:val="Ttulo3Car"/>
    <w:uiPriority w:val="9"/>
    <w:semiHidden/>
    <w:unhideWhenUsed/>
    <w:qFormat/>
    <w:rsid w:val="009A372F"/>
    <w:pPr>
      <w:keepNext/>
      <w:keepLines/>
      <w:spacing w:before="40" w:after="0"/>
      <w:outlineLvl w:val="2"/>
    </w:pPr>
    <w:rPr>
      <w:rFonts w:ascii="Cambria" w:eastAsia="Times New Roman" w:hAnsi="Cambria" w:cs="Times New Roman"/>
      <w:b/>
      <w:bCs/>
      <w:sz w:val="26"/>
      <w:szCs w:val="26"/>
      <w:lang w:val="en-US"/>
    </w:rPr>
  </w:style>
  <w:style w:type="paragraph" w:styleId="Ttulo4">
    <w:name w:val="heading 4"/>
    <w:basedOn w:val="Normal"/>
    <w:next w:val="Normal"/>
    <w:link w:val="Ttulo4Car"/>
    <w:uiPriority w:val="9"/>
    <w:semiHidden/>
    <w:unhideWhenUsed/>
    <w:qFormat/>
    <w:rsid w:val="009A372F"/>
    <w:pPr>
      <w:keepNext/>
      <w:keepLines/>
      <w:spacing w:before="40" w:after="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9A372F"/>
    <w:pPr>
      <w:keepNext/>
      <w:keepLines/>
      <w:spacing w:before="40" w:after="0"/>
      <w:outlineLvl w:val="4"/>
    </w:pPr>
    <w:rPr>
      <w:rFonts w:eastAsia="Times New Roman"/>
      <w:b/>
      <w:bCs/>
      <w:i/>
      <w:iCs/>
      <w:sz w:val="26"/>
      <w:szCs w:val="26"/>
      <w:lang w:val="en-US"/>
    </w:rPr>
  </w:style>
  <w:style w:type="paragraph" w:styleId="Ttulo6">
    <w:name w:val="heading 6"/>
    <w:basedOn w:val="Normal"/>
    <w:next w:val="Normal"/>
    <w:link w:val="Ttulo6Car"/>
    <w:qFormat/>
    <w:rsid w:val="009A372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9A372F"/>
    <w:pPr>
      <w:keepNext/>
      <w:keepLines/>
      <w:spacing w:before="40" w:after="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9A372F"/>
    <w:pPr>
      <w:keepNext/>
      <w:keepLines/>
      <w:spacing w:before="4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9A372F"/>
    <w:pPr>
      <w:keepNext/>
      <w:keepLines/>
      <w:spacing w:before="40" w:after="0"/>
      <w:outlineLvl w:val="8"/>
    </w:pPr>
    <w:rPr>
      <w:rFonts w:ascii="Cambria" w:eastAsia="Times New Roman"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1831"/>
    <w:pPr>
      <w:ind w:left="720"/>
      <w:contextualSpacing/>
    </w:pPr>
  </w:style>
  <w:style w:type="paragraph" w:customStyle="1" w:styleId="Ttulo11">
    <w:name w:val="Título 11"/>
    <w:basedOn w:val="Normal"/>
    <w:next w:val="Normal"/>
    <w:uiPriority w:val="9"/>
    <w:qFormat/>
    <w:rsid w:val="009A372F"/>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US"/>
    </w:rPr>
  </w:style>
  <w:style w:type="paragraph" w:customStyle="1" w:styleId="Ttulo21">
    <w:name w:val="Título 21"/>
    <w:basedOn w:val="Normal"/>
    <w:next w:val="Normal"/>
    <w:uiPriority w:val="9"/>
    <w:semiHidden/>
    <w:unhideWhenUsed/>
    <w:qFormat/>
    <w:rsid w:val="009A372F"/>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9A372F"/>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Ttulo41">
    <w:name w:val="Título 41"/>
    <w:basedOn w:val="Normal"/>
    <w:next w:val="Normal"/>
    <w:uiPriority w:val="9"/>
    <w:semiHidden/>
    <w:unhideWhenUsed/>
    <w:qFormat/>
    <w:rsid w:val="009A372F"/>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9A372F"/>
    <w:pPr>
      <w:tabs>
        <w:tab w:val="num" w:pos="3600"/>
      </w:tabs>
      <w:spacing w:before="240" w:after="60" w:line="240" w:lineRule="auto"/>
      <w:ind w:left="3600" w:hanging="720"/>
      <w:outlineLvl w:val="4"/>
    </w:pPr>
    <w:rPr>
      <w:rFonts w:eastAsia="Times New Roman"/>
      <w:b/>
      <w:bCs/>
      <w:i/>
      <w:iCs/>
      <w:sz w:val="26"/>
      <w:szCs w:val="26"/>
      <w:lang w:val="en-US"/>
    </w:rPr>
  </w:style>
  <w:style w:type="character" w:customStyle="1" w:styleId="Ttulo6Car">
    <w:name w:val="Título 6 Car"/>
    <w:basedOn w:val="Fuentedeprrafopredeter"/>
    <w:link w:val="Ttulo6"/>
    <w:rsid w:val="009A372F"/>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9A372F"/>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9A372F"/>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9A372F"/>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inlista1">
    <w:name w:val="Sin lista1"/>
    <w:next w:val="Sinlista"/>
    <w:uiPriority w:val="99"/>
    <w:semiHidden/>
    <w:unhideWhenUsed/>
    <w:rsid w:val="009A372F"/>
  </w:style>
  <w:style w:type="character" w:customStyle="1" w:styleId="Ttulo1Car">
    <w:name w:val="Título 1 Car"/>
    <w:basedOn w:val="Fuentedeprrafopredeter"/>
    <w:link w:val="Ttulo1"/>
    <w:uiPriority w:val="9"/>
    <w:rsid w:val="009A372F"/>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rsid w:val="009A372F"/>
    <w:rPr>
      <w:rFonts w:ascii="Cambria" w:eastAsia="Times New Roman" w:hAnsi="Cambria" w:cs="Times New Roman"/>
      <w:b/>
      <w:bCs/>
      <w:i/>
      <w:iCs/>
      <w:sz w:val="28"/>
      <w:szCs w:val="28"/>
      <w:lang w:val="en-US"/>
    </w:rPr>
  </w:style>
  <w:style w:type="character" w:customStyle="1" w:styleId="Ttulo3Car">
    <w:name w:val="Título 3 Car"/>
    <w:basedOn w:val="Fuentedeprrafopredeter"/>
    <w:link w:val="Ttulo3"/>
    <w:uiPriority w:val="9"/>
    <w:semiHidden/>
    <w:rsid w:val="009A372F"/>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9A372F"/>
    <w:rPr>
      <w:rFonts w:eastAsia="Times New Roman"/>
      <w:b/>
      <w:bCs/>
      <w:sz w:val="28"/>
      <w:szCs w:val="28"/>
      <w:lang w:val="en-US"/>
    </w:rPr>
  </w:style>
  <w:style w:type="character" w:customStyle="1" w:styleId="Ttulo5Car">
    <w:name w:val="Título 5 Car"/>
    <w:basedOn w:val="Fuentedeprrafopredeter"/>
    <w:link w:val="Ttulo5"/>
    <w:uiPriority w:val="9"/>
    <w:semiHidden/>
    <w:rsid w:val="009A372F"/>
    <w:rPr>
      <w:rFonts w:eastAsia="Times New Roman"/>
      <w:b/>
      <w:bCs/>
      <w:i/>
      <w:iCs/>
      <w:sz w:val="26"/>
      <w:szCs w:val="26"/>
      <w:lang w:val="en-US"/>
    </w:rPr>
  </w:style>
  <w:style w:type="character" w:customStyle="1" w:styleId="Ttulo7Car">
    <w:name w:val="Título 7 Car"/>
    <w:basedOn w:val="Fuentedeprrafopredeter"/>
    <w:link w:val="Ttulo7"/>
    <w:uiPriority w:val="9"/>
    <w:semiHidden/>
    <w:rsid w:val="009A372F"/>
    <w:rPr>
      <w:rFonts w:eastAsia="Times New Roman"/>
      <w:sz w:val="24"/>
      <w:szCs w:val="24"/>
      <w:lang w:val="en-US"/>
    </w:rPr>
  </w:style>
  <w:style w:type="character" w:customStyle="1" w:styleId="Ttulo8Car">
    <w:name w:val="Título 8 Car"/>
    <w:basedOn w:val="Fuentedeprrafopredeter"/>
    <w:link w:val="Ttulo8"/>
    <w:uiPriority w:val="9"/>
    <w:semiHidden/>
    <w:rsid w:val="009A372F"/>
    <w:rPr>
      <w:rFonts w:eastAsia="Times New Roman"/>
      <w:i/>
      <w:iCs/>
      <w:sz w:val="24"/>
      <w:szCs w:val="24"/>
      <w:lang w:val="en-US"/>
    </w:rPr>
  </w:style>
  <w:style w:type="character" w:customStyle="1" w:styleId="Ttulo9Car">
    <w:name w:val="Título 9 Car"/>
    <w:basedOn w:val="Fuentedeprrafopredeter"/>
    <w:link w:val="Ttulo9"/>
    <w:uiPriority w:val="9"/>
    <w:semiHidden/>
    <w:rsid w:val="009A372F"/>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9A372F"/>
    <w:pPr>
      <w:spacing w:after="0" w:line="240" w:lineRule="auto"/>
    </w:pPr>
    <w:rPr>
      <w:rFonts w:ascii="Tahoma" w:eastAsia="Times New Roman" w:hAnsi="Tahoma" w:cs="Tahoma"/>
      <w:sz w:val="16"/>
      <w:szCs w:val="16"/>
      <w:lang w:val="en-US"/>
    </w:rPr>
  </w:style>
  <w:style w:type="character" w:customStyle="1" w:styleId="TextodegloboCar">
    <w:name w:val="Texto de globo Car"/>
    <w:basedOn w:val="Fuentedeprrafopredeter"/>
    <w:link w:val="Textodeglobo"/>
    <w:uiPriority w:val="99"/>
    <w:semiHidden/>
    <w:rsid w:val="009A372F"/>
    <w:rPr>
      <w:rFonts w:ascii="Tahoma" w:eastAsia="Times New Roman" w:hAnsi="Tahoma" w:cs="Tahoma"/>
      <w:sz w:val="16"/>
      <w:szCs w:val="16"/>
      <w:lang w:val="en-US"/>
    </w:rPr>
  </w:style>
  <w:style w:type="paragraph" w:styleId="Encabezado">
    <w:name w:val="header"/>
    <w:basedOn w:val="Normal"/>
    <w:link w:val="EncabezadoCar"/>
    <w:uiPriority w:val="99"/>
    <w:unhideWhenUsed/>
    <w:rsid w:val="009A372F"/>
    <w:pPr>
      <w:tabs>
        <w:tab w:val="center" w:pos="4419"/>
        <w:tab w:val="right" w:pos="8838"/>
      </w:tabs>
      <w:spacing w:after="0" w:line="240" w:lineRule="auto"/>
    </w:pPr>
    <w:rPr>
      <w:rFonts w:ascii="Times New Roman" w:eastAsia="Times New Roman" w:hAnsi="Times New Roman" w:cs="Times New Roman"/>
      <w:sz w:val="20"/>
      <w:szCs w:val="20"/>
      <w:lang w:val="en-US"/>
    </w:rPr>
  </w:style>
  <w:style w:type="character" w:customStyle="1" w:styleId="EncabezadoCar">
    <w:name w:val="Encabezado Car"/>
    <w:basedOn w:val="Fuentedeprrafopredeter"/>
    <w:link w:val="Encabezado"/>
    <w:uiPriority w:val="99"/>
    <w:rsid w:val="009A372F"/>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9A372F"/>
    <w:pPr>
      <w:tabs>
        <w:tab w:val="center" w:pos="4419"/>
        <w:tab w:val="right" w:pos="8838"/>
      </w:tabs>
      <w:spacing w:after="0" w:line="240" w:lineRule="auto"/>
    </w:pPr>
    <w:rPr>
      <w:rFonts w:ascii="Times New Roman" w:eastAsia="Times New Roman" w:hAnsi="Times New Roman" w:cs="Times New Roman"/>
      <w:sz w:val="20"/>
      <w:szCs w:val="20"/>
      <w:lang w:val="en-US"/>
    </w:rPr>
  </w:style>
  <w:style w:type="character" w:customStyle="1" w:styleId="PiedepginaCar">
    <w:name w:val="Pie de página Car"/>
    <w:basedOn w:val="Fuentedeprrafopredeter"/>
    <w:link w:val="Piedepgina"/>
    <w:uiPriority w:val="99"/>
    <w:rsid w:val="009A372F"/>
    <w:rPr>
      <w:rFonts w:ascii="Times New Roman" w:eastAsia="Times New Roman" w:hAnsi="Times New Roman" w:cs="Times New Roman"/>
      <w:sz w:val="20"/>
      <w:szCs w:val="20"/>
      <w:lang w:val="en-US"/>
    </w:rPr>
  </w:style>
  <w:style w:type="character" w:customStyle="1" w:styleId="Ttulo1Car1">
    <w:name w:val="Título 1 Car1"/>
    <w:basedOn w:val="Fuentedeprrafopredeter"/>
    <w:uiPriority w:val="9"/>
    <w:rsid w:val="009A372F"/>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9A372F"/>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9A372F"/>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9A372F"/>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9A372F"/>
    <w:rPr>
      <w:rFonts w:asciiTheme="majorHAnsi" w:eastAsiaTheme="majorEastAsia" w:hAnsiTheme="majorHAnsi" w:cstheme="majorBidi"/>
      <w:color w:val="2E74B5" w:themeColor="accent1" w:themeShade="BF"/>
    </w:rPr>
  </w:style>
  <w:style w:type="character" w:customStyle="1" w:styleId="Ttulo7Car1">
    <w:name w:val="Título 7 Car1"/>
    <w:basedOn w:val="Fuentedeprrafopredeter"/>
    <w:uiPriority w:val="9"/>
    <w:semiHidden/>
    <w:rsid w:val="009A372F"/>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9A372F"/>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A372F"/>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72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E689A"/>
    <w:pPr>
      <w:spacing w:after="0" w:line="240" w:lineRule="auto"/>
    </w:pPr>
  </w:style>
  <w:style w:type="paragraph" w:styleId="TtulodeTDC">
    <w:name w:val="TOC Heading"/>
    <w:basedOn w:val="Ttulo1"/>
    <w:next w:val="Normal"/>
    <w:uiPriority w:val="39"/>
    <w:unhideWhenUsed/>
    <w:qFormat/>
    <w:rsid w:val="00103670"/>
    <w:pPr>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TDC2">
    <w:name w:val="toc 2"/>
    <w:basedOn w:val="Normal"/>
    <w:next w:val="Normal"/>
    <w:autoRedefine/>
    <w:uiPriority w:val="39"/>
    <w:unhideWhenUsed/>
    <w:rsid w:val="00103670"/>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D438F9"/>
    <w:pPr>
      <w:tabs>
        <w:tab w:val="right" w:pos="10790"/>
      </w:tabs>
      <w:spacing w:after="100"/>
    </w:pPr>
    <w:rPr>
      <w:rFonts w:eastAsia="Cambria" w:cs="Times New Roman"/>
      <w:b/>
      <w:noProof/>
      <w:spacing w:val="-1"/>
      <w:lang w:eastAsia="es-CO"/>
    </w:rPr>
  </w:style>
  <w:style w:type="paragraph" w:styleId="TDC3">
    <w:name w:val="toc 3"/>
    <w:basedOn w:val="Normal"/>
    <w:next w:val="Normal"/>
    <w:autoRedefine/>
    <w:uiPriority w:val="39"/>
    <w:unhideWhenUsed/>
    <w:rsid w:val="00103670"/>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103670"/>
    <w:rPr>
      <w:color w:val="0563C1" w:themeColor="hyperlink"/>
      <w:u w:val="single"/>
    </w:rPr>
  </w:style>
  <w:style w:type="paragraph" w:styleId="TDC4">
    <w:name w:val="toc 4"/>
    <w:basedOn w:val="Normal"/>
    <w:next w:val="Normal"/>
    <w:autoRedefine/>
    <w:uiPriority w:val="39"/>
    <w:unhideWhenUsed/>
    <w:rsid w:val="00FE5695"/>
    <w:pPr>
      <w:spacing w:after="100"/>
      <w:ind w:left="660"/>
    </w:pPr>
    <w:rPr>
      <w:rFonts w:eastAsiaTheme="minorEastAsia"/>
      <w:lang w:eastAsia="es-CO"/>
    </w:rPr>
  </w:style>
  <w:style w:type="paragraph" w:styleId="TDC5">
    <w:name w:val="toc 5"/>
    <w:basedOn w:val="Normal"/>
    <w:next w:val="Normal"/>
    <w:autoRedefine/>
    <w:uiPriority w:val="39"/>
    <w:unhideWhenUsed/>
    <w:rsid w:val="00FE5695"/>
    <w:pPr>
      <w:spacing w:after="100"/>
      <w:ind w:left="880"/>
    </w:pPr>
    <w:rPr>
      <w:rFonts w:eastAsiaTheme="minorEastAsia"/>
      <w:lang w:eastAsia="es-CO"/>
    </w:rPr>
  </w:style>
  <w:style w:type="paragraph" w:styleId="TDC6">
    <w:name w:val="toc 6"/>
    <w:basedOn w:val="Normal"/>
    <w:next w:val="Normal"/>
    <w:autoRedefine/>
    <w:uiPriority w:val="39"/>
    <w:unhideWhenUsed/>
    <w:rsid w:val="00FE5695"/>
    <w:pPr>
      <w:spacing w:after="100"/>
      <w:ind w:left="1100"/>
    </w:pPr>
    <w:rPr>
      <w:rFonts w:eastAsiaTheme="minorEastAsia"/>
      <w:lang w:eastAsia="es-CO"/>
    </w:rPr>
  </w:style>
  <w:style w:type="paragraph" w:styleId="TDC7">
    <w:name w:val="toc 7"/>
    <w:basedOn w:val="Normal"/>
    <w:next w:val="Normal"/>
    <w:autoRedefine/>
    <w:uiPriority w:val="39"/>
    <w:unhideWhenUsed/>
    <w:rsid w:val="00FE5695"/>
    <w:pPr>
      <w:spacing w:after="100"/>
      <w:ind w:left="1320"/>
    </w:pPr>
    <w:rPr>
      <w:rFonts w:eastAsiaTheme="minorEastAsia"/>
      <w:lang w:eastAsia="es-CO"/>
    </w:rPr>
  </w:style>
  <w:style w:type="paragraph" w:styleId="TDC8">
    <w:name w:val="toc 8"/>
    <w:basedOn w:val="Normal"/>
    <w:next w:val="Normal"/>
    <w:autoRedefine/>
    <w:uiPriority w:val="39"/>
    <w:unhideWhenUsed/>
    <w:rsid w:val="00FE5695"/>
    <w:pPr>
      <w:spacing w:after="100"/>
      <w:ind w:left="1540"/>
    </w:pPr>
    <w:rPr>
      <w:rFonts w:eastAsiaTheme="minorEastAsia"/>
      <w:lang w:eastAsia="es-CO"/>
    </w:rPr>
  </w:style>
  <w:style w:type="paragraph" w:styleId="TDC9">
    <w:name w:val="toc 9"/>
    <w:basedOn w:val="Normal"/>
    <w:next w:val="Normal"/>
    <w:autoRedefine/>
    <w:uiPriority w:val="39"/>
    <w:unhideWhenUsed/>
    <w:rsid w:val="00FE5695"/>
    <w:pPr>
      <w:spacing w:after="100"/>
      <w:ind w:left="1760"/>
    </w:pPr>
    <w:rPr>
      <w:rFonts w:eastAsiaTheme="minorEastAsia"/>
      <w:lang w:eastAsia="es-CO"/>
    </w:rPr>
  </w:style>
  <w:style w:type="paragraph" w:styleId="Textoindependiente">
    <w:name w:val="Body Text"/>
    <w:basedOn w:val="Normal"/>
    <w:link w:val="TextoindependienteCar"/>
    <w:uiPriority w:val="1"/>
    <w:qFormat/>
    <w:rsid w:val="00034428"/>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034428"/>
    <w:rPr>
      <w:rFonts w:ascii="Calibri" w:eastAsia="Calibri" w:hAnsi="Calibri" w:cs="Calibri"/>
      <w:lang w:val="es-ES" w:eastAsia="es-ES" w:bidi="es-ES"/>
    </w:rPr>
  </w:style>
  <w:style w:type="table" w:styleId="Cuadrculaclara-nfasis5">
    <w:name w:val="Light Grid Accent 5"/>
    <w:basedOn w:val="Tablanormal"/>
    <w:uiPriority w:val="62"/>
    <w:rsid w:val="0003442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DADDF-46FB-4046-BE3E-0B275029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17571</Words>
  <Characters>96644</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113988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participacionciudada</dc:creator>
  <cp:lastModifiedBy>U. DE TRANSPARENCIA</cp:lastModifiedBy>
  <cp:revision>2</cp:revision>
  <cp:lastPrinted>2019-07-19T16:43:00Z</cp:lastPrinted>
  <dcterms:created xsi:type="dcterms:W3CDTF">2019-09-23T19:54:00Z</dcterms:created>
  <dcterms:modified xsi:type="dcterms:W3CDTF">2019-09-23T19:54:00Z</dcterms:modified>
</cp:coreProperties>
</file>