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70FF" w14:textId="18141DB6" w:rsidR="00E048B1" w:rsidRPr="00272449" w:rsidRDefault="00272449" w:rsidP="00E048B1">
      <w:pPr>
        <w:pStyle w:val="Ttulo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Orden d</w:t>
      </w:r>
      <w:r w:rsidRPr="00272449">
        <w:rPr>
          <w:sz w:val="22"/>
          <w:szCs w:val="22"/>
        </w:rPr>
        <w:t>el Día</w:t>
      </w:r>
    </w:p>
    <w:p w14:paraId="162D38A2" w14:textId="5E1AE39A" w:rsidR="002B6A27" w:rsidRPr="00272449" w:rsidRDefault="00593568" w:rsidP="002B6A27">
      <w:pPr>
        <w:pStyle w:val="Ttulo1"/>
        <w:rPr>
          <w:sz w:val="22"/>
          <w:szCs w:val="22"/>
        </w:rPr>
      </w:pPr>
      <w:r>
        <w:rPr>
          <w:sz w:val="22"/>
          <w:szCs w:val="22"/>
        </w:rPr>
        <w:t>Grupo Interdisciplinario de Archivo</w:t>
      </w:r>
    </w:p>
    <w:p w14:paraId="5FE25B3E" w14:textId="7346BD3B" w:rsidR="00081BA5" w:rsidRPr="00272449" w:rsidRDefault="00F11014" w:rsidP="00DA0B66">
      <w:pPr>
        <w:pStyle w:val="Ttulo1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2d</w:t>
      </w:r>
      <w:r w:rsidR="005D6796">
        <w:rPr>
          <w:b w:val="0"/>
          <w:sz w:val="22"/>
          <w:szCs w:val="22"/>
        </w:rPr>
        <w:t xml:space="preserve">a </w:t>
      </w:r>
      <w:r w:rsidR="00E048B1" w:rsidRPr="00272449">
        <w:rPr>
          <w:b w:val="0"/>
          <w:sz w:val="22"/>
          <w:szCs w:val="22"/>
        </w:rPr>
        <w:t>Sesión</w:t>
      </w:r>
      <w:r w:rsidR="005D6796">
        <w:rPr>
          <w:b w:val="0"/>
          <w:sz w:val="22"/>
          <w:szCs w:val="22"/>
        </w:rPr>
        <w:t xml:space="preserve"> Ordinaria</w:t>
      </w:r>
    </w:p>
    <w:p w14:paraId="748A006D" w14:textId="37595080" w:rsidR="00E048B1" w:rsidRPr="00272449" w:rsidRDefault="00593568" w:rsidP="00E048B1">
      <w:pPr>
        <w:pStyle w:val="Ttulo1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5A6823">
        <w:rPr>
          <w:b w:val="0"/>
          <w:sz w:val="22"/>
          <w:szCs w:val="22"/>
        </w:rPr>
        <w:t>9</w:t>
      </w:r>
      <w:r w:rsidR="00E048B1" w:rsidRPr="00272449">
        <w:rPr>
          <w:b w:val="0"/>
          <w:sz w:val="22"/>
          <w:szCs w:val="22"/>
        </w:rPr>
        <w:t xml:space="preserve"> de </w:t>
      </w:r>
      <w:r w:rsidR="005D6796">
        <w:rPr>
          <w:b w:val="0"/>
          <w:sz w:val="22"/>
          <w:szCs w:val="22"/>
        </w:rPr>
        <w:t>noviembre</w:t>
      </w:r>
      <w:r>
        <w:rPr>
          <w:b w:val="0"/>
          <w:sz w:val="22"/>
          <w:szCs w:val="22"/>
        </w:rPr>
        <w:t xml:space="preserve"> </w:t>
      </w:r>
      <w:r w:rsidR="00E048B1" w:rsidRPr="00272449">
        <w:rPr>
          <w:b w:val="0"/>
          <w:sz w:val="22"/>
          <w:szCs w:val="22"/>
        </w:rPr>
        <w:t>d</w:t>
      </w:r>
      <w:r w:rsidR="00272449" w:rsidRPr="00272449">
        <w:rPr>
          <w:b w:val="0"/>
          <w:sz w:val="22"/>
          <w:szCs w:val="22"/>
        </w:rPr>
        <w:t>el 202</w:t>
      </w:r>
      <w:r w:rsidR="00F11014">
        <w:rPr>
          <w:b w:val="0"/>
          <w:sz w:val="22"/>
          <w:szCs w:val="22"/>
        </w:rPr>
        <w:t>1</w:t>
      </w:r>
    </w:p>
    <w:p w14:paraId="426A9DFB" w14:textId="0F3B8F9C" w:rsidR="00E048B1" w:rsidRPr="00272449" w:rsidRDefault="00E048B1" w:rsidP="00E048B1">
      <w:pPr>
        <w:jc w:val="center"/>
        <w:rPr>
          <w:lang w:val="es-ES"/>
        </w:rPr>
      </w:pPr>
    </w:p>
    <w:p w14:paraId="7B011CF3" w14:textId="6AC45E0D" w:rsidR="00E048B1" w:rsidRPr="00272449" w:rsidRDefault="005A6823" w:rsidP="00E048B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12</w:t>
      </w:r>
      <w:r w:rsidR="00E048B1" w:rsidRPr="00713CD1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>00</w:t>
      </w:r>
      <w:r w:rsidR="00E048B1" w:rsidRPr="00713CD1">
        <w:rPr>
          <w:rFonts w:ascii="Arial" w:hAnsi="Arial" w:cs="Arial"/>
          <w:lang w:val="es-ES"/>
        </w:rPr>
        <w:t xml:space="preserve"> Horas</w:t>
      </w:r>
      <w:r w:rsidR="00E048B1" w:rsidRPr="00272449">
        <w:rPr>
          <w:rFonts w:ascii="Arial" w:hAnsi="Arial" w:cs="Arial"/>
          <w:lang w:val="es-ES"/>
        </w:rPr>
        <w:t xml:space="preserve"> </w:t>
      </w:r>
    </w:p>
    <w:p w14:paraId="43947589" w14:textId="77777777" w:rsidR="00E048B1" w:rsidRPr="00272449" w:rsidRDefault="00E048B1" w:rsidP="00E048B1">
      <w:pPr>
        <w:jc w:val="center"/>
        <w:rPr>
          <w:rFonts w:ascii="Arial" w:hAnsi="Arial" w:cs="Arial"/>
          <w:lang w:val="es-ES"/>
        </w:rPr>
      </w:pPr>
    </w:p>
    <w:p w14:paraId="4D2239FF" w14:textId="2044890D" w:rsidR="005D6796" w:rsidRDefault="005D6796" w:rsidP="005D6796">
      <w:pPr>
        <w:pStyle w:val="Prrafodelista"/>
        <w:numPr>
          <w:ilvl w:val="0"/>
          <w:numId w:val="32"/>
        </w:numPr>
        <w:rPr>
          <w:rFonts w:ascii="Arial" w:hAnsi="Arial" w:cs="Arial"/>
          <w:lang w:val="es-ES"/>
        </w:rPr>
      </w:pPr>
      <w:r w:rsidRPr="005D6796">
        <w:rPr>
          <w:rFonts w:ascii="Arial" w:hAnsi="Arial" w:cs="Arial"/>
          <w:lang w:val="es-ES"/>
        </w:rPr>
        <w:t>Lista de asistencia y verificación del Quórum Legal.</w:t>
      </w:r>
    </w:p>
    <w:p w14:paraId="004A8414" w14:textId="77777777" w:rsidR="005D6796" w:rsidRPr="005D6796" w:rsidRDefault="005D6796" w:rsidP="005D6796">
      <w:pPr>
        <w:pStyle w:val="Prrafodelista"/>
        <w:rPr>
          <w:rFonts w:ascii="Arial" w:hAnsi="Arial" w:cs="Arial"/>
          <w:lang w:val="es-ES"/>
        </w:rPr>
      </w:pPr>
    </w:p>
    <w:p w14:paraId="3517BCA3" w14:textId="45B9AA43" w:rsidR="005D6796" w:rsidRDefault="005D6796" w:rsidP="005D6796">
      <w:pPr>
        <w:pStyle w:val="Prrafodelista"/>
        <w:numPr>
          <w:ilvl w:val="0"/>
          <w:numId w:val="32"/>
        </w:numPr>
        <w:rPr>
          <w:rFonts w:ascii="Arial" w:hAnsi="Arial" w:cs="Arial"/>
          <w:lang w:val="es-ES"/>
        </w:rPr>
      </w:pPr>
      <w:r w:rsidRPr="005D6796">
        <w:rPr>
          <w:rFonts w:ascii="Arial" w:hAnsi="Arial" w:cs="Arial"/>
          <w:lang w:val="es-ES"/>
        </w:rPr>
        <w:t>Aprobación del Orden del Día.</w:t>
      </w:r>
    </w:p>
    <w:p w14:paraId="01623D4E" w14:textId="77777777" w:rsidR="005D6796" w:rsidRPr="005D6796" w:rsidRDefault="005D6796" w:rsidP="005D6796">
      <w:pPr>
        <w:pStyle w:val="Prrafodelista"/>
        <w:rPr>
          <w:rFonts w:ascii="Arial" w:hAnsi="Arial" w:cs="Arial"/>
          <w:lang w:val="es-ES"/>
        </w:rPr>
      </w:pPr>
    </w:p>
    <w:p w14:paraId="75DADC90" w14:textId="23A0D678" w:rsidR="005D6796" w:rsidRDefault="005D6796" w:rsidP="005D6796">
      <w:pPr>
        <w:pStyle w:val="Prrafodelista"/>
        <w:numPr>
          <w:ilvl w:val="0"/>
          <w:numId w:val="32"/>
        </w:numPr>
        <w:rPr>
          <w:rFonts w:ascii="Arial" w:hAnsi="Arial" w:cs="Arial"/>
          <w:lang w:val="es-ES"/>
        </w:rPr>
      </w:pPr>
      <w:r w:rsidRPr="005D6796">
        <w:rPr>
          <w:rFonts w:ascii="Arial" w:hAnsi="Arial" w:cs="Arial"/>
          <w:lang w:val="es-ES"/>
        </w:rPr>
        <w:t>Propuesta de actualización de los Instrumentos de Control Archivístico correspondientes al Cuadro General de Clasificación Archivística, Catálogo de Disposición Documental y Guía Simple de Archivo.</w:t>
      </w:r>
    </w:p>
    <w:p w14:paraId="374DDC24" w14:textId="77777777" w:rsidR="005D6796" w:rsidRPr="005D6796" w:rsidRDefault="005D6796" w:rsidP="005D6796">
      <w:pPr>
        <w:pStyle w:val="Prrafodelista"/>
        <w:rPr>
          <w:rFonts w:ascii="Arial" w:hAnsi="Arial" w:cs="Arial"/>
          <w:lang w:val="es-ES"/>
        </w:rPr>
      </w:pPr>
    </w:p>
    <w:p w14:paraId="684C6F0E" w14:textId="663D91CB" w:rsidR="005D6796" w:rsidRDefault="005D6796" w:rsidP="005D6796">
      <w:pPr>
        <w:pStyle w:val="Prrafodelista"/>
        <w:numPr>
          <w:ilvl w:val="0"/>
          <w:numId w:val="32"/>
        </w:numPr>
        <w:rPr>
          <w:rFonts w:ascii="Arial" w:hAnsi="Arial" w:cs="Arial"/>
          <w:lang w:val="es-ES"/>
        </w:rPr>
      </w:pPr>
      <w:r w:rsidRPr="005D6796">
        <w:rPr>
          <w:rFonts w:ascii="Arial" w:hAnsi="Arial" w:cs="Arial"/>
          <w:lang w:val="es-ES"/>
        </w:rPr>
        <w:t xml:space="preserve">Aprobación del calendario de sesiones </w:t>
      </w:r>
      <w:r w:rsidR="009825DA">
        <w:rPr>
          <w:rFonts w:ascii="Arial" w:hAnsi="Arial" w:cs="Arial"/>
          <w:lang w:val="es-ES"/>
        </w:rPr>
        <w:t xml:space="preserve">para el ejercicio </w:t>
      </w:r>
      <w:r w:rsidRPr="005D6796">
        <w:rPr>
          <w:rFonts w:ascii="Arial" w:hAnsi="Arial" w:cs="Arial"/>
          <w:lang w:val="es-ES"/>
        </w:rPr>
        <w:t>202</w:t>
      </w:r>
      <w:r w:rsidR="009825DA">
        <w:rPr>
          <w:rFonts w:ascii="Arial" w:hAnsi="Arial" w:cs="Arial"/>
          <w:lang w:val="es-ES"/>
        </w:rPr>
        <w:t>2</w:t>
      </w:r>
      <w:r w:rsidRPr="005D6796">
        <w:rPr>
          <w:rFonts w:ascii="Arial" w:hAnsi="Arial" w:cs="Arial"/>
          <w:lang w:val="es-ES"/>
        </w:rPr>
        <w:t>.</w:t>
      </w:r>
    </w:p>
    <w:p w14:paraId="304170BD" w14:textId="77777777" w:rsidR="005D6796" w:rsidRPr="005D6796" w:rsidRDefault="005D6796" w:rsidP="005D6796">
      <w:pPr>
        <w:pStyle w:val="Prrafodelista"/>
        <w:rPr>
          <w:rFonts w:ascii="Arial" w:hAnsi="Arial" w:cs="Arial"/>
          <w:lang w:val="es-ES"/>
        </w:rPr>
      </w:pPr>
    </w:p>
    <w:p w14:paraId="574D57E8" w14:textId="7C17C9D2" w:rsidR="005D6796" w:rsidRDefault="005D6796" w:rsidP="005D6796">
      <w:pPr>
        <w:pStyle w:val="Prrafodelista"/>
        <w:numPr>
          <w:ilvl w:val="0"/>
          <w:numId w:val="32"/>
        </w:numPr>
        <w:rPr>
          <w:rFonts w:ascii="Arial" w:hAnsi="Arial" w:cs="Arial"/>
          <w:lang w:val="es-ES"/>
        </w:rPr>
      </w:pPr>
      <w:r w:rsidRPr="005D6796">
        <w:rPr>
          <w:rFonts w:ascii="Arial" w:hAnsi="Arial" w:cs="Arial"/>
          <w:lang w:val="es-ES"/>
        </w:rPr>
        <w:t>Asuntos Varios.</w:t>
      </w:r>
    </w:p>
    <w:p w14:paraId="05C7E387" w14:textId="77777777" w:rsidR="005D6796" w:rsidRPr="005D6796" w:rsidRDefault="005D6796" w:rsidP="005D6796">
      <w:pPr>
        <w:pStyle w:val="Prrafodelista"/>
        <w:rPr>
          <w:rFonts w:ascii="Arial" w:hAnsi="Arial" w:cs="Arial"/>
          <w:lang w:val="es-ES"/>
        </w:rPr>
      </w:pPr>
    </w:p>
    <w:p w14:paraId="4D3247BB" w14:textId="77777777" w:rsidR="005D6796" w:rsidRPr="005D6796" w:rsidRDefault="005D6796" w:rsidP="005D6796">
      <w:pPr>
        <w:pStyle w:val="Prrafodelista"/>
        <w:numPr>
          <w:ilvl w:val="0"/>
          <w:numId w:val="32"/>
        </w:numPr>
        <w:rPr>
          <w:rFonts w:ascii="Arial" w:hAnsi="Arial" w:cs="Arial"/>
          <w:lang w:val="es-ES"/>
        </w:rPr>
      </w:pPr>
      <w:r w:rsidRPr="005D6796">
        <w:rPr>
          <w:rFonts w:ascii="Arial" w:hAnsi="Arial" w:cs="Arial"/>
          <w:lang w:val="es-ES"/>
        </w:rPr>
        <w:t>Clausura.</w:t>
      </w:r>
    </w:p>
    <w:p w14:paraId="5DEB9921" w14:textId="77777777" w:rsidR="00767023" w:rsidRPr="009050B7" w:rsidRDefault="00767023" w:rsidP="009050B7">
      <w:pPr>
        <w:rPr>
          <w:rFonts w:ascii="Arial" w:hAnsi="Arial" w:cs="Arial"/>
          <w:lang w:val="es-ES"/>
        </w:rPr>
      </w:pPr>
    </w:p>
    <w:sectPr w:rsidR="00767023" w:rsidRPr="009050B7" w:rsidSect="00D13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61A9" w14:textId="77777777" w:rsidR="00131F3B" w:rsidRDefault="00131F3B">
      <w:pPr>
        <w:spacing w:after="0" w:line="240" w:lineRule="auto"/>
      </w:pPr>
      <w:r>
        <w:separator/>
      </w:r>
    </w:p>
  </w:endnote>
  <w:endnote w:type="continuationSeparator" w:id="0">
    <w:p w14:paraId="15F0AEC1" w14:textId="77777777" w:rsidR="00131F3B" w:rsidRDefault="0013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3FCDD" w14:textId="77777777" w:rsidR="00FB44B7" w:rsidRDefault="00FB44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0109" w14:textId="77777777" w:rsidR="0013591F" w:rsidRDefault="0013591F" w:rsidP="0048618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5BACC" w14:textId="77777777" w:rsidR="00FB44B7" w:rsidRDefault="00FB44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CCC0" w14:textId="77777777" w:rsidR="00131F3B" w:rsidRDefault="00131F3B">
      <w:pPr>
        <w:spacing w:after="0" w:line="240" w:lineRule="auto"/>
      </w:pPr>
      <w:r>
        <w:separator/>
      </w:r>
    </w:p>
  </w:footnote>
  <w:footnote w:type="continuationSeparator" w:id="0">
    <w:p w14:paraId="0395204B" w14:textId="77777777" w:rsidR="00131F3B" w:rsidRDefault="0013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F789" w14:textId="77777777" w:rsidR="00FB44B7" w:rsidRDefault="00FB44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E33F" w14:textId="77777777" w:rsidR="004154A1" w:rsidRDefault="004154A1" w:rsidP="004154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41475E07" wp14:editId="69EF13CC">
          <wp:simplePos x="0" y="0"/>
          <wp:positionH relativeFrom="column">
            <wp:posOffset>5353050</wp:posOffset>
          </wp:positionH>
          <wp:positionV relativeFrom="paragraph">
            <wp:posOffset>76200</wp:posOffset>
          </wp:positionV>
          <wp:extent cx="704850" cy="668872"/>
          <wp:effectExtent l="0" t="0" r="0" b="0"/>
          <wp:wrapNone/>
          <wp:docPr id="5" name="Imagen 5" descr="Imagen que contiene tex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texto&#10;&#10;Descripción generada con confianza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8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3D77079" wp14:editId="4B0292FF">
          <wp:simplePos x="0" y="0"/>
          <wp:positionH relativeFrom="margin">
            <wp:posOffset>-409575</wp:posOffset>
          </wp:positionH>
          <wp:positionV relativeFrom="paragraph">
            <wp:posOffset>257175</wp:posOffset>
          </wp:positionV>
          <wp:extent cx="1000125" cy="376203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773" cy="37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59B24" w14:textId="77777777" w:rsidR="004154A1" w:rsidRDefault="004154A1" w:rsidP="004154A1">
    <w:pPr>
      <w:pStyle w:val="Encabezado"/>
      <w:ind w:firstLine="426"/>
      <w:jc w:val="center"/>
      <w:rPr>
        <w:rFonts w:ascii="Arial Black" w:hAnsi="Arial Black"/>
        <w:color w:val="A6A6A6"/>
        <w:sz w:val="24"/>
        <w:szCs w:val="24"/>
      </w:rPr>
    </w:pPr>
    <w:r>
      <w:rPr>
        <w:rFonts w:ascii="Arial Black" w:hAnsi="Arial Black"/>
        <w:color w:val="A6A6A6"/>
        <w:sz w:val="24"/>
        <w:szCs w:val="24"/>
      </w:rPr>
      <w:t>SECRETARÍA DE SALUD JALISCO</w:t>
    </w:r>
  </w:p>
  <w:p w14:paraId="7F8D70D7" w14:textId="77777777" w:rsidR="004154A1" w:rsidRDefault="004154A1" w:rsidP="004154A1">
    <w:pPr>
      <w:pStyle w:val="Encabezado"/>
      <w:ind w:firstLine="426"/>
      <w:jc w:val="center"/>
      <w:rPr>
        <w:rFonts w:ascii="Arial" w:eastAsia="Times New Roman" w:hAnsi="Arial" w:cs="Arial"/>
        <w:color w:val="757575"/>
        <w:sz w:val="24"/>
        <w:szCs w:val="24"/>
        <w:shd w:val="clear" w:color="auto" w:fill="FFFFFF"/>
        <w:lang w:eastAsia="es-MX"/>
      </w:rPr>
    </w:pPr>
    <w:r>
      <w:rPr>
        <w:rFonts w:ascii="Arial" w:eastAsia="Times New Roman" w:hAnsi="Arial" w:cs="Arial"/>
        <w:color w:val="757575"/>
        <w:sz w:val="24"/>
        <w:szCs w:val="24"/>
        <w:shd w:val="clear" w:color="auto" w:fill="FFFFFF"/>
        <w:lang w:eastAsia="es-MX"/>
      </w:rPr>
      <w:t xml:space="preserve">Dr. Baeza Alzaga No. 107, Zona Centro, C.P. 44100 </w:t>
    </w:r>
  </w:p>
  <w:p w14:paraId="702EF438" w14:textId="77777777" w:rsidR="004154A1" w:rsidRDefault="004154A1" w:rsidP="004154A1">
    <w:pPr>
      <w:pStyle w:val="Encabezado"/>
      <w:ind w:firstLine="426"/>
      <w:jc w:val="center"/>
      <w:rPr>
        <w:rFonts w:ascii="Arial" w:eastAsia="Times New Roman" w:hAnsi="Arial" w:cs="Arial"/>
        <w:color w:val="757575"/>
        <w:sz w:val="24"/>
        <w:szCs w:val="24"/>
        <w:shd w:val="clear" w:color="auto" w:fill="FFFFFF"/>
        <w:lang w:eastAsia="es-MX"/>
      </w:rPr>
    </w:pPr>
    <w:r>
      <w:rPr>
        <w:rFonts w:ascii="Arial" w:eastAsia="Times New Roman" w:hAnsi="Arial" w:cs="Arial"/>
        <w:color w:val="757575"/>
        <w:sz w:val="24"/>
        <w:szCs w:val="24"/>
        <w:shd w:val="clear" w:color="auto" w:fill="FFFFFF"/>
        <w:lang w:eastAsia="es-MX"/>
      </w:rPr>
      <w:t>Guadalajara, Jalisco. Tel. (33)30305000</w:t>
    </w:r>
  </w:p>
  <w:p w14:paraId="545BFBF5" w14:textId="77777777" w:rsidR="00AA0E70" w:rsidRDefault="00AA0E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9735" w14:textId="77777777" w:rsidR="00FB257F" w:rsidRDefault="004154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CCE0D97" wp14:editId="47EC223C">
          <wp:simplePos x="0" y="0"/>
          <wp:positionH relativeFrom="column">
            <wp:posOffset>5353050</wp:posOffset>
          </wp:positionH>
          <wp:positionV relativeFrom="paragraph">
            <wp:posOffset>76200</wp:posOffset>
          </wp:positionV>
          <wp:extent cx="704850" cy="668872"/>
          <wp:effectExtent l="0" t="0" r="0" b="0"/>
          <wp:wrapNone/>
          <wp:docPr id="2" name="Imagen 2" descr="Imagen que contiene tex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texto&#10;&#10;Descripción generada con confianza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8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57F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8EA4378" wp14:editId="5E2B2D1B">
          <wp:simplePos x="0" y="0"/>
          <wp:positionH relativeFrom="margin">
            <wp:posOffset>-409575</wp:posOffset>
          </wp:positionH>
          <wp:positionV relativeFrom="paragraph">
            <wp:posOffset>257175</wp:posOffset>
          </wp:positionV>
          <wp:extent cx="1000125" cy="376203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773" cy="37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39DB3" w14:textId="77777777" w:rsidR="00FB257F" w:rsidRDefault="00FB257F" w:rsidP="00FB257F">
    <w:pPr>
      <w:pStyle w:val="Encabezado"/>
      <w:ind w:firstLine="426"/>
      <w:jc w:val="center"/>
      <w:rPr>
        <w:rFonts w:ascii="Arial Black" w:hAnsi="Arial Black"/>
        <w:color w:val="A6A6A6"/>
        <w:sz w:val="24"/>
        <w:szCs w:val="24"/>
      </w:rPr>
    </w:pPr>
    <w:r>
      <w:rPr>
        <w:rFonts w:ascii="Arial Black" w:hAnsi="Arial Black"/>
        <w:color w:val="A6A6A6"/>
        <w:sz w:val="24"/>
        <w:szCs w:val="24"/>
      </w:rPr>
      <w:t>SECRETARÍA DE SALUD JALISCO</w:t>
    </w:r>
  </w:p>
  <w:p w14:paraId="3345C6E0" w14:textId="77777777" w:rsidR="00FB257F" w:rsidRDefault="00FB257F" w:rsidP="00FB257F">
    <w:pPr>
      <w:pStyle w:val="Encabezado"/>
      <w:ind w:firstLine="426"/>
      <w:jc w:val="center"/>
      <w:rPr>
        <w:rFonts w:ascii="Arial" w:eastAsia="Times New Roman" w:hAnsi="Arial" w:cs="Arial"/>
        <w:color w:val="757575"/>
        <w:sz w:val="24"/>
        <w:szCs w:val="24"/>
        <w:shd w:val="clear" w:color="auto" w:fill="FFFFFF"/>
        <w:lang w:eastAsia="es-MX"/>
      </w:rPr>
    </w:pPr>
    <w:r>
      <w:rPr>
        <w:rFonts w:ascii="Arial" w:eastAsia="Times New Roman" w:hAnsi="Arial" w:cs="Arial"/>
        <w:color w:val="757575"/>
        <w:sz w:val="24"/>
        <w:szCs w:val="24"/>
        <w:shd w:val="clear" w:color="auto" w:fill="FFFFFF"/>
        <w:lang w:eastAsia="es-MX"/>
      </w:rPr>
      <w:t xml:space="preserve">Dr. Baeza Alzaga No. 107, Zona Centro, C.P. 44100 </w:t>
    </w:r>
  </w:p>
  <w:p w14:paraId="16EB5A1E" w14:textId="77777777" w:rsidR="00FB257F" w:rsidRDefault="00FB257F" w:rsidP="00FB257F">
    <w:pPr>
      <w:pStyle w:val="Encabezado"/>
      <w:ind w:firstLine="426"/>
      <w:jc w:val="center"/>
      <w:rPr>
        <w:rFonts w:ascii="Arial" w:eastAsia="Times New Roman" w:hAnsi="Arial" w:cs="Arial"/>
        <w:color w:val="757575"/>
        <w:sz w:val="24"/>
        <w:szCs w:val="24"/>
        <w:shd w:val="clear" w:color="auto" w:fill="FFFFFF"/>
        <w:lang w:eastAsia="es-MX"/>
      </w:rPr>
    </w:pPr>
    <w:r>
      <w:rPr>
        <w:rFonts w:ascii="Arial" w:eastAsia="Times New Roman" w:hAnsi="Arial" w:cs="Arial"/>
        <w:color w:val="757575"/>
        <w:sz w:val="24"/>
        <w:szCs w:val="24"/>
        <w:shd w:val="clear" w:color="auto" w:fill="FFFFFF"/>
        <w:lang w:eastAsia="es-MX"/>
      </w:rPr>
      <w:t>Guadalajara, Jalisco. Tel. (33)30305000</w:t>
    </w:r>
  </w:p>
  <w:p w14:paraId="5DECE319" w14:textId="77777777" w:rsidR="00FB257F" w:rsidRDefault="00FB25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F5ADD"/>
    <w:multiLevelType w:val="hybridMultilevel"/>
    <w:tmpl w:val="215042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7824"/>
    <w:multiLevelType w:val="hybridMultilevel"/>
    <w:tmpl w:val="F2B235E4"/>
    <w:lvl w:ilvl="0" w:tplc="6058921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 w15:restartNumberingAfterBreak="0">
    <w:nsid w:val="46D51998"/>
    <w:multiLevelType w:val="hybridMultilevel"/>
    <w:tmpl w:val="28221F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A4492A"/>
    <w:multiLevelType w:val="hybridMultilevel"/>
    <w:tmpl w:val="425669FE"/>
    <w:lvl w:ilvl="0" w:tplc="7DA481F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BE7"/>
    <w:multiLevelType w:val="hybridMultilevel"/>
    <w:tmpl w:val="23049B8C"/>
    <w:lvl w:ilvl="0" w:tplc="DC1A7D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F6E3A"/>
    <w:multiLevelType w:val="hybridMultilevel"/>
    <w:tmpl w:val="3F1C63FA"/>
    <w:lvl w:ilvl="0" w:tplc="69C2ACDE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7" w:hanging="360"/>
      </w:pPr>
    </w:lvl>
    <w:lvl w:ilvl="2" w:tplc="080A001B" w:tentative="1">
      <w:start w:val="1"/>
      <w:numFmt w:val="lowerRoman"/>
      <w:lvlText w:val="%3."/>
      <w:lvlJc w:val="right"/>
      <w:pPr>
        <w:ind w:left="3217" w:hanging="180"/>
      </w:pPr>
    </w:lvl>
    <w:lvl w:ilvl="3" w:tplc="080A000F" w:tentative="1">
      <w:start w:val="1"/>
      <w:numFmt w:val="decimal"/>
      <w:lvlText w:val="%4."/>
      <w:lvlJc w:val="left"/>
      <w:pPr>
        <w:ind w:left="3937" w:hanging="360"/>
      </w:pPr>
    </w:lvl>
    <w:lvl w:ilvl="4" w:tplc="080A0019" w:tentative="1">
      <w:start w:val="1"/>
      <w:numFmt w:val="lowerLetter"/>
      <w:lvlText w:val="%5."/>
      <w:lvlJc w:val="left"/>
      <w:pPr>
        <w:ind w:left="4657" w:hanging="360"/>
      </w:pPr>
    </w:lvl>
    <w:lvl w:ilvl="5" w:tplc="080A001B" w:tentative="1">
      <w:start w:val="1"/>
      <w:numFmt w:val="lowerRoman"/>
      <w:lvlText w:val="%6."/>
      <w:lvlJc w:val="right"/>
      <w:pPr>
        <w:ind w:left="5377" w:hanging="180"/>
      </w:pPr>
    </w:lvl>
    <w:lvl w:ilvl="6" w:tplc="080A000F" w:tentative="1">
      <w:start w:val="1"/>
      <w:numFmt w:val="decimal"/>
      <w:lvlText w:val="%7."/>
      <w:lvlJc w:val="left"/>
      <w:pPr>
        <w:ind w:left="6097" w:hanging="360"/>
      </w:pPr>
    </w:lvl>
    <w:lvl w:ilvl="7" w:tplc="080A0019" w:tentative="1">
      <w:start w:val="1"/>
      <w:numFmt w:val="lowerLetter"/>
      <w:lvlText w:val="%8."/>
      <w:lvlJc w:val="left"/>
      <w:pPr>
        <w:ind w:left="6817" w:hanging="360"/>
      </w:pPr>
    </w:lvl>
    <w:lvl w:ilvl="8" w:tplc="08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20"/>
  </w:num>
  <w:num w:numId="14">
    <w:abstractNumId w:val="19"/>
  </w:num>
  <w:num w:numId="15">
    <w:abstractNumId w:val="2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1"/>
  </w:num>
  <w:num w:numId="30">
    <w:abstractNumId w:val="18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4F"/>
    <w:rsid w:val="00025A93"/>
    <w:rsid w:val="00026811"/>
    <w:rsid w:val="00030A59"/>
    <w:rsid w:val="0004236D"/>
    <w:rsid w:val="00043961"/>
    <w:rsid w:val="000772BC"/>
    <w:rsid w:val="00081BA5"/>
    <w:rsid w:val="00082F25"/>
    <w:rsid w:val="00095B98"/>
    <w:rsid w:val="000A0F9B"/>
    <w:rsid w:val="000C1822"/>
    <w:rsid w:val="000D513B"/>
    <w:rsid w:val="000D7AC1"/>
    <w:rsid w:val="000F471C"/>
    <w:rsid w:val="00105644"/>
    <w:rsid w:val="00123E1E"/>
    <w:rsid w:val="00124D22"/>
    <w:rsid w:val="00131F3B"/>
    <w:rsid w:val="0013591F"/>
    <w:rsid w:val="001704C2"/>
    <w:rsid w:val="001F30A2"/>
    <w:rsid w:val="001F3DB3"/>
    <w:rsid w:val="002069EF"/>
    <w:rsid w:val="00216BF8"/>
    <w:rsid w:val="00241E99"/>
    <w:rsid w:val="00245881"/>
    <w:rsid w:val="0024640E"/>
    <w:rsid w:val="00257810"/>
    <w:rsid w:val="00272449"/>
    <w:rsid w:val="0028072C"/>
    <w:rsid w:val="002B6A27"/>
    <w:rsid w:val="002C1B16"/>
    <w:rsid w:val="002D6F69"/>
    <w:rsid w:val="002E0C62"/>
    <w:rsid w:val="002E1375"/>
    <w:rsid w:val="002E38B9"/>
    <w:rsid w:val="002E489E"/>
    <w:rsid w:val="00311F06"/>
    <w:rsid w:val="00320A39"/>
    <w:rsid w:val="00327985"/>
    <w:rsid w:val="00327DF8"/>
    <w:rsid w:val="00337617"/>
    <w:rsid w:val="00362BAF"/>
    <w:rsid w:val="00386117"/>
    <w:rsid w:val="003924ED"/>
    <w:rsid w:val="003B1903"/>
    <w:rsid w:val="003B36D6"/>
    <w:rsid w:val="003C63C0"/>
    <w:rsid w:val="003D4943"/>
    <w:rsid w:val="003F509E"/>
    <w:rsid w:val="004036C1"/>
    <w:rsid w:val="0040788A"/>
    <w:rsid w:val="004154A1"/>
    <w:rsid w:val="00424CBA"/>
    <w:rsid w:val="00464704"/>
    <w:rsid w:val="004847F3"/>
    <w:rsid w:val="00486186"/>
    <w:rsid w:val="004962F2"/>
    <w:rsid w:val="004C43A3"/>
    <w:rsid w:val="004F6334"/>
    <w:rsid w:val="00505F29"/>
    <w:rsid w:val="00537E74"/>
    <w:rsid w:val="00593568"/>
    <w:rsid w:val="005A1C9B"/>
    <w:rsid w:val="005A6823"/>
    <w:rsid w:val="005C3045"/>
    <w:rsid w:val="005D6796"/>
    <w:rsid w:val="005E0EA0"/>
    <w:rsid w:val="005E4D9D"/>
    <w:rsid w:val="005E62B6"/>
    <w:rsid w:val="005F0C17"/>
    <w:rsid w:val="00605C45"/>
    <w:rsid w:val="00614111"/>
    <w:rsid w:val="00637233"/>
    <w:rsid w:val="006B1674"/>
    <w:rsid w:val="006C0CBF"/>
    <w:rsid w:val="006C3FB8"/>
    <w:rsid w:val="006D0D7C"/>
    <w:rsid w:val="00713CD1"/>
    <w:rsid w:val="00746971"/>
    <w:rsid w:val="00767023"/>
    <w:rsid w:val="00771F16"/>
    <w:rsid w:val="007768DA"/>
    <w:rsid w:val="0078294C"/>
    <w:rsid w:val="00790342"/>
    <w:rsid w:val="007957EB"/>
    <w:rsid w:val="007B049D"/>
    <w:rsid w:val="007C5B49"/>
    <w:rsid w:val="007C6840"/>
    <w:rsid w:val="007E50FE"/>
    <w:rsid w:val="007E6197"/>
    <w:rsid w:val="00823A09"/>
    <w:rsid w:val="0083587B"/>
    <w:rsid w:val="008462B3"/>
    <w:rsid w:val="00855212"/>
    <w:rsid w:val="00866B72"/>
    <w:rsid w:val="008A2760"/>
    <w:rsid w:val="008B6008"/>
    <w:rsid w:val="008E0B59"/>
    <w:rsid w:val="008E65BE"/>
    <w:rsid w:val="008E7FFE"/>
    <w:rsid w:val="008F2A5C"/>
    <w:rsid w:val="008F349A"/>
    <w:rsid w:val="009050B7"/>
    <w:rsid w:val="00932FD7"/>
    <w:rsid w:val="00957480"/>
    <w:rsid w:val="00971DEC"/>
    <w:rsid w:val="00976775"/>
    <w:rsid w:val="009825DA"/>
    <w:rsid w:val="009A6CA6"/>
    <w:rsid w:val="009B1AE3"/>
    <w:rsid w:val="009D4415"/>
    <w:rsid w:val="009D6FDE"/>
    <w:rsid w:val="00A145DD"/>
    <w:rsid w:val="00A33BAF"/>
    <w:rsid w:val="00A36C33"/>
    <w:rsid w:val="00A63C55"/>
    <w:rsid w:val="00A77B40"/>
    <w:rsid w:val="00AA0E70"/>
    <w:rsid w:val="00AA4E28"/>
    <w:rsid w:val="00AB1AEB"/>
    <w:rsid w:val="00AB202C"/>
    <w:rsid w:val="00AF29AD"/>
    <w:rsid w:val="00B055A9"/>
    <w:rsid w:val="00B17BBC"/>
    <w:rsid w:val="00B64B70"/>
    <w:rsid w:val="00B66857"/>
    <w:rsid w:val="00B9090C"/>
    <w:rsid w:val="00BA3B94"/>
    <w:rsid w:val="00BB4F57"/>
    <w:rsid w:val="00BB7DA0"/>
    <w:rsid w:val="00BC26E5"/>
    <w:rsid w:val="00BD1EE7"/>
    <w:rsid w:val="00BD4175"/>
    <w:rsid w:val="00BD784D"/>
    <w:rsid w:val="00BE474E"/>
    <w:rsid w:val="00BF1A2E"/>
    <w:rsid w:val="00C04486"/>
    <w:rsid w:val="00C07BE9"/>
    <w:rsid w:val="00C105A0"/>
    <w:rsid w:val="00C13827"/>
    <w:rsid w:val="00C20335"/>
    <w:rsid w:val="00C52B16"/>
    <w:rsid w:val="00C57E33"/>
    <w:rsid w:val="00C90CDD"/>
    <w:rsid w:val="00CA2149"/>
    <w:rsid w:val="00D029E3"/>
    <w:rsid w:val="00D1034B"/>
    <w:rsid w:val="00D13CC1"/>
    <w:rsid w:val="00D14BBF"/>
    <w:rsid w:val="00D17676"/>
    <w:rsid w:val="00D97D6E"/>
    <w:rsid w:val="00DA0B66"/>
    <w:rsid w:val="00DB52AA"/>
    <w:rsid w:val="00DC00B7"/>
    <w:rsid w:val="00DC3461"/>
    <w:rsid w:val="00E048B1"/>
    <w:rsid w:val="00E37BD7"/>
    <w:rsid w:val="00E551AA"/>
    <w:rsid w:val="00E6497B"/>
    <w:rsid w:val="00EC38B6"/>
    <w:rsid w:val="00F11014"/>
    <w:rsid w:val="00F1390E"/>
    <w:rsid w:val="00F3249B"/>
    <w:rsid w:val="00F4070E"/>
    <w:rsid w:val="00F51751"/>
    <w:rsid w:val="00F74ACA"/>
    <w:rsid w:val="00F9577D"/>
    <w:rsid w:val="00FB257F"/>
    <w:rsid w:val="00FB44B7"/>
    <w:rsid w:val="00FB468C"/>
    <w:rsid w:val="00FB48B8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31C0A"/>
  <w15:chartTrackingRefBased/>
  <w15:docId w15:val="{A460006F-C2C1-4BC5-A116-9A091351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B6A27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6A27"/>
    <w:rPr>
      <w:rFonts w:ascii="Arial" w:eastAsiaTheme="majorEastAsia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A0F9B"/>
    <w:rPr>
      <w:i/>
      <w:iCs/>
      <w:color w:val="0D567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85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685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6685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6685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85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8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85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685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685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685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685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6685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6685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6857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8B6008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08"/>
  </w:style>
  <w:style w:type="paragraph" w:styleId="Piedepgina">
    <w:name w:val="footer"/>
    <w:basedOn w:val="Normal"/>
    <w:link w:val="PiedepginaCar"/>
    <w:uiPriority w:val="99"/>
    <w:unhideWhenUsed/>
    <w:rsid w:val="008B6008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08"/>
  </w:style>
  <w:style w:type="table" w:styleId="Tablaconcuadrcula">
    <w:name w:val="Table Grid"/>
    <w:basedOn w:val="Tablanormal"/>
    <w:uiPriority w:val="39"/>
    <w:rsid w:val="003C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6B1674"/>
    <w:pPr>
      <w:ind w:left="720"/>
      <w:contextualSpacing/>
    </w:pPr>
  </w:style>
  <w:style w:type="paragraph" w:customStyle="1" w:styleId="Default">
    <w:name w:val="Default"/>
    <w:rsid w:val="006C3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VIA%20MARLENNE\AppData\Roaming\Microsoft\Templates\Dise&#241;o%20Especificaciones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D422-54C1-405A-BD7C-780714EC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Especificaciones (en blanco)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MARLENNE</dc:creator>
  <cp:keywords/>
  <dc:description/>
  <cp:lastModifiedBy>Soporte</cp:lastModifiedBy>
  <cp:revision>2</cp:revision>
  <cp:lastPrinted>2021-11-23T17:44:00Z</cp:lastPrinted>
  <dcterms:created xsi:type="dcterms:W3CDTF">2021-12-08T22:17:00Z</dcterms:created>
  <dcterms:modified xsi:type="dcterms:W3CDTF">2021-12-08T22:17:00Z</dcterms:modified>
</cp:coreProperties>
</file>