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81211" w:rsidRDefault="00481211" w:rsidP="00481211">
      <w:pPr>
        <w:rPr>
          <w:b/>
          <w:sz w:val="44"/>
          <w:szCs w:val="44"/>
        </w:rPr>
      </w:pPr>
    </w:p>
    <w:p w:rsidR="00DA5B0D" w:rsidRPr="00481211" w:rsidRDefault="00481211" w:rsidP="00481211">
      <w:pPr>
        <w:jc w:val="center"/>
        <w:rPr>
          <w:b/>
          <w:color w:val="4472C4" w:themeColor="accent5"/>
          <w:sz w:val="72"/>
          <w:szCs w:val="7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481211">
        <w:rPr>
          <w:b/>
          <w:color w:val="4472C4" w:themeColor="accent5"/>
          <w:sz w:val="72"/>
          <w:szCs w:val="7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MANUAL DE ORGANIZACIÓN</w:t>
      </w: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C650CC" w:rsidRPr="00BD19E7" w:rsidRDefault="00BD19E7" w:rsidP="00BD19E7">
      <w:pPr>
        <w:ind w:left="720"/>
        <w:jc w:val="center"/>
        <w:rPr>
          <w:b/>
          <w:color w:val="FF0000"/>
          <w:sz w:val="44"/>
          <w:szCs w:val="44"/>
          <w:lang w:val="es-ES"/>
        </w:rPr>
      </w:pPr>
      <w:r>
        <w:rPr>
          <w:b/>
          <w:color w:val="FF0000"/>
          <w:sz w:val="44"/>
          <w:szCs w:val="44"/>
        </w:rPr>
        <w:t>OFICINA</w:t>
      </w:r>
      <w:r w:rsidRPr="00BD19E7">
        <w:rPr>
          <w:b/>
          <w:color w:val="FF0000"/>
          <w:sz w:val="44"/>
          <w:szCs w:val="44"/>
        </w:rPr>
        <w:t xml:space="preserve"> </w:t>
      </w:r>
      <w:r w:rsidR="000E488D" w:rsidRPr="00BD19E7">
        <w:rPr>
          <w:b/>
          <w:color w:val="FF0000"/>
          <w:sz w:val="44"/>
          <w:szCs w:val="44"/>
        </w:rPr>
        <w:t xml:space="preserve">DE DESARROLLO SOCIAL, HUMANO Y </w:t>
      </w:r>
      <w:r w:rsidRPr="00BD19E7">
        <w:rPr>
          <w:b/>
          <w:color w:val="FF0000"/>
          <w:sz w:val="44"/>
          <w:szCs w:val="44"/>
        </w:rPr>
        <w:t>PARTICIPACIÓN</w:t>
      </w:r>
      <w:r w:rsidR="000E488D" w:rsidRPr="00BD19E7">
        <w:rPr>
          <w:b/>
          <w:color w:val="FF0000"/>
          <w:sz w:val="44"/>
          <w:szCs w:val="44"/>
        </w:rPr>
        <w:t xml:space="preserve"> CIUDADANA</w:t>
      </w:r>
    </w:p>
    <w:p w:rsidR="00481211" w:rsidRPr="00BD19E7" w:rsidRDefault="00481211" w:rsidP="00481211">
      <w:pPr>
        <w:jc w:val="center"/>
        <w:rPr>
          <w:b/>
          <w:sz w:val="44"/>
          <w:szCs w:val="44"/>
          <w:lang w:val="es-ES"/>
        </w:rPr>
      </w:pP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481211" w:rsidRDefault="00481211" w:rsidP="00481211">
      <w:pPr>
        <w:jc w:val="center"/>
        <w:rPr>
          <w:b/>
          <w:sz w:val="44"/>
          <w:szCs w:val="44"/>
        </w:rPr>
      </w:pPr>
    </w:p>
    <w:p w:rsidR="00481211" w:rsidRPr="00481211" w:rsidRDefault="00481211" w:rsidP="00F008EC">
      <w:pPr>
        <w:jc w:val="both"/>
        <w:rPr>
          <w:b/>
          <w:sz w:val="24"/>
          <w:szCs w:val="24"/>
        </w:rPr>
      </w:pPr>
      <w:r w:rsidRPr="00481211">
        <w:rPr>
          <w:b/>
          <w:sz w:val="24"/>
          <w:szCs w:val="24"/>
        </w:rPr>
        <w:t>ÍNDICE</w:t>
      </w:r>
    </w:p>
    <w:tbl>
      <w:tblPr>
        <w:tblStyle w:val="Tablaconcuadrcula"/>
        <w:tblW w:w="8331" w:type="dxa"/>
        <w:tblInd w:w="595" w:type="dxa"/>
        <w:tblLook w:val="04A0" w:firstRow="1" w:lastRow="0" w:firstColumn="1" w:lastColumn="0" w:noHBand="0" w:noVBand="1"/>
      </w:tblPr>
      <w:tblGrid>
        <w:gridCol w:w="968"/>
        <w:gridCol w:w="4919"/>
        <w:gridCol w:w="2444"/>
      </w:tblGrid>
      <w:tr w:rsidR="00481211" w:rsidRPr="00481211" w:rsidTr="00481211">
        <w:tc>
          <w:tcPr>
            <w:tcW w:w="968" w:type="dxa"/>
          </w:tcPr>
          <w:p w:rsidR="00481211" w:rsidRPr="00481211" w:rsidRDefault="00481211" w:rsidP="00F008EC">
            <w:pPr>
              <w:spacing w:after="240"/>
              <w:jc w:val="both"/>
              <w:rPr>
                <w:b/>
                <w:sz w:val="24"/>
                <w:szCs w:val="24"/>
              </w:rPr>
            </w:pPr>
            <w:r w:rsidRPr="00481211">
              <w:rPr>
                <w:b/>
                <w:sz w:val="24"/>
                <w:szCs w:val="24"/>
              </w:rPr>
              <w:t>Sección</w:t>
            </w:r>
          </w:p>
        </w:tc>
        <w:tc>
          <w:tcPr>
            <w:tcW w:w="4919" w:type="dxa"/>
          </w:tcPr>
          <w:p w:rsidR="00481211" w:rsidRPr="00481211" w:rsidRDefault="00481211" w:rsidP="00F008EC">
            <w:pPr>
              <w:spacing w:after="240"/>
              <w:jc w:val="both"/>
              <w:rPr>
                <w:b/>
                <w:sz w:val="24"/>
                <w:szCs w:val="24"/>
              </w:rPr>
            </w:pPr>
            <w:r w:rsidRPr="00481211">
              <w:rPr>
                <w:b/>
                <w:sz w:val="24"/>
                <w:szCs w:val="24"/>
              </w:rPr>
              <w:t>Descripción</w:t>
            </w:r>
          </w:p>
        </w:tc>
        <w:tc>
          <w:tcPr>
            <w:tcW w:w="2444" w:type="dxa"/>
          </w:tcPr>
          <w:p w:rsidR="00481211" w:rsidRPr="00481211" w:rsidRDefault="00481211" w:rsidP="00F008EC">
            <w:pPr>
              <w:spacing w:after="240"/>
              <w:jc w:val="both"/>
              <w:rPr>
                <w:b/>
                <w:sz w:val="24"/>
                <w:szCs w:val="24"/>
              </w:rPr>
            </w:pPr>
            <w:r w:rsidRPr="000F24A1">
              <w:rPr>
                <w:b/>
                <w:color w:val="FF0000"/>
                <w:sz w:val="24"/>
                <w:szCs w:val="24"/>
              </w:rPr>
              <w:t>Página</w:t>
            </w:r>
          </w:p>
        </w:tc>
      </w:tr>
      <w:tr w:rsidR="00481211" w:rsidTr="00481211">
        <w:tc>
          <w:tcPr>
            <w:tcW w:w="968" w:type="dxa"/>
          </w:tcPr>
          <w:p w:rsidR="00481211" w:rsidRPr="00481211" w:rsidRDefault="00481211" w:rsidP="00F008EC">
            <w:pPr>
              <w:spacing w:after="240"/>
              <w:jc w:val="both"/>
            </w:pPr>
            <w:r w:rsidRPr="00481211">
              <w:t>1</w:t>
            </w:r>
          </w:p>
        </w:tc>
        <w:tc>
          <w:tcPr>
            <w:tcW w:w="4919" w:type="dxa"/>
          </w:tcPr>
          <w:p w:rsidR="00481211" w:rsidRPr="00481211" w:rsidRDefault="00481211" w:rsidP="00F008EC">
            <w:pPr>
              <w:spacing w:after="240"/>
              <w:jc w:val="both"/>
            </w:pPr>
            <w:r w:rsidRPr="00481211">
              <w:t>Introducción</w:t>
            </w:r>
          </w:p>
        </w:tc>
        <w:tc>
          <w:tcPr>
            <w:tcW w:w="2444" w:type="dxa"/>
          </w:tcPr>
          <w:p w:rsidR="00481211" w:rsidRPr="00481211" w:rsidRDefault="000F24A1" w:rsidP="00F008EC">
            <w:pPr>
              <w:spacing w:after="240"/>
              <w:jc w:val="both"/>
            </w:pPr>
            <w:r w:rsidRPr="000F24A1">
              <w:rPr>
                <w:color w:val="FF0000"/>
              </w:rPr>
              <w:t>1</w:t>
            </w:r>
          </w:p>
        </w:tc>
      </w:tr>
      <w:tr w:rsidR="00481211" w:rsidTr="00481211">
        <w:tc>
          <w:tcPr>
            <w:tcW w:w="968" w:type="dxa"/>
          </w:tcPr>
          <w:p w:rsidR="00481211" w:rsidRPr="00481211" w:rsidRDefault="00481211" w:rsidP="00F008EC">
            <w:pPr>
              <w:spacing w:after="240"/>
              <w:jc w:val="both"/>
            </w:pPr>
            <w:r w:rsidRPr="00481211">
              <w:t>2</w:t>
            </w:r>
          </w:p>
        </w:tc>
        <w:tc>
          <w:tcPr>
            <w:tcW w:w="4919" w:type="dxa"/>
          </w:tcPr>
          <w:p w:rsidR="00481211" w:rsidRPr="00481211" w:rsidRDefault="00481211" w:rsidP="00F008EC">
            <w:pPr>
              <w:spacing w:after="240"/>
              <w:jc w:val="both"/>
            </w:pPr>
            <w:r w:rsidRPr="00481211">
              <w:t>Normatividad</w:t>
            </w:r>
          </w:p>
        </w:tc>
        <w:tc>
          <w:tcPr>
            <w:tcW w:w="2444" w:type="dxa"/>
          </w:tcPr>
          <w:p w:rsidR="00481211" w:rsidRDefault="00984A21" w:rsidP="00F008EC">
            <w:pPr>
              <w:spacing w:after="240"/>
              <w:jc w:val="both"/>
              <w:rPr>
                <w:b/>
              </w:rPr>
            </w:pPr>
            <w:r>
              <w:rPr>
                <w:b/>
              </w:rPr>
              <w:t>2</w:t>
            </w:r>
          </w:p>
        </w:tc>
      </w:tr>
      <w:tr w:rsidR="00481211" w:rsidTr="00481211">
        <w:tc>
          <w:tcPr>
            <w:tcW w:w="968" w:type="dxa"/>
          </w:tcPr>
          <w:p w:rsidR="00481211" w:rsidRPr="00481211" w:rsidRDefault="00481211" w:rsidP="00F008EC">
            <w:pPr>
              <w:spacing w:after="240"/>
              <w:jc w:val="both"/>
            </w:pPr>
            <w:r w:rsidRPr="00481211">
              <w:t>3</w:t>
            </w:r>
          </w:p>
        </w:tc>
        <w:tc>
          <w:tcPr>
            <w:tcW w:w="4919" w:type="dxa"/>
          </w:tcPr>
          <w:p w:rsidR="00481211" w:rsidRPr="00481211" w:rsidRDefault="00481211" w:rsidP="00F008EC">
            <w:pPr>
              <w:spacing w:after="240"/>
              <w:jc w:val="both"/>
            </w:pPr>
            <w:r w:rsidRPr="00481211">
              <w:t>Atribuciones</w:t>
            </w:r>
          </w:p>
        </w:tc>
        <w:tc>
          <w:tcPr>
            <w:tcW w:w="2444" w:type="dxa"/>
          </w:tcPr>
          <w:p w:rsidR="00481211" w:rsidRDefault="00984A21" w:rsidP="00F008EC">
            <w:pPr>
              <w:spacing w:after="240"/>
              <w:jc w:val="both"/>
              <w:rPr>
                <w:b/>
              </w:rPr>
            </w:pPr>
            <w:r>
              <w:rPr>
                <w:b/>
              </w:rPr>
              <w:t>3</w:t>
            </w:r>
          </w:p>
        </w:tc>
      </w:tr>
      <w:tr w:rsidR="00481211" w:rsidTr="00481211">
        <w:tc>
          <w:tcPr>
            <w:tcW w:w="968" w:type="dxa"/>
          </w:tcPr>
          <w:p w:rsidR="00481211" w:rsidRPr="00481211" w:rsidRDefault="00481211" w:rsidP="00F008EC">
            <w:pPr>
              <w:spacing w:after="240"/>
              <w:jc w:val="both"/>
            </w:pPr>
            <w:r w:rsidRPr="00481211">
              <w:t>4</w:t>
            </w:r>
          </w:p>
        </w:tc>
        <w:tc>
          <w:tcPr>
            <w:tcW w:w="4919" w:type="dxa"/>
          </w:tcPr>
          <w:p w:rsidR="00481211" w:rsidRPr="00481211" w:rsidRDefault="00481211" w:rsidP="00F008EC">
            <w:pPr>
              <w:spacing w:after="240"/>
              <w:jc w:val="both"/>
            </w:pPr>
            <w:r w:rsidRPr="00481211">
              <w:t>Organigrama</w:t>
            </w:r>
          </w:p>
        </w:tc>
        <w:tc>
          <w:tcPr>
            <w:tcW w:w="2444" w:type="dxa"/>
          </w:tcPr>
          <w:p w:rsidR="00481211" w:rsidRDefault="00F008EC" w:rsidP="00F008EC">
            <w:pPr>
              <w:spacing w:after="240"/>
              <w:jc w:val="both"/>
              <w:rPr>
                <w:b/>
              </w:rPr>
            </w:pPr>
            <w:r>
              <w:rPr>
                <w:b/>
              </w:rPr>
              <w:t>4</w:t>
            </w:r>
          </w:p>
        </w:tc>
      </w:tr>
      <w:tr w:rsidR="00481211" w:rsidTr="00481211">
        <w:tc>
          <w:tcPr>
            <w:tcW w:w="968" w:type="dxa"/>
          </w:tcPr>
          <w:p w:rsidR="00481211" w:rsidRPr="00481211" w:rsidRDefault="00481211" w:rsidP="00F008EC">
            <w:pPr>
              <w:spacing w:after="240"/>
              <w:jc w:val="both"/>
            </w:pPr>
            <w:r w:rsidRPr="00481211">
              <w:t>5</w:t>
            </w:r>
          </w:p>
        </w:tc>
        <w:tc>
          <w:tcPr>
            <w:tcW w:w="4919" w:type="dxa"/>
          </w:tcPr>
          <w:p w:rsidR="00481211" w:rsidRPr="00481211" w:rsidRDefault="00481211" w:rsidP="00F008EC">
            <w:pPr>
              <w:spacing w:after="240"/>
              <w:jc w:val="both"/>
            </w:pPr>
            <w:r w:rsidRPr="00481211">
              <w:t>Objetivos y Funciones</w:t>
            </w:r>
          </w:p>
        </w:tc>
        <w:tc>
          <w:tcPr>
            <w:tcW w:w="2444" w:type="dxa"/>
          </w:tcPr>
          <w:p w:rsidR="00481211" w:rsidRDefault="00F008EC" w:rsidP="00F008EC">
            <w:pPr>
              <w:spacing w:after="240"/>
              <w:jc w:val="both"/>
              <w:rPr>
                <w:b/>
              </w:rPr>
            </w:pPr>
            <w:r>
              <w:rPr>
                <w:b/>
              </w:rPr>
              <w:t>5</w:t>
            </w:r>
          </w:p>
        </w:tc>
      </w:tr>
      <w:tr w:rsidR="00481211" w:rsidTr="00481211">
        <w:tc>
          <w:tcPr>
            <w:tcW w:w="968" w:type="dxa"/>
          </w:tcPr>
          <w:p w:rsidR="00481211" w:rsidRPr="00481211" w:rsidRDefault="00481211" w:rsidP="00F008EC">
            <w:pPr>
              <w:spacing w:after="240"/>
              <w:jc w:val="both"/>
            </w:pPr>
            <w:r w:rsidRPr="00481211">
              <w:t>6</w:t>
            </w:r>
          </w:p>
        </w:tc>
        <w:tc>
          <w:tcPr>
            <w:tcW w:w="4919" w:type="dxa"/>
          </w:tcPr>
          <w:p w:rsidR="00481211" w:rsidRPr="00481211" w:rsidRDefault="00481211" w:rsidP="00F008EC">
            <w:pPr>
              <w:spacing w:after="240"/>
              <w:jc w:val="both"/>
            </w:pPr>
            <w:r w:rsidRPr="00481211">
              <w:t>Firmas</w:t>
            </w:r>
          </w:p>
        </w:tc>
        <w:tc>
          <w:tcPr>
            <w:tcW w:w="2444" w:type="dxa"/>
          </w:tcPr>
          <w:p w:rsidR="00481211" w:rsidRDefault="00481211" w:rsidP="00F008EC">
            <w:pPr>
              <w:spacing w:after="240"/>
              <w:jc w:val="both"/>
              <w:rPr>
                <w:b/>
              </w:rPr>
            </w:pPr>
          </w:p>
        </w:tc>
      </w:tr>
    </w:tbl>
    <w:p w:rsidR="00481211" w:rsidRDefault="00481211" w:rsidP="00F008EC">
      <w:pPr>
        <w:jc w:val="both"/>
        <w:rPr>
          <w:b/>
        </w:rPr>
      </w:pPr>
    </w:p>
    <w:p w:rsidR="00984A21" w:rsidRDefault="00984A21" w:rsidP="00F008EC">
      <w:pPr>
        <w:jc w:val="both"/>
        <w:rPr>
          <w:b/>
        </w:rPr>
      </w:pPr>
    </w:p>
    <w:p w:rsidR="00984A21" w:rsidRDefault="00984A21" w:rsidP="00F008EC">
      <w:pPr>
        <w:jc w:val="both"/>
        <w:rPr>
          <w:b/>
        </w:rPr>
      </w:pPr>
    </w:p>
    <w:p w:rsidR="00984A21" w:rsidRDefault="00984A21" w:rsidP="00F008EC">
      <w:pPr>
        <w:jc w:val="both"/>
        <w:rPr>
          <w:b/>
        </w:rPr>
      </w:pPr>
    </w:p>
    <w:p w:rsidR="00984A21" w:rsidRDefault="00984A21" w:rsidP="00F008EC">
      <w:pPr>
        <w:jc w:val="both"/>
        <w:rPr>
          <w:b/>
        </w:rPr>
      </w:pPr>
    </w:p>
    <w:p w:rsidR="00984A21" w:rsidRDefault="00984A21" w:rsidP="00F008EC">
      <w:pPr>
        <w:jc w:val="both"/>
        <w:rPr>
          <w:b/>
        </w:rPr>
      </w:pPr>
    </w:p>
    <w:p w:rsidR="00984A21" w:rsidRDefault="00984A21" w:rsidP="00F008EC">
      <w:pPr>
        <w:jc w:val="both"/>
        <w:rPr>
          <w:b/>
        </w:rPr>
      </w:pPr>
    </w:p>
    <w:p w:rsidR="00984A21" w:rsidRDefault="00984A21" w:rsidP="00F008EC">
      <w:pPr>
        <w:jc w:val="both"/>
        <w:rPr>
          <w:b/>
        </w:rPr>
      </w:pPr>
    </w:p>
    <w:p w:rsidR="00984A21" w:rsidRDefault="00984A21" w:rsidP="00F008EC">
      <w:pPr>
        <w:jc w:val="both"/>
        <w:rPr>
          <w:b/>
        </w:rPr>
      </w:pPr>
    </w:p>
    <w:p w:rsidR="00984A21" w:rsidRDefault="00984A21" w:rsidP="00F008EC">
      <w:pPr>
        <w:jc w:val="both"/>
        <w:rPr>
          <w:b/>
        </w:rPr>
      </w:pPr>
    </w:p>
    <w:p w:rsidR="00984A21" w:rsidRDefault="00984A21" w:rsidP="00F008EC">
      <w:pPr>
        <w:jc w:val="both"/>
        <w:rPr>
          <w:b/>
        </w:rPr>
      </w:pPr>
    </w:p>
    <w:p w:rsidR="00984A21" w:rsidRDefault="00984A21" w:rsidP="00F008EC">
      <w:pPr>
        <w:jc w:val="both"/>
        <w:rPr>
          <w:b/>
        </w:rPr>
      </w:pPr>
    </w:p>
    <w:p w:rsidR="00984A21" w:rsidRDefault="00984A21" w:rsidP="00F008EC">
      <w:pPr>
        <w:jc w:val="both"/>
        <w:rPr>
          <w:b/>
        </w:rPr>
      </w:pPr>
    </w:p>
    <w:p w:rsidR="00984A21" w:rsidRDefault="00984A21" w:rsidP="00F008EC">
      <w:pPr>
        <w:jc w:val="both"/>
        <w:rPr>
          <w:b/>
        </w:rPr>
      </w:pPr>
    </w:p>
    <w:p w:rsidR="00481211" w:rsidRPr="00481211" w:rsidRDefault="00481211" w:rsidP="00F008EC">
      <w:pPr>
        <w:pStyle w:val="Prrafodelista"/>
        <w:numPr>
          <w:ilvl w:val="0"/>
          <w:numId w:val="1"/>
        </w:numPr>
        <w:jc w:val="both"/>
        <w:rPr>
          <w:b/>
          <w:sz w:val="32"/>
          <w:szCs w:val="32"/>
        </w:rPr>
      </w:pPr>
      <w:r w:rsidRPr="00481211">
        <w:rPr>
          <w:b/>
          <w:sz w:val="32"/>
          <w:szCs w:val="32"/>
        </w:rPr>
        <w:t>Introducción</w:t>
      </w:r>
    </w:p>
    <w:p w:rsidR="00481211" w:rsidRDefault="00481211" w:rsidP="00F008EC">
      <w:pPr>
        <w:ind w:left="360"/>
        <w:jc w:val="both"/>
        <w:rPr>
          <w:b/>
          <w:sz w:val="24"/>
          <w:szCs w:val="24"/>
        </w:rPr>
      </w:pPr>
    </w:p>
    <w:p w:rsidR="00481211" w:rsidRDefault="009226D3" w:rsidP="00F008EC">
      <w:pPr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>El presente Manual ha sido cread</w:t>
      </w:r>
      <w:r w:rsidR="00F91A23">
        <w:rPr>
          <w:sz w:val="24"/>
          <w:szCs w:val="24"/>
        </w:rPr>
        <w:t>o para establecer las normas que</w:t>
      </w:r>
      <w:r>
        <w:rPr>
          <w:sz w:val="24"/>
          <w:szCs w:val="24"/>
        </w:rPr>
        <w:t xml:space="preserve"> rigen a las </w:t>
      </w:r>
      <w:r w:rsidR="00C679FD">
        <w:rPr>
          <w:sz w:val="24"/>
          <w:szCs w:val="24"/>
        </w:rPr>
        <w:t>dependencias, así como dar a conocer al personal y al público</w:t>
      </w:r>
      <w:r w:rsidR="000F24A1">
        <w:rPr>
          <w:sz w:val="24"/>
          <w:szCs w:val="24"/>
        </w:rPr>
        <w:t xml:space="preserve"> en general</w:t>
      </w:r>
      <w:proofErr w:type="gramStart"/>
      <w:r w:rsidR="000F24A1">
        <w:rPr>
          <w:sz w:val="24"/>
          <w:szCs w:val="24"/>
        </w:rPr>
        <w:t>,,</w:t>
      </w:r>
      <w:proofErr w:type="gramEnd"/>
      <w:r w:rsidR="000F24A1">
        <w:rPr>
          <w:sz w:val="24"/>
          <w:szCs w:val="24"/>
        </w:rPr>
        <w:t xml:space="preserve"> la estructura orgánica en cuanto a la organización, funcionamiento y atribuciones de cada una de las áreas que conforman este H. Ayuntamiento Constitucional de Huejuquilla el Alto.</w:t>
      </w:r>
    </w:p>
    <w:p w:rsidR="000F24A1" w:rsidRDefault="000F24A1" w:rsidP="00F008EC">
      <w:pPr>
        <w:ind w:left="360"/>
        <w:jc w:val="both"/>
        <w:rPr>
          <w:sz w:val="24"/>
          <w:szCs w:val="24"/>
        </w:rPr>
      </w:pPr>
    </w:p>
    <w:p w:rsidR="000F24A1" w:rsidRDefault="000F24A1" w:rsidP="00F008EC">
      <w:pPr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>Este documento contempla en su contenido la base legal que nos rige, organigrama, las atribuciones que le dan identidad, los objetivos y funciones de cada área que la conforman.</w:t>
      </w:r>
    </w:p>
    <w:p w:rsidR="000F24A1" w:rsidRDefault="000F24A1" w:rsidP="00F008EC">
      <w:pPr>
        <w:ind w:left="360"/>
        <w:jc w:val="both"/>
        <w:rPr>
          <w:sz w:val="24"/>
          <w:szCs w:val="24"/>
        </w:rPr>
      </w:pPr>
    </w:p>
    <w:p w:rsidR="000F24A1" w:rsidRDefault="000F24A1" w:rsidP="00F008EC">
      <w:pPr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>Es necesario destacar que el contenido de este manual quedará sujeto a modificaciones toda vez que la estructura presente cambios, esto con la finalidad de que siga siendo un instrumento actualizado y eficiente.</w:t>
      </w:r>
    </w:p>
    <w:p w:rsidR="000F24A1" w:rsidRDefault="000F24A1" w:rsidP="00F008EC">
      <w:pPr>
        <w:ind w:left="360"/>
        <w:jc w:val="both"/>
        <w:rPr>
          <w:sz w:val="24"/>
          <w:szCs w:val="24"/>
        </w:rPr>
      </w:pPr>
    </w:p>
    <w:p w:rsidR="00984A21" w:rsidRDefault="00984A21" w:rsidP="00F008EC">
      <w:pPr>
        <w:ind w:left="360"/>
        <w:jc w:val="both"/>
        <w:rPr>
          <w:sz w:val="24"/>
          <w:szCs w:val="24"/>
        </w:rPr>
      </w:pPr>
    </w:p>
    <w:p w:rsidR="00984A21" w:rsidRDefault="00984A21" w:rsidP="00F008EC">
      <w:pPr>
        <w:ind w:left="360"/>
        <w:jc w:val="both"/>
        <w:rPr>
          <w:sz w:val="24"/>
          <w:szCs w:val="24"/>
        </w:rPr>
      </w:pPr>
    </w:p>
    <w:p w:rsidR="00984A21" w:rsidRDefault="00984A21" w:rsidP="00F008EC">
      <w:pPr>
        <w:ind w:left="360"/>
        <w:jc w:val="both"/>
        <w:rPr>
          <w:sz w:val="24"/>
          <w:szCs w:val="24"/>
        </w:rPr>
      </w:pPr>
    </w:p>
    <w:p w:rsidR="00984A21" w:rsidRDefault="00984A21" w:rsidP="00F008EC">
      <w:pPr>
        <w:ind w:left="360"/>
        <w:jc w:val="both"/>
        <w:rPr>
          <w:sz w:val="24"/>
          <w:szCs w:val="24"/>
        </w:rPr>
      </w:pPr>
    </w:p>
    <w:p w:rsidR="00984A21" w:rsidRDefault="00984A21" w:rsidP="00F008EC">
      <w:pPr>
        <w:ind w:left="360"/>
        <w:jc w:val="both"/>
        <w:rPr>
          <w:sz w:val="24"/>
          <w:szCs w:val="24"/>
        </w:rPr>
      </w:pPr>
    </w:p>
    <w:p w:rsidR="00984A21" w:rsidRDefault="00984A21" w:rsidP="00F008EC">
      <w:pPr>
        <w:ind w:left="360"/>
        <w:jc w:val="both"/>
        <w:rPr>
          <w:sz w:val="24"/>
          <w:szCs w:val="24"/>
        </w:rPr>
      </w:pPr>
    </w:p>
    <w:p w:rsidR="00984A21" w:rsidRDefault="00984A21" w:rsidP="00F008EC">
      <w:pPr>
        <w:ind w:left="360"/>
        <w:jc w:val="both"/>
        <w:rPr>
          <w:sz w:val="24"/>
          <w:szCs w:val="24"/>
        </w:rPr>
      </w:pPr>
    </w:p>
    <w:p w:rsidR="00984A21" w:rsidRDefault="00984A21" w:rsidP="00F008EC">
      <w:pPr>
        <w:ind w:left="360"/>
        <w:jc w:val="both"/>
        <w:rPr>
          <w:sz w:val="24"/>
          <w:szCs w:val="24"/>
        </w:rPr>
      </w:pPr>
    </w:p>
    <w:p w:rsidR="00984A21" w:rsidRDefault="00984A21" w:rsidP="00F008EC">
      <w:pPr>
        <w:ind w:left="360"/>
        <w:jc w:val="both"/>
        <w:rPr>
          <w:sz w:val="24"/>
          <w:szCs w:val="24"/>
        </w:rPr>
      </w:pPr>
    </w:p>
    <w:p w:rsidR="00984A21" w:rsidRDefault="00984A21" w:rsidP="00F008EC">
      <w:pPr>
        <w:ind w:left="360"/>
        <w:jc w:val="both"/>
        <w:rPr>
          <w:sz w:val="24"/>
          <w:szCs w:val="24"/>
        </w:rPr>
      </w:pPr>
    </w:p>
    <w:p w:rsidR="00984A21" w:rsidRDefault="00984A21" w:rsidP="00F008EC">
      <w:pPr>
        <w:ind w:left="360"/>
        <w:jc w:val="both"/>
        <w:rPr>
          <w:sz w:val="24"/>
          <w:szCs w:val="24"/>
        </w:rPr>
      </w:pPr>
    </w:p>
    <w:p w:rsidR="000F24A1" w:rsidRPr="000F24A1" w:rsidRDefault="000F24A1" w:rsidP="00F008EC">
      <w:pPr>
        <w:pStyle w:val="Prrafodelista"/>
        <w:numPr>
          <w:ilvl w:val="0"/>
          <w:numId w:val="1"/>
        </w:numPr>
        <w:jc w:val="both"/>
        <w:rPr>
          <w:b/>
          <w:color w:val="FF0000"/>
          <w:sz w:val="32"/>
          <w:szCs w:val="32"/>
        </w:rPr>
      </w:pPr>
      <w:r w:rsidRPr="000F24A1">
        <w:rPr>
          <w:b/>
          <w:color w:val="FF0000"/>
          <w:sz w:val="32"/>
          <w:szCs w:val="32"/>
        </w:rPr>
        <w:t>Normatividad</w:t>
      </w:r>
    </w:p>
    <w:p w:rsidR="000F24A1" w:rsidRPr="00FA7412" w:rsidRDefault="000F24A1" w:rsidP="00F008EC">
      <w:pPr>
        <w:ind w:left="360"/>
        <w:jc w:val="both"/>
        <w:rPr>
          <w:b/>
          <w:color w:val="FF0000"/>
          <w:sz w:val="24"/>
          <w:szCs w:val="24"/>
        </w:rPr>
      </w:pPr>
    </w:p>
    <w:p w:rsidR="00984A21" w:rsidRPr="0078147F" w:rsidRDefault="0078147F" w:rsidP="00212783">
      <w:pPr>
        <w:ind w:left="360"/>
        <w:jc w:val="both"/>
        <w:rPr>
          <w:rStyle w:val="st"/>
          <w:rFonts w:ascii="Arial" w:hAnsi="Arial" w:cs="Arial"/>
          <w:i/>
        </w:rPr>
      </w:pPr>
      <w:r w:rsidRPr="0078147F">
        <w:rPr>
          <w:rStyle w:val="nfasis"/>
          <w:rFonts w:ascii="Arial" w:hAnsi="Arial" w:cs="Arial"/>
          <w:i w:val="0"/>
        </w:rPr>
        <w:t>Reglas de Operación del Programa Pensión para</w:t>
      </w:r>
      <w:r w:rsidRPr="0078147F">
        <w:rPr>
          <w:rStyle w:val="st"/>
          <w:rFonts w:ascii="Arial" w:hAnsi="Arial" w:cs="Arial"/>
          <w:i/>
        </w:rPr>
        <w:t xml:space="preserve"> </w:t>
      </w:r>
      <w:r w:rsidRPr="0078147F">
        <w:rPr>
          <w:rStyle w:val="st"/>
          <w:rFonts w:ascii="Arial" w:hAnsi="Arial" w:cs="Arial"/>
        </w:rPr>
        <w:t>Adultos Mayores</w:t>
      </w:r>
    </w:p>
    <w:p w:rsidR="0078147F" w:rsidRPr="0078147F" w:rsidRDefault="0078147F" w:rsidP="00212783">
      <w:pPr>
        <w:ind w:left="360"/>
        <w:jc w:val="both"/>
        <w:rPr>
          <w:rFonts w:ascii="Arial" w:hAnsi="Arial" w:cs="Arial"/>
          <w:b/>
          <w:i/>
          <w:sz w:val="32"/>
          <w:szCs w:val="32"/>
        </w:rPr>
      </w:pPr>
      <w:r w:rsidRPr="0078147F">
        <w:rPr>
          <w:rStyle w:val="nfasis"/>
          <w:rFonts w:ascii="Arial" w:hAnsi="Arial" w:cs="Arial"/>
          <w:i w:val="0"/>
        </w:rPr>
        <w:t>Reglas de Operación PROSPERA</w:t>
      </w:r>
      <w:r w:rsidRPr="0078147F">
        <w:rPr>
          <w:rStyle w:val="st"/>
          <w:rFonts w:ascii="Arial" w:hAnsi="Arial" w:cs="Arial"/>
          <w:i/>
        </w:rPr>
        <w:t xml:space="preserve"> </w:t>
      </w:r>
      <w:r w:rsidRPr="0078147F">
        <w:rPr>
          <w:rStyle w:val="st"/>
          <w:rFonts w:ascii="Arial" w:hAnsi="Arial" w:cs="Arial"/>
        </w:rPr>
        <w:t>Programa de Inclusión Social</w:t>
      </w:r>
    </w:p>
    <w:p w:rsidR="000F24A1" w:rsidRPr="000F24A1" w:rsidRDefault="000F24A1" w:rsidP="00212783">
      <w:pPr>
        <w:pStyle w:val="Prrafodelista"/>
        <w:numPr>
          <w:ilvl w:val="0"/>
          <w:numId w:val="1"/>
        </w:numPr>
        <w:jc w:val="both"/>
        <w:rPr>
          <w:b/>
          <w:color w:val="FF0000"/>
          <w:sz w:val="32"/>
          <w:szCs w:val="32"/>
        </w:rPr>
      </w:pPr>
      <w:r w:rsidRPr="000F24A1">
        <w:rPr>
          <w:b/>
          <w:color w:val="FF0000"/>
          <w:sz w:val="32"/>
          <w:szCs w:val="32"/>
        </w:rPr>
        <w:t>Atribuciones</w:t>
      </w:r>
      <w:bookmarkStart w:id="0" w:name="_GoBack"/>
      <w:bookmarkEnd w:id="0"/>
    </w:p>
    <w:p w:rsidR="00891060" w:rsidRDefault="00891060" w:rsidP="00212783">
      <w:pPr>
        <w:jc w:val="both"/>
      </w:pPr>
    </w:p>
    <w:p w:rsidR="00370D05" w:rsidRDefault="00370D05" w:rsidP="00212783">
      <w:pPr>
        <w:ind w:left="360"/>
        <w:jc w:val="both"/>
        <w:rPr>
          <w:rStyle w:val="st"/>
          <w:rFonts w:ascii="Arial" w:hAnsi="Arial" w:cs="Arial"/>
        </w:rPr>
      </w:pPr>
      <w:r>
        <w:rPr>
          <w:rStyle w:val="nfasis"/>
          <w:rFonts w:ascii="Arial" w:hAnsi="Arial" w:cs="Arial"/>
          <w:i w:val="0"/>
        </w:rPr>
        <w:t>Dar servicio a los beneficiarios del</w:t>
      </w:r>
      <w:r w:rsidRPr="0078147F">
        <w:rPr>
          <w:rStyle w:val="nfasis"/>
          <w:rFonts w:ascii="Arial" w:hAnsi="Arial" w:cs="Arial"/>
          <w:i w:val="0"/>
        </w:rPr>
        <w:t xml:space="preserve"> Programa Pensión para</w:t>
      </w:r>
      <w:r w:rsidRPr="0078147F">
        <w:rPr>
          <w:rStyle w:val="st"/>
          <w:rFonts w:ascii="Arial" w:hAnsi="Arial" w:cs="Arial"/>
          <w:i/>
        </w:rPr>
        <w:t xml:space="preserve"> </w:t>
      </w:r>
      <w:r w:rsidRPr="0078147F">
        <w:rPr>
          <w:rStyle w:val="st"/>
          <w:rFonts w:ascii="Arial" w:hAnsi="Arial" w:cs="Arial"/>
        </w:rPr>
        <w:t>Adultos Mayores</w:t>
      </w:r>
      <w:r w:rsidR="000E488D">
        <w:rPr>
          <w:rStyle w:val="st"/>
          <w:rFonts w:ascii="Arial" w:hAnsi="Arial" w:cs="Arial"/>
        </w:rPr>
        <w:t xml:space="preserve"> </w:t>
      </w:r>
      <w:proofErr w:type="spellStart"/>
      <w:r w:rsidR="000E488D">
        <w:rPr>
          <w:rStyle w:val="st"/>
          <w:rFonts w:ascii="Arial" w:hAnsi="Arial" w:cs="Arial"/>
        </w:rPr>
        <w:t>asi</w:t>
      </w:r>
      <w:proofErr w:type="spellEnd"/>
      <w:r w:rsidR="000E488D">
        <w:rPr>
          <w:rStyle w:val="st"/>
          <w:rFonts w:ascii="Arial" w:hAnsi="Arial" w:cs="Arial"/>
        </w:rPr>
        <w:t xml:space="preserve"> como a los del</w:t>
      </w:r>
      <w:r>
        <w:rPr>
          <w:rStyle w:val="st"/>
          <w:rFonts w:ascii="Arial" w:hAnsi="Arial" w:cs="Arial"/>
        </w:rPr>
        <w:t xml:space="preserve"> programa </w:t>
      </w:r>
      <w:r w:rsidRPr="0078147F">
        <w:rPr>
          <w:rStyle w:val="nfasis"/>
          <w:rFonts w:ascii="Arial" w:hAnsi="Arial" w:cs="Arial"/>
          <w:i w:val="0"/>
        </w:rPr>
        <w:t>PROSPERA</w:t>
      </w:r>
      <w:r>
        <w:rPr>
          <w:rStyle w:val="nfasis"/>
          <w:rFonts w:ascii="Arial" w:hAnsi="Arial" w:cs="Arial"/>
          <w:i w:val="0"/>
        </w:rPr>
        <w:t>.</w:t>
      </w:r>
    </w:p>
    <w:p w:rsidR="00370D05" w:rsidRDefault="00370D05" w:rsidP="00212783">
      <w:pPr>
        <w:ind w:left="360"/>
        <w:jc w:val="both"/>
        <w:rPr>
          <w:rStyle w:val="st"/>
          <w:rFonts w:ascii="Arial" w:hAnsi="Arial" w:cs="Arial"/>
        </w:rPr>
      </w:pPr>
      <w:r>
        <w:rPr>
          <w:rStyle w:val="st"/>
          <w:rFonts w:ascii="Arial" w:hAnsi="Arial" w:cs="Arial"/>
        </w:rPr>
        <w:t>Apoyarlos en los trámites y recabar la documentacion necesaria para incluirlos en los padrones.</w:t>
      </w:r>
    </w:p>
    <w:p w:rsidR="00370D05" w:rsidRDefault="00370D05" w:rsidP="00212783">
      <w:pPr>
        <w:ind w:left="360"/>
        <w:jc w:val="both"/>
        <w:rPr>
          <w:rStyle w:val="st"/>
          <w:rFonts w:ascii="Arial" w:hAnsi="Arial" w:cs="Arial"/>
        </w:rPr>
      </w:pPr>
      <w:r>
        <w:rPr>
          <w:rStyle w:val="st"/>
          <w:rFonts w:ascii="Arial" w:hAnsi="Arial" w:cs="Arial"/>
        </w:rPr>
        <w:t>Otorgar orientación para los distintos trámites que estos programas requieren.</w:t>
      </w:r>
    </w:p>
    <w:p w:rsidR="00370D05" w:rsidRDefault="00370D05" w:rsidP="00212783">
      <w:pPr>
        <w:ind w:left="360"/>
        <w:jc w:val="both"/>
        <w:rPr>
          <w:rStyle w:val="st"/>
          <w:rFonts w:ascii="Arial" w:hAnsi="Arial" w:cs="Arial"/>
        </w:rPr>
      </w:pPr>
      <w:r>
        <w:rPr>
          <w:rStyle w:val="st"/>
          <w:rFonts w:ascii="Arial" w:hAnsi="Arial" w:cs="Arial"/>
        </w:rPr>
        <w:t xml:space="preserve">Otorgar apoyos a la población vulnerable, para ayudarlos en situaciones </w:t>
      </w:r>
      <w:proofErr w:type="spellStart"/>
      <w:r w:rsidR="000E488D">
        <w:rPr>
          <w:rStyle w:val="st"/>
          <w:rFonts w:ascii="Arial" w:hAnsi="Arial" w:cs="Arial"/>
        </w:rPr>
        <w:t>dificiles</w:t>
      </w:r>
      <w:proofErr w:type="spellEnd"/>
      <w:r>
        <w:rPr>
          <w:rStyle w:val="st"/>
          <w:rFonts w:ascii="Arial" w:hAnsi="Arial" w:cs="Arial"/>
        </w:rPr>
        <w:t>.</w:t>
      </w:r>
    </w:p>
    <w:p w:rsidR="00370D05" w:rsidRPr="00370D05" w:rsidRDefault="00370D05" w:rsidP="00370D05">
      <w:pPr>
        <w:ind w:left="360"/>
        <w:jc w:val="both"/>
        <w:rPr>
          <w:rStyle w:val="st"/>
          <w:rFonts w:ascii="Arial" w:hAnsi="Arial" w:cs="Arial"/>
        </w:rPr>
      </w:pPr>
      <w:r>
        <w:rPr>
          <w:rStyle w:val="st"/>
          <w:rFonts w:ascii="Arial" w:hAnsi="Arial" w:cs="Arial"/>
        </w:rPr>
        <w:t>Contribuir con programas sociales para apoyar a las personas de escasos recursos</w:t>
      </w:r>
    </w:p>
    <w:p w:rsidR="00783F48" w:rsidRDefault="00783F48" w:rsidP="00F008EC">
      <w:pPr>
        <w:jc w:val="both"/>
        <w:rPr>
          <w:b/>
          <w:sz w:val="32"/>
          <w:szCs w:val="32"/>
        </w:rPr>
      </w:pPr>
    </w:p>
    <w:p w:rsidR="00FB7B51" w:rsidRDefault="00FB7B51" w:rsidP="00F008EC">
      <w:pPr>
        <w:jc w:val="both"/>
        <w:rPr>
          <w:b/>
          <w:sz w:val="32"/>
          <w:szCs w:val="32"/>
        </w:rPr>
      </w:pPr>
    </w:p>
    <w:p w:rsidR="00BD19E7" w:rsidRDefault="00BD19E7" w:rsidP="00F008EC">
      <w:pPr>
        <w:jc w:val="both"/>
        <w:rPr>
          <w:b/>
          <w:sz w:val="32"/>
          <w:szCs w:val="32"/>
        </w:rPr>
      </w:pPr>
    </w:p>
    <w:p w:rsidR="00BD19E7" w:rsidRDefault="00BD19E7" w:rsidP="00F008EC">
      <w:pPr>
        <w:jc w:val="both"/>
        <w:rPr>
          <w:b/>
          <w:sz w:val="32"/>
          <w:szCs w:val="32"/>
        </w:rPr>
      </w:pPr>
    </w:p>
    <w:p w:rsidR="00BD19E7" w:rsidRDefault="00BD19E7" w:rsidP="00F008EC">
      <w:pPr>
        <w:jc w:val="both"/>
        <w:rPr>
          <w:b/>
          <w:sz w:val="32"/>
          <w:szCs w:val="32"/>
        </w:rPr>
      </w:pPr>
    </w:p>
    <w:p w:rsidR="00BD19E7" w:rsidRDefault="00BD19E7" w:rsidP="00F008EC">
      <w:pPr>
        <w:jc w:val="both"/>
        <w:rPr>
          <w:b/>
          <w:sz w:val="32"/>
          <w:szCs w:val="32"/>
        </w:rPr>
      </w:pPr>
    </w:p>
    <w:p w:rsidR="00FB7B51" w:rsidRDefault="00FB7B51" w:rsidP="00F008EC">
      <w:pPr>
        <w:jc w:val="both"/>
        <w:rPr>
          <w:b/>
          <w:sz w:val="32"/>
          <w:szCs w:val="32"/>
        </w:rPr>
      </w:pPr>
    </w:p>
    <w:p w:rsidR="00BD19E7" w:rsidRDefault="00BD19E7" w:rsidP="00F008EC">
      <w:pPr>
        <w:jc w:val="both"/>
        <w:rPr>
          <w:b/>
          <w:sz w:val="32"/>
          <w:szCs w:val="32"/>
        </w:rPr>
      </w:pPr>
    </w:p>
    <w:p w:rsidR="00783F48" w:rsidRDefault="00783F48" w:rsidP="00F008EC">
      <w:pPr>
        <w:pStyle w:val="Prrafodelista"/>
        <w:numPr>
          <w:ilvl w:val="0"/>
          <w:numId w:val="1"/>
        </w:numPr>
        <w:jc w:val="both"/>
        <w:rPr>
          <w:b/>
          <w:color w:val="FF0000"/>
          <w:sz w:val="32"/>
          <w:szCs w:val="32"/>
        </w:rPr>
      </w:pPr>
      <w:r w:rsidRPr="00783F48">
        <w:rPr>
          <w:b/>
          <w:color w:val="FF0000"/>
          <w:sz w:val="32"/>
          <w:szCs w:val="32"/>
        </w:rPr>
        <w:t>Organigrama</w:t>
      </w:r>
    </w:p>
    <w:p w:rsidR="00783F48" w:rsidRPr="00783F48" w:rsidRDefault="00783F48" w:rsidP="00F008EC">
      <w:pPr>
        <w:pStyle w:val="Prrafodelista"/>
        <w:jc w:val="both"/>
        <w:rPr>
          <w:b/>
          <w:color w:val="FF0000"/>
          <w:sz w:val="32"/>
          <w:szCs w:val="32"/>
        </w:rPr>
      </w:pPr>
    </w:p>
    <w:p w:rsidR="00783F48" w:rsidRPr="00783F48" w:rsidRDefault="00783F48" w:rsidP="00F008EC">
      <w:pPr>
        <w:pStyle w:val="Prrafodelista"/>
        <w:numPr>
          <w:ilvl w:val="1"/>
          <w:numId w:val="1"/>
        </w:numPr>
        <w:jc w:val="both"/>
        <w:rPr>
          <w:b/>
          <w:color w:val="FF0000"/>
          <w:sz w:val="28"/>
          <w:szCs w:val="28"/>
        </w:rPr>
      </w:pPr>
      <w:r w:rsidRPr="00783F48">
        <w:rPr>
          <w:b/>
          <w:color w:val="FF0000"/>
          <w:sz w:val="28"/>
          <w:szCs w:val="28"/>
        </w:rPr>
        <w:t>Organigrama Estructural</w:t>
      </w:r>
      <w:r w:rsidR="00052D9D">
        <w:rPr>
          <w:b/>
          <w:color w:val="FF0000"/>
          <w:sz w:val="28"/>
          <w:szCs w:val="28"/>
        </w:rPr>
        <w:t xml:space="preserve"> (Personal)</w:t>
      </w:r>
    </w:p>
    <w:p w:rsidR="00783F48" w:rsidRDefault="00783F48" w:rsidP="00F008EC">
      <w:pPr>
        <w:pStyle w:val="Prrafodelista"/>
        <w:ind w:left="1851"/>
        <w:jc w:val="both"/>
        <w:rPr>
          <w:b/>
          <w:color w:val="FF0000"/>
          <w:sz w:val="28"/>
          <w:szCs w:val="28"/>
        </w:rPr>
      </w:pPr>
    </w:p>
    <w:p w:rsidR="00783F48" w:rsidRPr="00783F48" w:rsidRDefault="00783F48" w:rsidP="00F008EC">
      <w:pPr>
        <w:pStyle w:val="Prrafodelista"/>
        <w:ind w:left="1851"/>
        <w:jc w:val="both"/>
        <w:rPr>
          <w:b/>
          <w:color w:val="FF0000"/>
          <w:sz w:val="28"/>
          <w:szCs w:val="28"/>
        </w:rPr>
      </w:pPr>
    </w:p>
    <w:p w:rsidR="00783F48" w:rsidRDefault="00BD19E7" w:rsidP="00BD19E7">
      <w:pPr>
        <w:tabs>
          <w:tab w:val="left" w:pos="284"/>
        </w:tabs>
        <w:jc w:val="both"/>
        <w:rPr>
          <w:b/>
          <w:sz w:val="32"/>
          <w:szCs w:val="32"/>
        </w:rPr>
      </w:pPr>
      <w:r>
        <w:rPr>
          <w:b/>
          <w:noProof/>
          <w:lang w:eastAsia="es-MX"/>
        </w:rPr>
        <w:drawing>
          <wp:inline distT="0" distB="0" distL="0" distR="0" wp14:anchorId="1A56A7B5" wp14:editId="096C7A7D">
            <wp:extent cx="5486400" cy="3200400"/>
            <wp:effectExtent l="0" t="0" r="0" b="19050"/>
            <wp:docPr id="1" name="Diagrama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8" r:lo="rId9" r:qs="rId10" r:cs="rId11"/>
              </a:graphicData>
            </a:graphic>
          </wp:inline>
        </w:drawing>
      </w:r>
    </w:p>
    <w:p w:rsidR="00783F48" w:rsidRDefault="00783F48" w:rsidP="00F008EC">
      <w:pPr>
        <w:jc w:val="both"/>
        <w:rPr>
          <w:b/>
        </w:rPr>
      </w:pPr>
    </w:p>
    <w:p w:rsidR="00783F48" w:rsidRPr="00783F48" w:rsidRDefault="00783F48" w:rsidP="00F008EC">
      <w:pPr>
        <w:jc w:val="both"/>
      </w:pPr>
    </w:p>
    <w:p w:rsidR="00783F48" w:rsidRPr="00783F48" w:rsidRDefault="00783F48" w:rsidP="00F008EC">
      <w:pPr>
        <w:jc w:val="both"/>
      </w:pPr>
    </w:p>
    <w:p w:rsidR="00783F48" w:rsidRPr="00783F48" w:rsidRDefault="00783F48" w:rsidP="00F008EC">
      <w:pPr>
        <w:jc w:val="both"/>
      </w:pPr>
    </w:p>
    <w:p w:rsidR="00783F48" w:rsidRPr="00783F48" w:rsidRDefault="00783F48" w:rsidP="00F008EC">
      <w:pPr>
        <w:jc w:val="both"/>
      </w:pPr>
    </w:p>
    <w:p w:rsidR="00783F48" w:rsidRDefault="00783F48" w:rsidP="00F008EC">
      <w:pPr>
        <w:jc w:val="both"/>
      </w:pPr>
    </w:p>
    <w:p w:rsidR="00783F48" w:rsidRDefault="00783F48" w:rsidP="00F008EC">
      <w:pPr>
        <w:jc w:val="both"/>
      </w:pPr>
    </w:p>
    <w:p w:rsidR="00783F48" w:rsidRDefault="00783F48" w:rsidP="00F008EC">
      <w:pPr>
        <w:pStyle w:val="Prrafodelista"/>
        <w:numPr>
          <w:ilvl w:val="0"/>
          <w:numId w:val="1"/>
        </w:numPr>
        <w:jc w:val="both"/>
        <w:rPr>
          <w:b/>
          <w:color w:val="FF0000"/>
          <w:sz w:val="32"/>
          <w:szCs w:val="32"/>
          <w:u w:val="single"/>
        </w:rPr>
      </w:pPr>
      <w:r w:rsidRPr="00783F48">
        <w:rPr>
          <w:b/>
          <w:color w:val="FF0000"/>
          <w:sz w:val="32"/>
          <w:szCs w:val="32"/>
        </w:rPr>
        <w:t>Objetivos y F</w:t>
      </w:r>
      <w:r w:rsidR="00592CCD">
        <w:rPr>
          <w:b/>
          <w:color w:val="FF0000"/>
          <w:sz w:val="32"/>
          <w:szCs w:val="32"/>
        </w:rPr>
        <w:t xml:space="preserve">unciones </w:t>
      </w:r>
      <w:r w:rsidR="00592CCD" w:rsidRPr="00592CCD">
        <w:rPr>
          <w:b/>
          <w:color w:val="FF0000"/>
          <w:sz w:val="32"/>
          <w:szCs w:val="32"/>
          <w:u w:val="single"/>
        </w:rPr>
        <w:t>de cada persona que conforma la Dirección o área</w:t>
      </w:r>
    </w:p>
    <w:p w:rsidR="00212783" w:rsidRPr="00212783" w:rsidRDefault="00212783" w:rsidP="00212783">
      <w:pPr>
        <w:pStyle w:val="Prrafodelista"/>
        <w:jc w:val="both"/>
        <w:rPr>
          <w:b/>
          <w:color w:val="000000" w:themeColor="text1"/>
          <w:sz w:val="32"/>
          <w:szCs w:val="32"/>
        </w:rPr>
      </w:pPr>
      <w:r w:rsidRPr="00212783">
        <w:rPr>
          <w:b/>
          <w:color w:val="000000" w:themeColor="text1"/>
          <w:sz w:val="32"/>
          <w:szCs w:val="32"/>
        </w:rPr>
        <w:t>REGIDOR DE DESARROLLO SOCIAL, HUMANO Y PARTICIPACION CIUDADANA</w:t>
      </w:r>
    </w:p>
    <w:p w:rsidR="00783F48" w:rsidRDefault="00783F48" w:rsidP="00F008EC">
      <w:pPr>
        <w:jc w:val="both"/>
        <w:rPr>
          <w:b/>
          <w:color w:val="FF0000"/>
          <w:sz w:val="28"/>
          <w:szCs w:val="28"/>
        </w:rPr>
      </w:pPr>
      <w:r w:rsidRPr="00783F48">
        <w:rPr>
          <w:b/>
          <w:color w:val="FF0000"/>
          <w:sz w:val="28"/>
          <w:szCs w:val="28"/>
        </w:rPr>
        <w:t>Objetivo General:</w:t>
      </w:r>
    </w:p>
    <w:p w:rsidR="00BD19E7" w:rsidRDefault="00BD19E7" w:rsidP="00BD19E7">
      <w:pPr>
        <w:jc w:val="both"/>
        <w:rPr>
          <w:rStyle w:val="st"/>
          <w:rFonts w:ascii="Arial" w:hAnsi="Arial" w:cs="Arial"/>
        </w:rPr>
      </w:pPr>
      <w:r>
        <w:t>Apoyar a la población beneficiaria del</w:t>
      </w:r>
      <w:r w:rsidRPr="00BD19E7">
        <w:rPr>
          <w:rStyle w:val="nfasis"/>
          <w:rFonts w:ascii="Arial" w:hAnsi="Arial" w:cs="Arial"/>
          <w:i w:val="0"/>
        </w:rPr>
        <w:t xml:space="preserve"> </w:t>
      </w:r>
      <w:r w:rsidRPr="0078147F">
        <w:rPr>
          <w:rStyle w:val="nfasis"/>
          <w:rFonts w:ascii="Arial" w:hAnsi="Arial" w:cs="Arial"/>
          <w:i w:val="0"/>
        </w:rPr>
        <w:t>Programa Pensión para</w:t>
      </w:r>
      <w:r w:rsidRPr="0078147F">
        <w:rPr>
          <w:rStyle w:val="st"/>
          <w:rFonts w:ascii="Arial" w:hAnsi="Arial" w:cs="Arial"/>
          <w:i/>
        </w:rPr>
        <w:t xml:space="preserve"> </w:t>
      </w:r>
      <w:r w:rsidRPr="0078147F">
        <w:rPr>
          <w:rStyle w:val="st"/>
          <w:rFonts w:ascii="Arial" w:hAnsi="Arial" w:cs="Arial"/>
        </w:rPr>
        <w:t>Adultos Mayores</w:t>
      </w:r>
      <w:r>
        <w:rPr>
          <w:rStyle w:val="st"/>
          <w:rFonts w:ascii="Arial" w:hAnsi="Arial" w:cs="Arial"/>
        </w:rPr>
        <w:t xml:space="preserve"> </w:t>
      </w:r>
      <w:r w:rsidRPr="00BD19E7">
        <w:rPr>
          <w:rStyle w:val="st"/>
          <w:rFonts w:ascii="Arial" w:hAnsi="Arial" w:cs="Arial"/>
        </w:rPr>
        <w:t xml:space="preserve">y </w:t>
      </w:r>
      <w:r w:rsidRPr="00BD19E7">
        <w:rPr>
          <w:rStyle w:val="nfasis"/>
          <w:rFonts w:ascii="Arial" w:hAnsi="Arial" w:cs="Arial"/>
        </w:rPr>
        <w:t xml:space="preserve"> </w:t>
      </w:r>
      <w:r w:rsidRPr="0078147F">
        <w:rPr>
          <w:rStyle w:val="nfasis"/>
          <w:rFonts w:ascii="Arial" w:hAnsi="Arial" w:cs="Arial"/>
          <w:i w:val="0"/>
        </w:rPr>
        <w:t>PROSPERA</w:t>
      </w:r>
      <w:r w:rsidRPr="0078147F">
        <w:rPr>
          <w:rStyle w:val="st"/>
          <w:rFonts w:ascii="Arial" w:hAnsi="Arial" w:cs="Arial"/>
          <w:i/>
        </w:rPr>
        <w:t xml:space="preserve"> </w:t>
      </w:r>
      <w:r>
        <w:rPr>
          <w:rStyle w:val="st"/>
          <w:rFonts w:ascii="Arial" w:hAnsi="Arial" w:cs="Arial"/>
        </w:rPr>
        <w:t xml:space="preserve"> para realizar los trámites que marcan las reglas de operación con que se rigen los anteriores, así como otorgar apoyos a la población vulnerable que por escasos recursos no pueden erogar gas</w:t>
      </w:r>
      <w:r w:rsidR="000E488D">
        <w:rPr>
          <w:rStyle w:val="st"/>
          <w:rFonts w:ascii="Arial" w:hAnsi="Arial" w:cs="Arial"/>
        </w:rPr>
        <w:t>tos en situaciones de necesidad, como ejemplo “g</w:t>
      </w:r>
      <w:r>
        <w:rPr>
          <w:rStyle w:val="st"/>
          <w:rFonts w:ascii="Arial" w:hAnsi="Arial" w:cs="Arial"/>
        </w:rPr>
        <w:t>astos médicos</w:t>
      </w:r>
      <w:r w:rsidR="000E488D">
        <w:rPr>
          <w:rStyle w:val="st"/>
          <w:rFonts w:ascii="Arial" w:hAnsi="Arial" w:cs="Arial"/>
        </w:rPr>
        <w:t>”</w:t>
      </w:r>
      <w:r>
        <w:rPr>
          <w:rStyle w:val="st"/>
          <w:rFonts w:ascii="Arial" w:hAnsi="Arial" w:cs="Arial"/>
        </w:rPr>
        <w:t>.</w:t>
      </w:r>
    </w:p>
    <w:p w:rsidR="00BD19E7" w:rsidRPr="0078147F" w:rsidRDefault="00BD19E7" w:rsidP="00BD19E7">
      <w:pPr>
        <w:jc w:val="both"/>
        <w:rPr>
          <w:rFonts w:ascii="Arial" w:hAnsi="Arial" w:cs="Arial"/>
          <w:b/>
          <w:i/>
          <w:sz w:val="32"/>
          <w:szCs w:val="32"/>
        </w:rPr>
      </w:pPr>
      <w:r>
        <w:rPr>
          <w:rStyle w:val="st"/>
          <w:rFonts w:ascii="Arial" w:hAnsi="Arial" w:cs="Arial"/>
        </w:rPr>
        <w:t>Además de apoyar en p</w:t>
      </w:r>
      <w:r w:rsidR="00805491">
        <w:rPr>
          <w:rStyle w:val="st"/>
          <w:rFonts w:ascii="Arial" w:hAnsi="Arial" w:cs="Arial"/>
        </w:rPr>
        <w:t>rogramas de objeto social encaminados a la población de escasos recursos.</w:t>
      </w:r>
    </w:p>
    <w:p w:rsidR="00DF640E" w:rsidRPr="00212783" w:rsidRDefault="00212783" w:rsidP="00F008EC">
      <w:pPr>
        <w:jc w:val="both"/>
        <w:rPr>
          <w:b/>
          <w:sz w:val="24"/>
          <w:u w:val="single"/>
        </w:rPr>
      </w:pPr>
      <w:r w:rsidRPr="00212783">
        <w:rPr>
          <w:b/>
          <w:sz w:val="28"/>
          <w:u w:val="single"/>
        </w:rPr>
        <w:t>COORDINADOR</w:t>
      </w:r>
    </w:p>
    <w:p w:rsidR="00906DE6" w:rsidRDefault="00906DE6" w:rsidP="00F008EC">
      <w:pPr>
        <w:jc w:val="both"/>
        <w:rPr>
          <w:b/>
          <w:color w:val="FF0000"/>
          <w:sz w:val="28"/>
          <w:szCs w:val="28"/>
        </w:rPr>
      </w:pPr>
      <w:r w:rsidRPr="00783F48">
        <w:rPr>
          <w:b/>
          <w:color w:val="FF0000"/>
          <w:sz w:val="28"/>
          <w:szCs w:val="28"/>
        </w:rPr>
        <w:t>Objetivo General:</w:t>
      </w:r>
    </w:p>
    <w:p w:rsidR="00906DE6" w:rsidRDefault="00805491" w:rsidP="00F008EC">
      <w:pPr>
        <w:jc w:val="both"/>
      </w:pPr>
      <w:r>
        <w:t>Coordinar en la entrega de los programas</w:t>
      </w:r>
      <w:r w:rsidRPr="00805491">
        <w:rPr>
          <w:rStyle w:val="nfasis"/>
          <w:rFonts w:ascii="Arial" w:hAnsi="Arial" w:cs="Arial"/>
          <w:i w:val="0"/>
        </w:rPr>
        <w:t xml:space="preserve"> </w:t>
      </w:r>
      <w:r w:rsidRPr="0078147F">
        <w:rPr>
          <w:rStyle w:val="nfasis"/>
          <w:rFonts w:ascii="Arial" w:hAnsi="Arial" w:cs="Arial"/>
          <w:i w:val="0"/>
        </w:rPr>
        <w:t>Programa Pensión para</w:t>
      </w:r>
      <w:r w:rsidRPr="0078147F">
        <w:rPr>
          <w:rStyle w:val="st"/>
          <w:rFonts w:ascii="Arial" w:hAnsi="Arial" w:cs="Arial"/>
          <w:i/>
        </w:rPr>
        <w:t xml:space="preserve"> </w:t>
      </w:r>
      <w:r w:rsidRPr="0078147F">
        <w:rPr>
          <w:rStyle w:val="st"/>
          <w:rFonts w:ascii="Arial" w:hAnsi="Arial" w:cs="Arial"/>
        </w:rPr>
        <w:t>Adultos Mayores</w:t>
      </w:r>
      <w:r>
        <w:rPr>
          <w:rStyle w:val="st"/>
          <w:rFonts w:ascii="Arial" w:hAnsi="Arial" w:cs="Arial"/>
        </w:rPr>
        <w:t xml:space="preserve"> </w:t>
      </w:r>
      <w:r w:rsidRPr="00BD19E7">
        <w:rPr>
          <w:rStyle w:val="st"/>
          <w:rFonts w:ascii="Arial" w:hAnsi="Arial" w:cs="Arial"/>
        </w:rPr>
        <w:t xml:space="preserve">y </w:t>
      </w:r>
      <w:r w:rsidRPr="00BD19E7">
        <w:rPr>
          <w:rStyle w:val="nfasis"/>
          <w:rFonts w:ascii="Arial" w:hAnsi="Arial" w:cs="Arial"/>
        </w:rPr>
        <w:t xml:space="preserve"> </w:t>
      </w:r>
      <w:r w:rsidRPr="0078147F">
        <w:rPr>
          <w:rStyle w:val="nfasis"/>
          <w:rFonts w:ascii="Arial" w:hAnsi="Arial" w:cs="Arial"/>
          <w:i w:val="0"/>
        </w:rPr>
        <w:t>PROSPERA</w:t>
      </w:r>
      <w:r>
        <w:rPr>
          <w:rStyle w:val="st"/>
          <w:rFonts w:ascii="Arial" w:hAnsi="Arial" w:cs="Arial"/>
          <w:i/>
        </w:rPr>
        <w:t xml:space="preserve"> </w:t>
      </w:r>
      <w:r>
        <w:rPr>
          <w:rStyle w:val="st"/>
          <w:rFonts w:ascii="Arial" w:hAnsi="Arial" w:cs="Arial"/>
        </w:rPr>
        <w:t>para su entrega, así como apoyar a dicha población en los trámites y servicios que ocupan en esta área, además de orientar a la población vulnerable para acceder a esto</w:t>
      </w:r>
      <w:r w:rsidR="000E488D">
        <w:rPr>
          <w:rStyle w:val="st"/>
          <w:rFonts w:ascii="Arial" w:hAnsi="Arial" w:cs="Arial"/>
        </w:rPr>
        <w:t>s</w:t>
      </w:r>
      <w:r>
        <w:rPr>
          <w:rStyle w:val="st"/>
          <w:rFonts w:ascii="Arial" w:hAnsi="Arial" w:cs="Arial"/>
        </w:rPr>
        <w:t xml:space="preserve"> programas.</w:t>
      </w:r>
    </w:p>
    <w:p w:rsidR="00906DE6" w:rsidRDefault="00906DE6" w:rsidP="00F008EC">
      <w:pPr>
        <w:jc w:val="both"/>
      </w:pPr>
    </w:p>
    <w:p w:rsidR="00906DE6" w:rsidRPr="00212783" w:rsidRDefault="00212783" w:rsidP="00F008EC">
      <w:pPr>
        <w:jc w:val="both"/>
        <w:rPr>
          <w:b/>
          <w:color w:val="000000" w:themeColor="text1"/>
          <w:sz w:val="32"/>
          <w:szCs w:val="28"/>
          <w:u w:val="single"/>
        </w:rPr>
      </w:pPr>
      <w:r w:rsidRPr="00212783">
        <w:rPr>
          <w:b/>
          <w:color w:val="000000" w:themeColor="text1"/>
          <w:sz w:val="32"/>
          <w:szCs w:val="28"/>
          <w:u w:val="single"/>
        </w:rPr>
        <w:t xml:space="preserve">Auxiliar </w:t>
      </w:r>
    </w:p>
    <w:p w:rsidR="00906DE6" w:rsidRDefault="00906DE6" w:rsidP="00F008EC">
      <w:pPr>
        <w:jc w:val="both"/>
        <w:rPr>
          <w:b/>
          <w:color w:val="FF0000"/>
          <w:sz w:val="28"/>
          <w:szCs w:val="28"/>
        </w:rPr>
      </w:pPr>
      <w:r w:rsidRPr="00783F48">
        <w:rPr>
          <w:b/>
          <w:color w:val="FF0000"/>
          <w:sz w:val="28"/>
          <w:szCs w:val="28"/>
        </w:rPr>
        <w:t>Objetivo General:</w:t>
      </w:r>
    </w:p>
    <w:p w:rsidR="00906DE6" w:rsidRDefault="00805491" w:rsidP="00F008EC">
      <w:pPr>
        <w:jc w:val="both"/>
      </w:pPr>
      <w:r>
        <w:t>Apoyar en las cuestiones de logística de esta coordinación, orientar a las personas  beneficiarias así como ayudar en   las entregas y recepción de documentos.</w:t>
      </w:r>
    </w:p>
    <w:p w:rsidR="00906DE6" w:rsidRDefault="00906DE6" w:rsidP="00F008EC">
      <w:pPr>
        <w:ind w:left="360"/>
        <w:jc w:val="both"/>
        <w:rPr>
          <w:b/>
          <w:color w:val="FF0000"/>
          <w:sz w:val="28"/>
          <w:szCs w:val="28"/>
        </w:rPr>
      </w:pPr>
    </w:p>
    <w:p w:rsidR="00906DE6" w:rsidRDefault="00906DE6" w:rsidP="00F008EC">
      <w:pPr>
        <w:ind w:left="360"/>
        <w:jc w:val="both"/>
        <w:rPr>
          <w:b/>
          <w:color w:val="FF0000"/>
          <w:sz w:val="28"/>
          <w:szCs w:val="28"/>
        </w:rPr>
      </w:pPr>
    </w:p>
    <w:sectPr w:rsidR="00906DE6" w:rsidSect="00212783">
      <w:headerReference w:type="default" r:id="rId13"/>
      <w:pgSz w:w="12240" w:h="15840"/>
      <w:pgMar w:top="2552" w:right="1701" w:bottom="2552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12783" w:rsidRDefault="00212783" w:rsidP="00212783">
      <w:pPr>
        <w:spacing w:after="0" w:line="240" w:lineRule="auto"/>
      </w:pPr>
      <w:r>
        <w:separator/>
      </w:r>
    </w:p>
  </w:endnote>
  <w:endnote w:type="continuationSeparator" w:id="0">
    <w:p w:rsidR="00212783" w:rsidRDefault="00212783" w:rsidP="002127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12783" w:rsidRDefault="00212783" w:rsidP="00212783">
      <w:pPr>
        <w:spacing w:after="0" w:line="240" w:lineRule="auto"/>
      </w:pPr>
      <w:r>
        <w:separator/>
      </w:r>
    </w:p>
  </w:footnote>
  <w:footnote w:type="continuationSeparator" w:id="0">
    <w:p w:rsidR="00212783" w:rsidRDefault="00212783" w:rsidP="002127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12783" w:rsidRDefault="00212783">
    <w:pPr>
      <w:pStyle w:val="Encabezado"/>
    </w:pPr>
    <w:r w:rsidRPr="00212783">
      <w:rPr>
        <w:rFonts w:ascii="Times New Roman" w:eastAsia="Calibri" w:hAnsi="Times New Roman" w:cs="Times New Roman"/>
        <w:noProof/>
        <w:sz w:val="24"/>
        <w:szCs w:val="24"/>
        <w:lang w:eastAsia="es-MX"/>
      </w:rPr>
      <w:drawing>
        <wp:anchor distT="0" distB="0" distL="114300" distR="114300" simplePos="0" relativeHeight="251659264" behindDoc="1" locked="0" layoutInCell="0" allowOverlap="1" wp14:anchorId="35D04355" wp14:editId="7EB12BDB">
          <wp:simplePos x="0" y="0"/>
          <wp:positionH relativeFrom="page">
            <wp:align>right</wp:align>
          </wp:positionH>
          <wp:positionV relativeFrom="margin">
            <wp:posOffset>-1609725</wp:posOffset>
          </wp:positionV>
          <wp:extent cx="7772400" cy="10058400"/>
          <wp:effectExtent l="0" t="0" r="0" b="0"/>
          <wp:wrapNone/>
          <wp:docPr id="2" name="WordPictureWatermark4910663" descr="membrete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ordPictureWatermark4910663" descr="membrete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2400" cy="10058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3B4E28"/>
    <w:multiLevelType w:val="multilevel"/>
    <w:tmpl w:val="FF5CF7C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851" w:hanging="435"/>
      </w:pPr>
      <w:rPr>
        <w:rFonts w:hint="default"/>
      </w:rPr>
    </w:lvl>
    <w:lvl w:ilvl="2">
      <w:start w:val="1"/>
      <w:numFmt w:val="lowerLetter"/>
      <w:isLgl/>
      <w:lvlText w:val="%1.%2.%3"/>
      <w:lvlJc w:val="left"/>
      <w:pPr>
        <w:ind w:left="319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608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6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708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813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9552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0968" w:hanging="2160"/>
      </w:pPr>
      <w:rPr>
        <w:rFonts w:hint="default"/>
      </w:rPr>
    </w:lvl>
  </w:abstractNum>
  <w:abstractNum w:abstractNumId="1">
    <w:nsid w:val="16AE3EFE"/>
    <w:multiLevelType w:val="hybridMultilevel"/>
    <w:tmpl w:val="AD16A158"/>
    <w:lvl w:ilvl="0" w:tplc="080A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">
    <w:nsid w:val="2FE76D82"/>
    <w:multiLevelType w:val="hybridMultilevel"/>
    <w:tmpl w:val="A588FB3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3C70582"/>
    <w:multiLevelType w:val="hybridMultilevel"/>
    <w:tmpl w:val="FE1ACC8A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45CB2FDF"/>
    <w:multiLevelType w:val="hybridMultilevel"/>
    <w:tmpl w:val="80549CBE"/>
    <w:lvl w:ilvl="0" w:tplc="9288DF8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41C349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B8808DA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4E2747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EC074C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494888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A5AEB1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E9A083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52CA78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1211"/>
    <w:rsid w:val="00052D9D"/>
    <w:rsid w:val="000E488D"/>
    <w:rsid w:val="000F24A1"/>
    <w:rsid w:val="000F66E5"/>
    <w:rsid w:val="001251B2"/>
    <w:rsid w:val="00212783"/>
    <w:rsid w:val="00370D05"/>
    <w:rsid w:val="00481211"/>
    <w:rsid w:val="00571338"/>
    <w:rsid w:val="00592CCD"/>
    <w:rsid w:val="00626CC2"/>
    <w:rsid w:val="0078147F"/>
    <w:rsid w:val="00783F48"/>
    <w:rsid w:val="00805491"/>
    <w:rsid w:val="00866823"/>
    <w:rsid w:val="00891060"/>
    <w:rsid w:val="00906DE6"/>
    <w:rsid w:val="009226D3"/>
    <w:rsid w:val="009841B1"/>
    <w:rsid w:val="00984A21"/>
    <w:rsid w:val="00A46022"/>
    <w:rsid w:val="00BD19E7"/>
    <w:rsid w:val="00C650CC"/>
    <w:rsid w:val="00C679FD"/>
    <w:rsid w:val="00D02DAF"/>
    <w:rsid w:val="00DA5B0D"/>
    <w:rsid w:val="00DF640E"/>
    <w:rsid w:val="00F008EC"/>
    <w:rsid w:val="00F91A23"/>
    <w:rsid w:val="00FA7412"/>
    <w:rsid w:val="00FB7B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17571453-4C3F-4635-B3BF-9799E808F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4812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481211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8910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91060"/>
    <w:rPr>
      <w:rFonts w:ascii="Tahoma" w:hAnsi="Tahoma" w:cs="Tahoma"/>
      <w:sz w:val="16"/>
      <w:szCs w:val="16"/>
    </w:rPr>
  </w:style>
  <w:style w:type="character" w:customStyle="1" w:styleId="st">
    <w:name w:val="st"/>
    <w:basedOn w:val="Fuentedeprrafopredeter"/>
    <w:rsid w:val="0078147F"/>
  </w:style>
  <w:style w:type="character" w:styleId="nfasis">
    <w:name w:val="Emphasis"/>
    <w:basedOn w:val="Fuentedeprrafopredeter"/>
    <w:uiPriority w:val="20"/>
    <w:qFormat/>
    <w:rsid w:val="0078147F"/>
    <w:rPr>
      <w:i/>
      <w:iCs/>
    </w:rPr>
  </w:style>
  <w:style w:type="paragraph" w:styleId="Encabezado">
    <w:name w:val="header"/>
    <w:basedOn w:val="Normal"/>
    <w:link w:val="EncabezadoCar"/>
    <w:uiPriority w:val="99"/>
    <w:unhideWhenUsed/>
    <w:rsid w:val="0021278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12783"/>
  </w:style>
  <w:style w:type="paragraph" w:styleId="Piedepgina">
    <w:name w:val="footer"/>
    <w:basedOn w:val="Normal"/>
    <w:link w:val="PiedepginaCar"/>
    <w:uiPriority w:val="99"/>
    <w:unhideWhenUsed/>
    <w:rsid w:val="0021278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1278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4383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389257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Data" Target="diagrams/data1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diagramDrawing" Target="diagrams/drawing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Colors" Target="diagrams/colors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diagramQuickStyle" Target="diagrams/quickStyle1.xml"/><Relationship Id="rId4" Type="http://schemas.openxmlformats.org/officeDocument/2006/relationships/settings" Target="settings.xml"/><Relationship Id="rId9" Type="http://schemas.openxmlformats.org/officeDocument/2006/relationships/diagramLayout" Target="diagrams/layout1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0FC69382-1A3C-4116-A7E5-387B3C138DBB}" type="doc">
      <dgm:prSet loTypeId="urn:microsoft.com/office/officeart/2005/8/layout/cycle3" loCatId="cycl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s-MX"/>
        </a:p>
      </dgm:t>
    </dgm:pt>
    <dgm:pt modelId="{80826B1C-F2B4-4CA9-A95A-BBB7362345F2}">
      <dgm:prSet phldrT="[Texto]"/>
      <dgm:spPr/>
      <dgm:t>
        <a:bodyPr/>
        <a:lstStyle/>
        <a:p>
          <a:endParaRPr lang="es-MX">
            <a:solidFill>
              <a:srgbClr val="FF0000"/>
            </a:solidFill>
          </a:endParaRPr>
        </a:p>
        <a:p>
          <a:r>
            <a:rPr lang="es-MX">
              <a:solidFill>
                <a:srgbClr val="FF0000"/>
              </a:solidFill>
            </a:rPr>
            <a:t>REGIDOR DE DESARROLLO SOCIAL, HUMANO Y PARTICIPACION CIUDADANA</a:t>
          </a:r>
        </a:p>
      </dgm:t>
    </dgm:pt>
    <dgm:pt modelId="{BABAF78D-D8C7-4222-A319-2A144B4E3341}" type="parTrans" cxnId="{2F1406EF-90AD-4107-8DF5-16BDFF6A4FF3}">
      <dgm:prSet/>
      <dgm:spPr/>
      <dgm:t>
        <a:bodyPr/>
        <a:lstStyle/>
        <a:p>
          <a:endParaRPr lang="es-MX">
            <a:solidFill>
              <a:srgbClr val="FF0000"/>
            </a:solidFill>
          </a:endParaRPr>
        </a:p>
      </dgm:t>
    </dgm:pt>
    <dgm:pt modelId="{E9AAAC1F-33F1-4377-9AFA-E4C4715F2F1E}" type="sibTrans" cxnId="{2F1406EF-90AD-4107-8DF5-16BDFF6A4FF3}">
      <dgm:prSet/>
      <dgm:spPr/>
      <dgm:t>
        <a:bodyPr/>
        <a:lstStyle/>
        <a:p>
          <a:endParaRPr lang="es-MX">
            <a:solidFill>
              <a:srgbClr val="FF0000"/>
            </a:solidFill>
          </a:endParaRPr>
        </a:p>
      </dgm:t>
    </dgm:pt>
    <dgm:pt modelId="{D45B535C-301A-4615-92EA-2EC013EEDDED}">
      <dgm:prSet phldrT="[Texto]"/>
      <dgm:spPr/>
      <dgm:t>
        <a:bodyPr/>
        <a:lstStyle/>
        <a:p>
          <a:r>
            <a:rPr lang="es-MX">
              <a:solidFill>
                <a:srgbClr val="FF0000"/>
              </a:solidFill>
            </a:rPr>
            <a:t>COORDINADOR</a:t>
          </a:r>
        </a:p>
        <a:p>
          <a:endParaRPr lang="es-MX">
            <a:solidFill>
              <a:srgbClr val="FF0000"/>
            </a:solidFill>
          </a:endParaRPr>
        </a:p>
      </dgm:t>
    </dgm:pt>
    <dgm:pt modelId="{502784A9-D57B-4793-9D2C-285AC2FD0460}" type="parTrans" cxnId="{1FDB14EF-E807-49CB-A39A-0C9F0019F2A9}">
      <dgm:prSet/>
      <dgm:spPr/>
      <dgm:t>
        <a:bodyPr/>
        <a:lstStyle/>
        <a:p>
          <a:endParaRPr lang="es-MX">
            <a:solidFill>
              <a:srgbClr val="FF0000"/>
            </a:solidFill>
          </a:endParaRPr>
        </a:p>
      </dgm:t>
    </dgm:pt>
    <dgm:pt modelId="{144BA0F0-5098-4DFB-973C-19E4ED8A7750}" type="sibTrans" cxnId="{1FDB14EF-E807-49CB-A39A-0C9F0019F2A9}">
      <dgm:prSet/>
      <dgm:spPr/>
      <dgm:t>
        <a:bodyPr/>
        <a:lstStyle/>
        <a:p>
          <a:endParaRPr lang="es-MX">
            <a:solidFill>
              <a:srgbClr val="FF0000"/>
            </a:solidFill>
          </a:endParaRPr>
        </a:p>
      </dgm:t>
    </dgm:pt>
    <dgm:pt modelId="{1586350B-7D11-4CE1-86DE-ECF8644F1795}">
      <dgm:prSet phldrT="[Texto]"/>
      <dgm:spPr/>
      <dgm:t>
        <a:bodyPr/>
        <a:lstStyle/>
        <a:p>
          <a:r>
            <a:rPr lang="es-MX">
              <a:solidFill>
                <a:srgbClr val="FF0000"/>
              </a:solidFill>
            </a:rPr>
            <a:t>AUXILIAR</a:t>
          </a:r>
        </a:p>
      </dgm:t>
    </dgm:pt>
    <dgm:pt modelId="{CDB71DAF-ADB5-473B-B00A-1AE9514492A8}" type="parTrans" cxnId="{D43278B5-6184-426A-910D-2D3DEA60D05D}">
      <dgm:prSet/>
      <dgm:spPr/>
      <dgm:t>
        <a:bodyPr/>
        <a:lstStyle/>
        <a:p>
          <a:endParaRPr lang="es-MX">
            <a:solidFill>
              <a:srgbClr val="FF0000"/>
            </a:solidFill>
          </a:endParaRPr>
        </a:p>
      </dgm:t>
    </dgm:pt>
    <dgm:pt modelId="{857A0043-4189-4CF4-B27A-9748931008BE}" type="sibTrans" cxnId="{D43278B5-6184-426A-910D-2D3DEA60D05D}">
      <dgm:prSet/>
      <dgm:spPr/>
      <dgm:t>
        <a:bodyPr/>
        <a:lstStyle/>
        <a:p>
          <a:endParaRPr lang="es-MX">
            <a:solidFill>
              <a:srgbClr val="FF0000"/>
            </a:solidFill>
          </a:endParaRPr>
        </a:p>
      </dgm:t>
    </dgm:pt>
    <dgm:pt modelId="{1E075DC2-2AF9-4900-AEF2-5A2C2435B933}" type="pres">
      <dgm:prSet presAssocID="{0FC69382-1A3C-4116-A7E5-387B3C138DBB}" presName="Name0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es-MX"/>
        </a:p>
      </dgm:t>
    </dgm:pt>
    <dgm:pt modelId="{1503208A-AC80-4BA2-BA6B-D402027EE7F1}" type="pres">
      <dgm:prSet presAssocID="{0FC69382-1A3C-4116-A7E5-387B3C138DBB}" presName="cycle" presStyleCnt="0"/>
      <dgm:spPr/>
    </dgm:pt>
    <dgm:pt modelId="{AB349F1A-884D-42D8-84AA-6302B5A61CBE}" type="pres">
      <dgm:prSet presAssocID="{80826B1C-F2B4-4CA9-A95A-BBB7362345F2}" presName="nodeFirstNode" presStyleLbl="node1" presStyleIdx="0" presStyleCnt="3">
        <dgm:presLayoutVars>
          <dgm:bulletEnabled val="1"/>
        </dgm:presLayoutVars>
      </dgm:prSet>
      <dgm:spPr/>
      <dgm:t>
        <a:bodyPr/>
        <a:lstStyle/>
        <a:p>
          <a:endParaRPr lang="es-MX"/>
        </a:p>
      </dgm:t>
    </dgm:pt>
    <dgm:pt modelId="{BE3D00CA-635F-4393-8E55-6B928BCB0612}" type="pres">
      <dgm:prSet presAssocID="{E9AAAC1F-33F1-4377-9AFA-E4C4715F2F1E}" presName="sibTransFirstNode" presStyleLbl="bgShp" presStyleIdx="0" presStyleCnt="1"/>
      <dgm:spPr/>
      <dgm:t>
        <a:bodyPr/>
        <a:lstStyle/>
        <a:p>
          <a:endParaRPr lang="es-MX"/>
        </a:p>
      </dgm:t>
    </dgm:pt>
    <dgm:pt modelId="{A1DF4368-4756-4A43-8E65-654B77F6720E}" type="pres">
      <dgm:prSet presAssocID="{D45B535C-301A-4615-92EA-2EC013EEDDED}" presName="nodeFollowingNodes" presStyleLbl="node1" presStyleIdx="1" presStyleCnt="3">
        <dgm:presLayoutVars>
          <dgm:bulletEnabled val="1"/>
        </dgm:presLayoutVars>
      </dgm:prSet>
      <dgm:spPr/>
      <dgm:t>
        <a:bodyPr/>
        <a:lstStyle/>
        <a:p>
          <a:endParaRPr lang="es-MX"/>
        </a:p>
      </dgm:t>
    </dgm:pt>
    <dgm:pt modelId="{EDDFD0DE-E985-4508-9855-5947D1C39192}" type="pres">
      <dgm:prSet presAssocID="{1586350B-7D11-4CE1-86DE-ECF8644F1795}" presName="nodeFollowingNodes" presStyleLbl="node1" presStyleIdx="2" presStyleCnt="3" custRadScaleRad="100626" custRadScaleInc="175">
        <dgm:presLayoutVars>
          <dgm:bulletEnabled val="1"/>
        </dgm:presLayoutVars>
      </dgm:prSet>
      <dgm:spPr/>
      <dgm:t>
        <a:bodyPr/>
        <a:lstStyle/>
        <a:p>
          <a:endParaRPr lang="es-MX"/>
        </a:p>
      </dgm:t>
    </dgm:pt>
  </dgm:ptLst>
  <dgm:cxnLst>
    <dgm:cxn modelId="{B53997E9-1D72-4F7D-9C52-BC8F08CA2E6D}" type="presOf" srcId="{D45B535C-301A-4615-92EA-2EC013EEDDED}" destId="{A1DF4368-4756-4A43-8E65-654B77F6720E}" srcOrd="0" destOrd="0" presId="urn:microsoft.com/office/officeart/2005/8/layout/cycle3"/>
    <dgm:cxn modelId="{1FDB14EF-E807-49CB-A39A-0C9F0019F2A9}" srcId="{0FC69382-1A3C-4116-A7E5-387B3C138DBB}" destId="{D45B535C-301A-4615-92EA-2EC013EEDDED}" srcOrd="1" destOrd="0" parTransId="{502784A9-D57B-4793-9D2C-285AC2FD0460}" sibTransId="{144BA0F0-5098-4DFB-973C-19E4ED8A7750}"/>
    <dgm:cxn modelId="{2F1406EF-90AD-4107-8DF5-16BDFF6A4FF3}" srcId="{0FC69382-1A3C-4116-A7E5-387B3C138DBB}" destId="{80826B1C-F2B4-4CA9-A95A-BBB7362345F2}" srcOrd="0" destOrd="0" parTransId="{BABAF78D-D8C7-4222-A319-2A144B4E3341}" sibTransId="{E9AAAC1F-33F1-4377-9AFA-E4C4715F2F1E}"/>
    <dgm:cxn modelId="{2FF135BD-D932-4052-8D41-E317876776D7}" type="presOf" srcId="{1586350B-7D11-4CE1-86DE-ECF8644F1795}" destId="{EDDFD0DE-E985-4508-9855-5947D1C39192}" srcOrd="0" destOrd="0" presId="urn:microsoft.com/office/officeart/2005/8/layout/cycle3"/>
    <dgm:cxn modelId="{CE7F4162-1A90-468D-B3B6-8053D5C8EC3B}" type="presOf" srcId="{0FC69382-1A3C-4116-A7E5-387B3C138DBB}" destId="{1E075DC2-2AF9-4900-AEF2-5A2C2435B933}" srcOrd="0" destOrd="0" presId="urn:microsoft.com/office/officeart/2005/8/layout/cycle3"/>
    <dgm:cxn modelId="{34DE4E14-9238-4348-9EAE-96D11CD3198C}" type="presOf" srcId="{E9AAAC1F-33F1-4377-9AFA-E4C4715F2F1E}" destId="{BE3D00CA-635F-4393-8E55-6B928BCB0612}" srcOrd="0" destOrd="0" presId="urn:microsoft.com/office/officeart/2005/8/layout/cycle3"/>
    <dgm:cxn modelId="{D43278B5-6184-426A-910D-2D3DEA60D05D}" srcId="{0FC69382-1A3C-4116-A7E5-387B3C138DBB}" destId="{1586350B-7D11-4CE1-86DE-ECF8644F1795}" srcOrd="2" destOrd="0" parTransId="{CDB71DAF-ADB5-473B-B00A-1AE9514492A8}" sibTransId="{857A0043-4189-4CF4-B27A-9748931008BE}"/>
    <dgm:cxn modelId="{1EBEBF9E-1B96-4EF8-A7EA-732774724164}" type="presOf" srcId="{80826B1C-F2B4-4CA9-A95A-BBB7362345F2}" destId="{AB349F1A-884D-42D8-84AA-6302B5A61CBE}" srcOrd="0" destOrd="0" presId="urn:microsoft.com/office/officeart/2005/8/layout/cycle3"/>
    <dgm:cxn modelId="{F8D802B6-AB36-4F97-83B5-AAC56E33DA31}" type="presParOf" srcId="{1E075DC2-2AF9-4900-AEF2-5A2C2435B933}" destId="{1503208A-AC80-4BA2-BA6B-D402027EE7F1}" srcOrd="0" destOrd="0" presId="urn:microsoft.com/office/officeart/2005/8/layout/cycle3"/>
    <dgm:cxn modelId="{78D3B29E-F209-4739-9816-BEFC57DB953D}" type="presParOf" srcId="{1503208A-AC80-4BA2-BA6B-D402027EE7F1}" destId="{AB349F1A-884D-42D8-84AA-6302B5A61CBE}" srcOrd="0" destOrd="0" presId="urn:microsoft.com/office/officeart/2005/8/layout/cycle3"/>
    <dgm:cxn modelId="{20138BA9-7DE8-4529-8525-7E54F111C26E}" type="presParOf" srcId="{1503208A-AC80-4BA2-BA6B-D402027EE7F1}" destId="{BE3D00CA-635F-4393-8E55-6B928BCB0612}" srcOrd="1" destOrd="0" presId="urn:microsoft.com/office/officeart/2005/8/layout/cycle3"/>
    <dgm:cxn modelId="{89AE202A-F9CD-4656-81EF-92C384E07173}" type="presParOf" srcId="{1503208A-AC80-4BA2-BA6B-D402027EE7F1}" destId="{A1DF4368-4756-4A43-8E65-654B77F6720E}" srcOrd="2" destOrd="0" presId="urn:microsoft.com/office/officeart/2005/8/layout/cycle3"/>
    <dgm:cxn modelId="{782A0A07-91F3-4E6E-9F76-4846D14383F6}" type="presParOf" srcId="{1503208A-AC80-4BA2-BA6B-D402027EE7F1}" destId="{EDDFD0DE-E985-4508-9855-5947D1C39192}" srcOrd="3" destOrd="0" presId="urn:microsoft.com/office/officeart/2005/8/layout/cycle3"/>
  </dgm:cxnLst>
  <dgm:bg/>
  <dgm:whole/>
  <dgm:extLst>
    <a:ext uri="http://schemas.microsoft.com/office/drawing/2008/diagram">
      <dsp:dataModelExt xmlns:dsp="http://schemas.microsoft.com/office/drawing/2008/diagram" relId="rId1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BE3D00CA-635F-4393-8E55-6B928BCB0612}">
      <dsp:nvSpPr>
        <dsp:cNvPr id="0" name=""/>
        <dsp:cNvSpPr/>
      </dsp:nvSpPr>
      <dsp:spPr>
        <a:xfrm>
          <a:off x="1145736" y="-161596"/>
          <a:ext cx="3194927" cy="3194927"/>
        </a:xfrm>
        <a:prstGeom prst="circularArrow">
          <a:avLst>
            <a:gd name="adj1" fmla="val 5689"/>
            <a:gd name="adj2" fmla="val 340510"/>
            <a:gd name="adj3" fmla="val 12517717"/>
            <a:gd name="adj4" fmla="val 18201642"/>
            <a:gd name="adj5" fmla="val 5908"/>
          </a:avLst>
        </a:prstGeom>
        <a:solidFill>
          <a:schemeClr val="accent1"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AB349F1A-884D-42D8-84AA-6302B5A61CBE}">
      <dsp:nvSpPr>
        <dsp:cNvPr id="0" name=""/>
        <dsp:cNvSpPr/>
      </dsp:nvSpPr>
      <dsp:spPr>
        <a:xfrm>
          <a:off x="1642169" y="1021"/>
          <a:ext cx="2202060" cy="1101030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9530" tIns="49530" rIns="49530" bIns="49530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s-MX" sz="1300" kern="1200">
            <a:solidFill>
              <a:srgbClr val="FF0000"/>
            </a:solidFill>
          </a:endParaRPr>
        </a:p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MX" sz="1300" kern="1200">
              <a:solidFill>
                <a:srgbClr val="FF0000"/>
              </a:solidFill>
            </a:rPr>
            <a:t>REGIDOR DE DESARROLLO SOCIAL, HUMANO Y PARTICIPACION CIUDADANA</a:t>
          </a:r>
        </a:p>
      </dsp:txBody>
      <dsp:txXfrm>
        <a:off x="1695917" y="54769"/>
        <a:ext cx="2094564" cy="993534"/>
      </dsp:txXfrm>
    </dsp:sp>
    <dsp:sp modelId="{A1DF4368-4756-4A43-8E65-654B77F6720E}">
      <dsp:nvSpPr>
        <dsp:cNvPr id="0" name=""/>
        <dsp:cNvSpPr/>
      </dsp:nvSpPr>
      <dsp:spPr>
        <a:xfrm>
          <a:off x="2853061" y="2098348"/>
          <a:ext cx="2202060" cy="1101030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9530" tIns="49530" rIns="49530" bIns="49530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MX" sz="1300" kern="1200">
              <a:solidFill>
                <a:srgbClr val="FF0000"/>
              </a:solidFill>
            </a:rPr>
            <a:t>COORDINADOR</a:t>
          </a:r>
        </a:p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s-MX" sz="1300" kern="1200">
            <a:solidFill>
              <a:srgbClr val="FF0000"/>
            </a:solidFill>
          </a:endParaRPr>
        </a:p>
      </dsp:txBody>
      <dsp:txXfrm>
        <a:off x="2906809" y="2152096"/>
        <a:ext cx="2094564" cy="993534"/>
      </dsp:txXfrm>
    </dsp:sp>
    <dsp:sp modelId="{EDDFD0DE-E985-4508-9855-5947D1C39192}">
      <dsp:nvSpPr>
        <dsp:cNvPr id="0" name=""/>
        <dsp:cNvSpPr/>
      </dsp:nvSpPr>
      <dsp:spPr>
        <a:xfrm>
          <a:off x="421767" y="2099369"/>
          <a:ext cx="2202060" cy="1101030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9530" tIns="49530" rIns="49530" bIns="49530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MX" sz="1300" kern="1200">
              <a:solidFill>
                <a:srgbClr val="FF0000"/>
              </a:solidFill>
            </a:rPr>
            <a:t>AUXILIAR</a:t>
          </a:r>
        </a:p>
      </dsp:txBody>
      <dsp:txXfrm>
        <a:off x="475515" y="2153117"/>
        <a:ext cx="2094564" cy="993534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ycle3">
  <dgm:title val=""/>
  <dgm:desc val=""/>
  <dgm:catLst>
    <dgm:cat type="cycle" pri="5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6" srcId="0" destId="1" srcOrd="0" destOrd="0"/>
        <dgm:cxn modelId="7" srcId="0" destId="2" srcOrd="1" destOrd="0"/>
        <dgm:cxn modelId="8" srcId="0" destId="3" srcOrd="2" destOrd="0"/>
        <dgm:cxn modelId="9" srcId="0" destId="4" srcOrd="3" destOrd="0"/>
        <dgm:cxn modelId="10" srcId="0" destId="5" srcOrd="4" destOrd="0"/>
      </dgm:cxnLst>
      <dgm:bg/>
      <dgm:whole/>
    </dgm:dataModel>
  </dgm:sampData>
  <dgm:styleData>
    <dgm:dataModel>
      <dgm:ptLst>
        <dgm:pt modelId="0" type="doc"/>
        <dgm:pt modelId="1"/>
        <dgm:pt modelId="2"/>
        <dgm:pt modelId="3"/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axis="ch" ptType="node" func="cnt" op="equ" val="2">
        <dgm:alg type="composite">
          <dgm:param type="ar" val="0.9"/>
        </dgm:alg>
        <dgm:shape xmlns:r="http://schemas.openxmlformats.org/officeDocument/2006/relationships" r:blip="">
          <dgm:adjLst/>
        </dgm:shape>
        <dgm:presOf/>
        <dgm:constrLst>
          <dgm:constr type="primFontSz" for="ch" ptType="node" op="equ" val="65"/>
          <dgm:constr type="ctrX" for="ch" forName="node1" refType="w" fact="0.5"/>
          <dgm:constr type="t" for="ch" forName="node1"/>
          <dgm:constr type="w" for="ch" forName="node1" refType="w" fact="0.8"/>
          <dgm:constr type="h" for="ch" forName="node1" refType="w" refFor="ch" refForName="node1" fact="0.5"/>
          <dgm:constr type="ctrX" for="ch" forName="sibTrans" refType="w" fact="0.5"/>
          <dgm:constr type="t" for="ch" forName="sibTrans"/>
          <dgm:constr type="w" for="ch" forName="sibTrans" refType="w" fact="0.8"/>
          <dgm:constr type="h" for="ch" forName="sibTrans" refType="w" refFor="ch" refForName="node1" fact="0.5"/>
          <dgm:constr type="userA" for="ch" forName="sibTrans" refType="w" fact="1.07"/>
          <dgm:constr type="ctrX" for="ch" forName="node2" refType="w" fact="0.5"/>
          <dgm:constr type="b" for="ch" forName="node2" refType="h"/>
          <dgm:constr type="w" for="ch" forName="node2" refType="w" fact="0.8"/>
          <dgm:constr type="h" for="ch" forName="node2" refType="w" refFor="ch" refForName="node1" fact="0.5"/>
          <dgm:constr type="l" for="ch" forName="sp1"/>
          <dgm:constr type="t" for="ch" forName="sp1" refType="h" fact="0.5"/>
          <dgm:constr type="w" for="ch" forName="sp1" val="1"/>
          <dgm:constr type="h" for="ch" forName="sp1" val="1"/>
          <dgm:constr type="r" for="ch" forName="sp2" refType="w"/>
          <dgm:constr type="t" for="ch" forName="sp2" refType="h" fact="0.5"/>
          <dgm:constr type="w" for="ch" forName="sp2" val="1"/>
          <dgm:constr type="h" for="ch" forName="sp2" val="1"/>
        </dgm:constrLst>
        <dgm:ruleLst/>
      </dgm:if>
      <dgm:else name="Name3">
        <dgm:alg type="composite"/>
        <dgm:shape xmlns:r="http://schemas.openxmlformats.org/officeDocument/2006/relationships" r:blip="">
          <dgm:adjLst/>
        </dgm:shape>
        <dgm:presOf/>
        <dgm:constrLst>
          <dgm:constr type="primFontSz" for="ch" ptType="node" op="equ" val="65"/>
        </dgm:constrLst>
        <dgm:ruleLst/>
      </dgm:else>
    </dgm:choose>
    <dgm:choose name="Name4">
      <dgm:if name="Name5" axis="ch" ptType="node" func="cnt" op="equ" val="2">
        <dgm:layoutNode name="node1">
          <dgm:varLst>
            <dgm:bulletEnabled val="1"/>
          </dgm:varLst>
          <dgm:alg type="tx"/>
          <dgm:shape xmlns:r="http://schemas.openxmlformats.org/officeDocument/2006/relationships" type="roundRect" r:blip="">
            <dgm:adjLst/>
          </dgm:shape>
          <dgm:presOf axis="ch desOrSelf" ptType="node node" st="1 1" cnt="1 0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sibTrans" styleLbl="bgShp">
          <dgm:choose name="Name6">
            <dgm:if name="Name7" func="var" arg="dir" op="equ" val="norm">
              <dgm:alg type="conn">
                <dgm:param type="connRout" val="longCurve"/>
                <dgm:param type="begPts" val="midR"/>
                <dgm:param type="endPts" val="midL"/>
                <dgm:param type="dstNode" val="node1"/>
              </dgm:alg>
              <dgm:shape xmlns:r="http://schemas.openxmlformats.org/officeDocument/2006/relationships" type="conn" r:blip="" zOrderOff="-2">
                <dgm:adjLst/>
              </dgm:shape>
              <dgm:presOf axis="ch" ptType="sibTrans"/>
              <dgm:constrLst>
                <dgm:constr type="userA"/>
                <dgm:constr type="diam" refType="userA" fact="-1"/>
                <dgm:constr type="wArH" refType="userA" fact="0.05"/>
                <dgm:constr type="hArH" refType="userA" fact="0.1"/>
                <dgm:constr type="stemThick" refType="userA" fact="0.06"/>
                <dgm:constr type="begPad" refType="connDist" fact="-0.2"/>
                <dgm:constr type="endPad" refType="connDist" fact="0.05"/>
              </dgm:constrLst>
            </dgm:if>
            <dgm:else name="Name8">
              <dgm:alg type="conn">
                <dgm:param type="connRout" val="longCurve"/>
                <dgm:param type="begPts" val="midL"/>
                <dgm:param type="endPts" val="midR"/>
                <dgm:param type="dstNode" val="node1"/>
              </dgm:alg>
              <dgm:shape xmlns:r="http://schemas.openxmlformats.org/officeDocument/2006/relationships" type="conn" r:blip="" zOrderOff="-2">
                <dgm:adjLst/>
              </dgm:shape>
              <dgm:presOf axis="ch" ptType="sibTrans"/>
              <dgm:constrLst>
                <dgm:constr type="userA"/>
                <dgm:constr type="diam" refType="userA"/>
                <dgm:constr type="wArH" refType="userA" fact="0.05"/>
                <dgm:constr type="hArH" refType="userA" fact="0.1"/>
                <dgm:constr type="stemThick" refType="userA" fact="0.06"/>
                <dgm:constr type="begPad" refType="connDist" fact="-0.2"/>
                <dgm:constr type="endPad" refType="connDist" fact="0.05"/>
              </dgm:constrLst>
            </dgm:else>
          </dgm:choose>
          <dgm:ruleLst/>
        </dgm:layoutNode>
        <dgm:layoutNode name="node2">
          <dgm:varLst>
            <dgm:bulletEnabled val="1"/>
          </dgm:varLst>
          <dgm:alg type="tx"/>
          <dgm:shape xmlns:r="http://schemas.openxmlformats.org/officeDocument/2006/relationships" type="roundRect" r:blip="">
            <dgm:adjLst/>
          </dgm:shape>
          <dgm:presOf axis="ch desOrSelf" ptType="node node" st="2 1" cnt="1 0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sp1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  <dgm:layoutNode name="sp2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if>
      <dgm:else name="Name9">
        <dgm:layoutNode name="cycle">
          <dgm:choose name="Name10">
            <dgm:if name="Name11" func="var" arg="dir" op="equ" val="norm">
              <dgm:alg type="cycle">
                <dgm:param type="stAng" val="0"/>
                <dgm:param type="spanAng" val="360"/>
              </dgm:alg>
              <dgm:shape xmlns:r="http://schemas.openxmlformats.org/officeDocument/2006/relationships" r:blip="">
                <dgm:adjLst/>
              </dgm:shape>
              <dgm:presOf/>
              <dgm:constrLst>
                <dgm:constr type="diam" refType="w"/>
                <dgm:constr type="w" for="ch" ptType="node" refType="w"/>
                <dgm:constr type="sibSp" val="15"/>
                <dgm:constr type="userA" for="ch" ptType="sibTrans" refType="diam" op="equ" fact="-1"/>
                <dgm:constr type="wArH" for="ch" ptType="sibTrans" refType="diam" op="equ" fact="0.05"/>
                <dgm:constr type="hArH" for="ch" ptType="sibTrans" refType="diam" op="equ" fact="0.1"/>
                <dgm:constr type="stemThick" for="ch" ptType="sibTrans" refType="diam" op="equ" fact="0.065"/>
                <dgm:constr type="primFontSz" for="ch" ptType="node" op="equ"/>
              </dgm:constrLst>
            </dgm:if>
            <dgm:else name="Name12">
              <dgm:alg type="cycle">
                <dgm:param type="stAng" val="0"/>
                <dgm:param type="spanAng" val="-360"/>
              </dgm:alg>
              <dgm:shape xmlns:r="http://schemas.openxmlformats.org/officeDocument/2006/relationships" r:blip="">
                <dgm:adjLst/>
              </dgm:shape>
              <dgm:presOf/>
              <dgm:constrLst>
                <dgm:constr type="diam" refType="w"/>
                <dgm:constr type="w" for="ch" ptType="node" refType="w"/>
                <dgm:constr type="sibSp" val="15"/>
                <dgm:constr type="userA" for="ch" ptType="sibTrans" refType="diam" op="equ"/>
                <dgm:constr type="wArH" for="ch" ptType="sibTrans" refType="diam" op="equ" fact="0.05"/>
                <dgm:constr type="hArH" for="ch" ptType="sibTrans" refType="diam" op="equ" fact="0.1"/>
                <dgm:constr type="stemThick" for="ch" ptType="sibTrans" refType="diam" op="equ" fact="0.065"/>
                <dgm:constr type="primFontSz" for="ch" ptType="node" op="equ"/>
              </dgm:constrLst>
            </dgm:else>
          </dgm:choose>
          <dgm:ruleLst/>
          <dgm:forEach name="nodesFirstNodeForEach" axis="ch" ptType="node" cnt="1">
            <dgm:layoutNode name="nodeFirstNode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h" refType="w" fact="0.5"/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forEach name="sibTransForEach" axis="followSib" ptType="sibTrans" cnt="1">
              <dgm:layoutNode name="sibTransFirstNode" styleLbl="bgShp">
                <dgm:choose name="Name13">
                  <dgm:if name="Name14" func="var" arg="dir" op="equ" val="norm">
                    <dgm:alg type="conn">
                      <dgm:param type="connRout" val="longCurve"/>
                      <dgm:param type="begPts" val="midR"/>
                      <dgm:param type="endPts" val="midL"/>
                      <dgm:param type="dstNode" val="nodeFirstNode"/>
                    </dgm:alg>
                  </dgm:if>
                  <dgm:else name="Name15">
                    <dgm:alg type="conn">
                      <dgm:param type="connRout" val="longCurve"/>
                      <dgm:param type="begPts" val="midL"/>
                      <dgm:param type="endPts" val="midR"/>
                      <dgm:param type="dstNode" val="nodeFirstNode"/>
                    </dgm:alg>
                  </dgm:else>
                </dgm:choose>
                <dgm:shape xmlns:r="http://schemas.openxmlformats.org/officeDocument/2006/relationships" type="conn" r:blip="" zOrderOff="-2">
                  <dgm:adjLst/>
                </dgm:shape>
                <dgm:presOf axis="self"/>
                <dgm:choose name="Name16">
                  <dgm:if name="Name17" axis="par ch" ptType="doc node" func="cnt" op="equ" val="3">
                    <dgm:constrLst>
                      <dgm:constr type="userA"/>
                      <dgm:constr type="diam" refType="userA" fact="1.01"/>
                      <dgm:constr type="begPad" refType="connDist" fact="-0.2"/>
                      <dgm:constr type="endPad" refType="connDist" fact="0.05"/>
                    </dgm:constrLst>
                  </dgm:if>
                  <dgm:if name="Name18" axis="par ch" ptType="doc node" func="cnt" op="equ" val="4">
                    <dgm:constrLst>
                      <dgm:constr type="userA"/>
                      <dgm:constr type="diam" refType="userA" fact="1.26"/>
                      <dgm:constr type="begPad" refType="connDist" fact="-0.2"/>
                      <dgm:constr type="endPad" refType="connDist" fact="0.05"/>
                    </dgm:constrLst>
                  </dgm:if>
                  <dgm:if name="Name19" axis="par ch" ptType="doc node" func="cnt" op="equ" val="5">
                    <dgm:constrLst>
                      <dgm:constr type="userA"/>
                      <dgm:constr type="diam" refType="userA" fact="1.04"/>
                      <dgm:constr type="begPad" refType="connDist" fact="-0.2"/>
                      <dgm:constr type="endPad" refType="connDist" fact="0.05"/>
                    </dgm:constrLst>
                  </dgm:if>
                  <dgm:if name="Name20" axis="par ch" ptType="doc node" func="cnt" op="equ" val="6">
                    <dgm:constrLst>
                      <dgm:constr type="userA"/>
                      <dgm:constr type="diam" refType="userA" fact="1.1"/>
                      <dgm:constr type="begPad" refType="connDist" fact="-0.2"/>
                      <dgm:constr type="endPad" refType="connDist" fact="0.05"/>
                    </dgm:constrLst>
                  </dgm:if>
                  <dgm:else name="Name21">
                    <dgm:constrLst>
                      <dgm:constr type="userA"/>
                      <dgm:constr type="diam" refType="userA" fact="1.04"/>
                      <dgm:constr type="begPad" refType="connDist" fact="-0.2"/>
                      <dgm:constr type="endPad" refType="connDist" fact="0.05"/>
                    </dgm:constrLst>
                  </dgm:else>
                </dgm:choose>
                <dgm:ruleLst/>
              </dgm:layoutNode>
            </dgm:forEach>
          </dgm:forEach>
          <dgm:forEach name="followingNodesForEach" axis="ch" ptType="node" st="2">
            <dgm:layoutNode name="nodeFollowingNodes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h" refType="w" fact="0.5"/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</dgm:forEach>
        </dgm:layoutNode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A494AF-A902-4484-94BB-40FC9A59A2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424</Words>
  <Characters>2334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Gigabyte</dc:creator>
  <cp:lastModifiedBy>Gigabyte</cp:lastModifiedBy>
  <cp:revision>3</cp:revision>
  <cp:lastPrinted>2016-08-10T20:06:00Z</cp:lastPrinted>
  <dcterms:created xsi:type="dcterms:W3CDTF">2016-01-21T15:52:00Z</dcterms:created>
  <dcterms:modified xsi:type="dcterms:W3CDTF">2016-08-10T20:06:00Z</dcterms:modified>
</cp:coreProperties>
</file>